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532" w:rsidRPr="002B2CB6" w:rsidRDefault="008D5532" w:rsidP="00D3259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"/>
          <w:lang w:val="pt"/>
        </w:rPr>
      </w:pPr>
    </w:p>
    <w:tbl>
      <w:tblPr>
        <w:tblStyle w:val="Tabelacomgrade"/>
        <w:tblW w:w="7229" w:type="dxa"/>
        <w:tblInd w:w="1811" w:type="dxa"/>
        <w:tblLook w:val="04A0" w:firstRow="1" w:lastRow="0" w:firstColumn="1" w:lastColumn="0" w:noHBand="0" w:noVBand="1"/>
      </w:tblPr>
      <w:tblGrid>
        <w:gridCol w:w="1985"/>
        <w:gridCol w:w="5244"/>
      </w:tblGrid>
      <w:tr w:rsidR="008B5E2B" w:rsidTr="008B5E2B">
        <w:tc>
          <w:tcPr>
            <w:tcW w:w="1985" w:type="dxa"/>
            <w:shd w:val="clear" w:color="auto" w:fill="A6A6A6" w:themeFill="background1" w:themeFillShade="A6"/>
            <w:vAlign w:val="center"/>
          </w:tcPr>
          <w:p w:rsidR="008B5E2B" w:rsidRPr="005029A7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b/>
                <w:sz w:val="28"/>
                <w:szCs w:val="26"/>
                <w:lang w:val="pt"/>
              </w:rPr>
            </w:pPr>
            <w:r w:rsidRPr="005029A7">
              <w:rPr>
                <w:rFonts w:ascii="Calibri" w:hAnsi="Calibri" w:cs="Calibri"/>
                <w:b/>
                <w:sz w:val="28"/>
                <w:szCs w:val="26"/>
                <w:lang w:val="pt"/>
              </w:rPr>
              <w:t>Nº da inscrição</w:t>
            </w:r>
          </w:p>
        </w:tc>
        <w:tc>
          <w:tcPr>
            <w:tcW w:w="5244" w:type="dxa"/>
            <w:shd w:val="clear" w:color="auto" w:fill="A6A6A6" w:themeFill="background1" w:themeFillShade="A6"/>
            <w:vAlign w:val="center"/>
          </w:tcPr>
          <w:p w:rsidR="008B5E2B" w:rsidRPr="005029A7" w:rsidRDefault="008B5E2B" w:rsidP="00A61F4B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b/>
                <w:sz w:val="28"/>
                <w:szCs w:val="26"/>
                <w:lang w:val="pt"/>
              </w:rPr>
            </w:pPr>
            <w:r>
              <w:rPr>
                <w:rFonts w:ascii="Calibri" w:hAnsi="Calibri" w:cs="Calibri"/>
                <w:b/>
                <w:sz w:val="28"/>
                <w:szCs w:val="26"/>
                <w:lang w:val="pt"/>
              </w:rPr>
              <w:t xml:space="preserve">Nome </w:t>
            </w:r>
            <w:proofErr w:type="gramStart"/>
            <w:r>
              <w:rPr>
                <w:rFonts w:ascii="Calibri" w:hAnsi="Calibri" w:cs="Calibri"/>
                <w:b/>
                <w:sz w:val="28"/>
                <w:szCs w:val="26"/>
                <w:lang w:val="pt"/>
              </w:rPr>
              <w:t>do(</w:t>
            </w:r>
            <w:proofErr w:type="gramEnd"/>
            <w:r>
              <w:rPr>
                <w:rFonts w:ascii="Calibri" w:hAnsi="Calibri" w:cs="Calibri"/>
                <w:b/>
                <w:sz w:val="28"/>
                <w:szCs w:val="26"/>
                <w:lang w:val="pt"/>
              </w:rPr>
              <w:t>a) candidato(a)</w:t>
            </w:r>
          </w:p>
        </w:tc>
      </w:tr>
      <w:tr w:rsidR="008B5E2B" w:rsidRPr="00E70563" w:rsidTr="008B5E2B">
        <w:tc>
          <w:tcPr>
            <w:tcW w:w="1985" w:type="dxa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001</w:t>
            </w:r>
          </w:p>
        </w:tc>
        <w:tc>
          <w:tcPr>
            <w:tcW w:w="5244" w:type="dxa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João José Bento</w:t>
            </w:r>
          </w:p>
        </w:tc>
      </w:tr>
      <w:tr w:rsidR="008B5E2B" w:rsidRPr="00E70563" w:rsidTr="008B5E2B">
        <w:tc>
          <w:tcPr>
            <w:tcW w:w="1985" w:type="dxa"/>
            <w:shd w:val="clear" w:color="auto" w:fill="B6DDE8" w:themeFill="accent5" w:themeFillTint="66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002</w:t>
            </w:r>
          </w:p>
        </w:tc>
        <w:tc>
          <w:tcPr>
            <w:tcW w:w="5244" w:type="dxa"/>
            <w:shd w:val="clear" w:color="auto" w:fill="B6DDE8" w:themeFill="accent5" w:themeFillTint="66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 xml:space="preserve">Renata da Silva </w:t>
            </w: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Massucato</w:t>
            </w:r>
            <w:proofErr w:type="spellEnd"/>
          </w:p>
        </w:tc>
      </w:tr>
      <w:tr w:rsidR="008B5E2B" w:rsidRPr="00E70563" w:rsidTr="008B5E2B">
        <w:tc>
          <w:tcPr>
            <w:tcW w:w="1985" w:type="dxa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003</w:t>
            </w:r>
          </w:p>
        </w:tc>
        <w:tc>
          <w:tcPr>
            <w:tcW w:w="5244" w:type="dxa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Reny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Rosa Reis</w:t>
            </w:r>
          </w:p>
        </w:tc>
      </w:tr>
      <w:tr w:rsidR="008B5E2B" w:rsidRPr="00E70563" w:rsidTr="008B5E2B">
        <w:tc>
          <w:tcPr>
            <w:tcW w:w="1985" w:type="dxa"/>
            <w:shd w:val="clear" w:color="auto" w:fill="B6DDE8" w:themeFill="accent5" w:themeFillTint="66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004</w:t>
            </w:r>
          </w:p>
        </w:tc>
        <w:tc>
          <w:tcPr>
            <w:tcW w:w="5244" w:type="dxa"/>
            <w:shd w:val="clear" w:color="auto" w:fill="B6DDE8" w:themeFill="accent5" w:themeFillTint="66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Antero Souza Rocha</w:t>
            </w:r>
          </w:p>
        </w:tc>
      </w:tr>
      <w:tr w:rsidR="008B5E2B" w:rsidRPr="00E70563" w:rsidTr="008B5E2B">
        <w:tc>
          <w:tcPr>
            <w:tcW w:w="1985" w:type="dxa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005</w:t>
            </w:r>
          </w:p>
        </w:tc>
        <w:tc>
          <w:tcPr>
            <w:tcW w:w="5244" w:type="dxa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Renata Gomes Teixeira</w:t>
            </w:r>
          </w:p>
        </w:tc>
      </w:tr>
      <w:tr w:rsidR="008B5E2B" w:rsidRPr="00E70563" w:rsidTr="008B5E2B">
        <w:tc>
          <w:tcPr>
            <w:tcW w:w="1985" w:type="dxa"/>
            <w:shd w:val="clear" w:color="auto" w:fill="B6DDE8" w:themeFill="accent5" w:themeFillTint="66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006</w:t>
            </w:r>
          </w:p>
        </w:tc>
        <w:tc>
          <w:tcPr>
            <w:tcW w:w="5244" w:type="dxa"/>
            <w:shd w:val="clear" w:color="auto" w:fill="B6DDE8" w:themeFill="accent5" w:themeFillTint="66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 xml:space="preserve">Nathalia </w:t>
            </w: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Taizi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Ferreira Braga</w:t>
            </w:r>
          </w:p>
        </w:tc>
      </w:tr>
      <w:tr w:rsidR="008B5E2B" w:rsidRPr="00E70563" w:rsidTr="008B5E2B">
        <w:tc>
          <w:tcPr>
            <w:tcW w:w="1985" w:type="dxa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007</w:t>
            </w:r>
          </w:p>
        </w:tc>
        <w:tc>
          <w:tcPr>
            <w:tcW w:w="5244" w:type="dxa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Jeniffer de Oliveira Silva</w:t>
            </w:r>
          </w:p>
        </w:tc>
      </w:tr>
      <w:tr w:rsidR="008B5E2B" w:rsidRPr="00E70563" w:rsidTr="008B5E2B">
        <w:tc>
          <w:tcPr>
            <w:tcW w:w="1985" w:type="dxa"/>
            <w:shd w:val="clear" w:color="auto" w:fill="B6DDE8" w:themeFill="accent5" w:themeFillTint="66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008</w:t>
            </w:r>
          </w:p>
        </w:tc>
        <w:tc>
          <w:tcPr>
            <w:tcW w:w="5244" w:type="dxa"/>
            <w:shd w:val="clear" w:color="auto" w:fill="B6DDE8" w:themeFill="accent5" w:themeFillTint="66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Rita de Cássia Gabriel Rezende</w:t>
            </w:r>
          </w:p>
        </w:tc>
      </w:tr>
      <w:tr w:rsidR="008B5E2B" w:rsidRPr="00E70563" w:rsidTr="008B5E2B">
        <w:tc>
          <w:tcPr>
            <w:tcW w:w="1985" w:type="dxa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009</w:t>
            </w:r>
          </w:p>
        </w:tc>
        <w:tc>
          <w:tcPr>
            <w:tcW w:w="5244" w:type="dxa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Carolaine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dos Santos Rodrigues</w:t>
            </w:r>
          </w:p>
        </w:tc>
      </w:tr>
      <w:tr w:rsidR="008B5E2B" w:rsidRPr="00E70563" w:rsidTr="008B5E2B">
        <w:tc>
          <w:tcPr>
            <w:tcW w:w="1985" w:type="dxa"/>
            <w:shd w:val="clear" w:color="auto" w:fill="B6DDE8" w:themeFill="accent5" w:themeFillTint="66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010</w:t>
            </w:r>
          </w:p>
        </w:tc>
        <w:tc>
          <w:tcPr>
            <w:tcW w:w="5244" w:type="dxa"/>
            <w:shd w:val="clear" w:color="auto" w:fill="B6DDE8" w:themeFill="accent5" w:themeFillTint="66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Franciane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Leite Rodrigues</w:t>
            </w:r>
          </w:p>
        </w:tc>
      </w:tr>
      <w:tr w:rsidR="008B5E2B" w:rsidRPr="00E70563" w:rsidTr="008B5E2B">
        <w:tc>
          <w:tcPr>
            <w:tcW w:w="1985" w:type="dxa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011</w:t>
            </w:r>
          </w:p>
        </w:tc>
        <w:tc>
          <w:tcPr>
            <w:tcW w:w="5244" w:type="dxa"/>
            <w:vAlign w:val="center"/>
          </w:tcPr>
          <w:p w:rsidR="008B5E2B" w:rsidRPr="00E70563" w:rsidRDefault="008B5E2B" w:rsidP="00487F4D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Luzelania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Aparecida Maia </w:t>
            </w: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Gallouckydio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Franco</w:t>
            </w:r>
          </w:p>
        </w:tc>
      </w:tr>
      <w:tr w:rsidR="008B5E2B" w:rsidRPr="00E70563" w:rsidTr="008B5E2B">
        <w:tc>
          <w:tcPr>
            <w:tcW w:w="1985" w:type="dxa"/>
            <w:shd w:val="clear" w:color="auto" w:fill="B6DDE8" w:themeFill="accent5" w:themeFillTint="66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012</w:t>
            </w:r>
          </w:p>
        </w:tc>
        <w:tc>
          <w:tcPr>
            <w:tcW w:w="5244" w:type="dxa"/>
            <w:shd w:val="clear" w:color="auto" w:fill="B6DDE8" w:themeFill="accent5" w:themeFillTint="66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Katia Maria Assis Teixeira</w:t>
            </w:r>
          </w:p>
        </w:tc>
      </w:tr>
      <w:tr w:rsidR="008B5E2B" w:rsidRPr="00E70563" w:rsidTr="008B5E2B">
        <w:tc>
          <w:tcPr>
            <w:tcW w:w="1985" w:type="dxa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013</w:t>
            </w:r>
          </w:p>
        </w:tc>
        <w:tc>
          <w:tcPr>
            <w:tcW w:w="5244" w:type="dxa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Heloísa Aparecida de Almeida</w:t>
            </w:r>
          </w:p>
        </w:tc>
      </w:tr>
      <w:tr w:rsidR="008B5E2B" w:rsidRPr="00E70563" w:rsidTr="008B5E2B">
        <w:tc>
          <w:tcPr>
            <w:tcW w:w="1985" w:type="dxa"/>
            <w:shd w:val="clear" w:color="auto" w:fill="B6DDE8" w:themeFill="accent5" w:themeFillTint="66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014</w:t>
            </w:r>
          </w:p>
        </w:tc>
        <w:tc>
          <w:tcPr>
            <w:tcW w:w="5244" w:type="dxa"/>
            <w:shd w:val="clear" w:color="auto" w:fill="B6DDE8" w:themeFill="accent5" w:themeFillTint="66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Paula Regina Apolinário Pedra</w:t>
            </w:r>
          </w:p>
        </w:tc>
      </w:tr>
      <w:tr w:rsidR="008B5E2B" w:rsidRPr="00E70563" w:rsidTr="008B5E2B">
        <w:tc>
          <w:tcPr>
            <w:tcW w:w="1985" w:type="dxa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015</w:t>
            </w:r>
          </w:p>
        </w:tc>
        <w:tc>
          <w:tcPr>
            <w:tcW w:w="5244" w:type="dxa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Gilaine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Arruda de Souza</w:t>
            </w:r>
          </w:p>
        </w:tc>
      </w:tr>
      <w:tr w:rsidR="008B5E2B" w:rsidRPr="00E70563" w:rsidTr="008B5E2B">
        <w:tc>
          <w:tcPr>
            <w:tcW w:w="1985" w:type="dxa"/>
            <w:shd w:val="clear" w:color="auto" w:fill="B6DDE8" w:themeFill="accent5" w:themeFillTint="66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016</w:t>
            </w:r>
          </w:p>
        </w:tc>
        <w:tc>
          <w:tcPr>
            <w:tcW w:w="5244" w:type="dxa"/>
            <w:shd w:val="clear" w:color="auto" w:fill="B6DDE8" w:themeFill="accent5" w:themeFillTint="66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 xml:space="preserve">Maria Regina </w:t>
            </w: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Bordonal</w:t>
            </w:r>
            <w:proofErr w:type="spellEnd"/>
          </w:p>
        </w:tc>
      </w:tr>
      <w:tr w:rsidR="008B5E2B" w:rsidRPr="00E70563" w:rsidTr="008B5E2B">
        <w:tc>
          <w:tcPr>
            <w:tcW w:w="1985" w:type="dxa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017</w:t>
            </w:r>
          </w:p>
        </w:tc>
        <w:tc>
          <w:tcPr>
            <w:tcW w:w="5244" w:type="dxa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Carlos Henrique da Silva Bento</w:t>
            </w:r>
          </w:p>
        </w:tc>
      </w:tr>
      <w:tr w:rsidR="008B5E2B" w:rsidRPr="00E70563" w:rsidTr="008B5E2B">
        <w:tc>
          <w:tcPr>
            <w:tcW w:w="1985" w:type="dxa"/>
            <w:shd w:val="clear" w:color="auto" w:fill="B6DDE8" w:themeFill="accent5" w:themeFillTint="66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018</w:t>
            </w:r>
          </w:p>
        </w:tc>
        <w:tc>
          <w:tcPr>
            <w:tcW w:w="5244" w:type="dxa"/>
            <w:shd w:val="clear" w:color="auto" w:fill="B6DDE8" w:themeFill="accent5" w:themeFillTint="66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 xml:space="preserve">Rafaela </w:t>
            </w: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Malavaze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Grossi</w:t>
            </w:r>
          </w:p>
        </w:tc>
      </w:tr>
      <w:tr w:rsidR="008B5E2B" w:rsidRPr="00E70563" w:rsidTr="008B5E2B">
        <w:tc>
          <w:tcPr>
            <w:tcW w:w="1985" w:type="dxa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019</w:t>
            </w:r>
          </w:p>
        </w:tc>
        <w:tc>
          <w:tcPr>
            <w:tcW w:w="5244" w:type="dxa"/>
            <w:vAlign w:val="center"/>
          </w:tcPr>
          <w:p w:rsidR="008B5E2B" w:rsidRPr="00E70563" w:rsidRDefault="008B5E2B" w:rsidP="006B0FAD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Luzia Antônia da Silveira Santos</w:t>
            </w:r>
          </w:p>
        </w:tc>
      </w:tr>
      <w:tr w:rsidR="008B5E2B" w:rsidRPr="00E70563" w:rsidTr="008B5E2B">
        <w:tc>
          <w:tcPr>
            <w:tcW w:w="1985" w:type="dxa"/>
            <w:shd w:val="clear" w:color="auto" w:fill="B6DDE8" w:themeFill="accent5" w:themeFillTint="66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020</w:t>
            </w:r>
          </w:p>
        </w:tc>
        <w:tc>
          <w:tcPr>
            <w:tcW w:w="5244" w:type="dxa"/>
            <w:shd w:val="clear" w:color="auto" w:fill="B6DDE8" w:themeFill="accent5" w:themeFillTint="66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Andrea Priscila Azevedo</w:t>
            </w:r>
          </w:p>
        </w:tc>
      </w:tr>
      <w:tr w:rsidR="008B5E2B" w:rsidRPr="00E70563" w:rsidTr="008B5E2B">
        <w:tc>
          <w:tcPr>
            <w:tcW w:w="1985" w:type="dxa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021</w:t>
            </w:r>
          </w:p>
        </w:tc>
        <w:tc>
          <w:tcPr>
            <w:tcW w:w="5244" w:type="dxa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 xml:space="preserve">Isabela </w:t>
            </w: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Saramela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</w:t>
            </w: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Cazarim</w:t>
            </w:r>
            <w:proofErr w:type="spellEnd"/>
          </w:p>
        </w:tc>
      </w:tr>
      <w:tr w:rsidR="008B5E2B" w:rsidRPr="00E70563" w:rsidTr="008B5E2B">
        <w:tc>
          <w:tcPr>
            <w:tcW w:w="1985" w:type="dxa"/>
            <w:shd w:val="clear" w:color="auto" w:fill="B6DDE8" w:themeFill="accent5" w:themeFillTint="66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022</w:t>
            </w:r>
          </w:p>
        </w:tc>
        <w:tc>
          <w:tcPr>
            <w:tcW w:w="5244" w:type="dxa"/>
            <w:shd w:val="clear" w:color="auto" w:fill="B6DDE8" w:themeFill="accent5" w:themeFillTint="66"/>
            <w:vAlign w:val="center"/>
          </w:tcPr>
          <w:p w:rsidR="008B5E2B" w:rsidRPr="00E70563" w:rsidRDefault="008B5E2B" w:rsidP="00D07F1B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proofErr w:type="spellStart"/>
            <w:r w:rsidRPr="00E70563">
              <w:rPr>
                <w:rFonts w:ascii="Calibri" w:hAnsi="Calibri" w:cs="Calibri"/>
                <w:szCs w:val="26"/>
                <w:lang w:val="pt"/>
              </w:rPr>
              <w:t>Rosiete</w:t>
            </w:r>
            <w:proofErr w:type="spellEnd"/>
            <w:r w:rsidRPr="00E70563">
              <w:rPr>
                <w:rFonts w:ascii="Calibri" w:hAnsi="Calibri" w:cs="Calibri"/>
                <w:szCs w:val="26"/>
                <w:lang w:val="pt"/>
              </w:rPr>
              <w:t xml:space="preserve"> Xavier de Oliveira </w:t>
            </w:r>
          </w:p>
        </w:tc>
      </w:tr>
      <w:tr w:rsidR="008B5E2B" w:rsidRPr="00E70563" w:rsidTr="008B5E2B">
        <w:tc>
          <w:tcPr>
            <w:tcW w:w="1985" w:type="dxa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023</w:t>
            </w:r>
          </w:p>
        </w:tc>
        <w:tc>
          <w:tcPr>
            <w:tcW w:w="5244" w:type="dxa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Luís Fernando Gonçalves</w:t>
            </w:r>
          </w:p>
        </w:tc>
      </w:tr>
      <w:tr w:rsidR="008B5E2B" w:rsidRPr="00E70563" w:rsidTr="008B5E2B">
        <w:tc>
          <w:tcPr>
            <w:tcW w:w="1985" w:type="dxa"/>
            <w:shd w:val="clear" w:color="auto" w:fill="B6DDE8" w:themeFill="accent5" w:themeFillTint="66"/>
            <w:vAlign w:val="center"/>
          </w:tcPr>
          <w:p w:rsidR="008B5E2B" w:rsidRPr="00E70563" w:rsidRDefault="008B5E2B" w:rsidP="007B4C00">
            <w:pPr>
              <w:widowControl w:val="0"/>
              <w:autoSpaceDE w:val="0"/>
              <w:autoSpaceDN w:val="0"/>
              <w:adjustRightInd w:val="0"/>
              <w:spacing w:after="4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024</w:t>
            </w:r>
          </w:p>
        </w:tc>
        <w:tc>
          <w:tcPr>
            <w:tcW w:w="5244" w:type="dxa"/>
            <w:shd w:val="clear" w:color="auto" w:fill="B6DDE8" w:themeFill="accent5" w:themeFillTint="66"/>
            <w:vAlign w:val="center"/>
          </w:tcPr>
          <w:p w:rsidR="008B5E2B" w:rsidRPr="00E70563" w:rsidRDefault="008B5E2B" w:rsidP="00441963">
            <w:pPr>
              <w:widowControl w:val="0"/>
              <w:autoSpaceDE w:val="0"/>
              <w:autoSpaceDN w:val="0"/>
              <w:adjustRightInd w:val="0"/>
              <w:spacing w:after="40"/>
              <w:jc w:val="both"/>
              <w:rPr>
                <w:rFonts w:ascii="Calibri" w:hAnsi="Calibri" w:cs="Calibri"/>
                <w:szCs w:val="26"/>
                <w:lang w:val="pt"/>
              </w:rPr>
            </w:pPr>
            <w:r w:rsidRPr="00E70563">
              <w:rPr>
                <w:rFonts w:ascii="Calibri" w:hAnsi="Calibri" w:cs="Calibri"/>
                <w:szCs w:val="26"/>
                <w:lang w:val="pt"/>
              </w:rPr>
              <w:t>Jéssica de Oliveira</w:t>
            </w:r>
          </w:p>
        </w:tc>
      </w:tr>
    </w:tbl>
    <w:p w:rsidR="00E70563" w:rsidRDefault="00E70563" w:rsidP="00DB161E">
      <w:pPr>
        <w:widowControl w:val="0"/>
        <w:autoSpaceDE w:val="0"/>
        <w:autoSpaceDN w:val="0"/>
        <w:adjustRightInd w:val="0"/>
        <w:spacing w:after="40"/>
        <w:rPr>
          <w:rFonts w:ascii="Calibri" w:hAnsi="Calibri" w:cs="Calibri"/>
          <w:b/>
          <w:sz w:val="18"/>
          <w:lang w:val="pt"/>
        </w:rPr>
      </w:pPr>
    </w:p>
    <w:p w:rsidR="00C66EF7" w:rsidRPr="00DD1B01" w:rsidRDefault="000E4FDE" w:rsidP="00DD1B01">
      <w:pPr>
        <w:widowControl w:val="0"/>
        <w:autoSpaceDE w:val="0"/>
        <w:autoSpaceDN w:val="0"/>
        <w:adjustRightInd w:val="0"/>
        <w:spacing w:after="40"/>
        <w:jc w:val="center"/>
        <w:rPr>
          <w:rFonts w:ascii="Times New Roman" w:hAnsi="Times New Roman"/>
          <w:sz w:val="24"/>
          <w:lang w:val="pt"/>
        </w:rPr>
      </w:pPr>
      <w:r w:rsidRPr="000E4FDE">
        <w:rPr>
          <w:rFonts w:ascii="Times New Roman" w:hAnsi="Times New Roman"/>
          <w:sz w:val="24"/>
          <w:lang w:val="pt"/>
        </w:rPr>
        <w:t>Guarará</w:t>
      </w:r>
      <w:r>
        <w:rPr>
          <w:rFonts w:ascii="Times New Roman" w:hAnsi="Times New Roman"/>
          <w:sz w:val="24"/>
          <w:lang w:val="pt"/>
        </w:rPr>
        <w:t>, 13 de maio de 2019.</w:t>
      </w:r>
      <w:bookmarkStart w:id="0" w:name="_GoBack"/>
      <w:bookmarkEnd w:id="0"/>
    </w:p>
    <w:p w:rsidR="00E70563" w:rsidRDefault="00990E97" w:rsidP="00E70563">
      <w:pPr>
        <w:widowControl w:val="0"/>
        <w:autoSpaceDE w:val="0"/>
        <w:autoSpaceDN w:val="0"/>
        <w:adjustRightInd w:val="0"/>
        <w:spacing w:after="40"/>
        <w:jc w:val="center"/>
        <w:rPr>
          <w:rFonts w:ascii="Calibri" w:hAnsi="Calibri" w:cs="Calibri"/>
          <w:b/>
          <w:sz w:val="18"/>
          <w:lang w:val="pt"/>
        </w:rPr>
      </w:pPr>
      <w:r>
        <w:rPr>
          <w:rFonts w:ascii="Calibri" w:hAnsi="Calibri" w:cs="Calibri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699135</wp:posOffset>
                </wp:positionV>
                <wp:extent cx="3286125" cy="27622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E97" w:rsidRPr="001E0026" w:rsidRDefault="00990E97" w:rsidP="00990E97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1E0026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Presidente do CMDCA de Guarará /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left:0;text-align:left;margin-left:144.55pt;margin-top:55.05pt;width:258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" fillcolor="white [3212]" strokecolor="white [3212]" strokeweight="2pt">
                <v:textbox>
                  <w:txbxContent>
                    <w:p w:rsidR="00990E97" w:rsidRPr="001E0026" w:rsidRDefault="00990E97" w:rsidP="00990E97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1E0026">
                        <w:rPr>
                          <w:rFonts w:ascii="Times New Roman" w:hAnsi="Times New Roman"/>
                          <w:color w:val="000000" w:themeColor="text1"/>
                        </w:rPr>
                        <w:t>Presidente do CMDCA de Guarará / MG</w:t>
                      </w:r>
                    </w:p>
                  </w:txbxContent>
                </v:textbox>
              </v:rect>
            </w:pict>
          </mc:Fallback>
        </mc:AlternateContent>
      </w:r>
      <w:r w:rsidR="00625D53">
        <w:rPr>
          <w:rFonts w:ascii="Calibri" w:hAnsi="Calibri" w:cs="Calibri"/>
          <w:b/>
          <w:noProof/>
          <w:sz w:val="18"/>
        </w:rPr>
        <w:drawing>
          <wp:inline distT="0" distB="0" distL="0" distR="0">
            <wp:extent cx="4219575" cy="1020760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7000"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0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63" w:rsidRPr="00E70563" w:rsidRDefault="00E70563" w:rsidP="00E70563">
      <w:pPr>
        <w:widowControl w:val="0"/>
        <w:autoSpaceDE w:val="0"/>
        <w:autoSpaceDN w:val="0"/>
        <w:adjustRightInd w:val="0"/>
        <w:spacing w:after="40"/>
        <w:jc w:val="center"/>
        <w:rPr>
          <w:rFonts w:ascii="Calibri" w:hAnsi="Calibri" w:cs="Calibri"/>
          <w:b/>
          <w:sz w:val="18"/>
          <w:lang w:val="pt"/>
        </w:rPr>
      </w:pPr>
    </w:p>
    <w:sectPr w:rsidR="00E70563" w:rsidRPr="00E70563" w:rsidSect="00E70563">
      <w:headerReference w:type="default" r:id="rId9"/>
      <w:pgSz w:w="12240" w:h="15840"/>
      <w:pgMar w:top="1417" w:right="616" w:bottom="426" w:left="70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496" w:rsidRDefault="00CB4496" w:rsidP="009C39AF">
      <w:pPr>
        <w:spacing w:after="0" w:line="240" w:lineRule="auto"/>
      </w:pPr>
      <w:r>
        <w:separator/>
      </w:r>
    </w:p>
  </w:endnote>
  <w:endnote w:type="continuationSeparator" w:id="0">
    <w:p w:rsidR="00CB4496" w:rsidRDefault="00CB4496" w:rsidP="009C3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496" w:rsidRDefault="00CB4496" w:rsidP="009C39AF">
      <w:pPr>
        <w:spacing w:after="0" w:line="240" w:lineRule="auto"/>
      </w:pPr>
      <w:r>
        <w:separator/>
      </w:r>
    </w:p>
  </w:footnote>
  <w:footnote w:type="continuationSeparator" w:id="0">
    <w:p w:rsidR="00CB4496" w:rsidRDefault="00CB4496" w:rsidP="009C3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9AF" w:rsidRDefault="00D63FE0" w:rsidP="009C39AF">
    <w:pPr>
      <w:pStyle w:val="Cabealho"/>
      <w:jc w:val="center"/>
    </w:pPr>
    <w:r>
      <w:rPr>
        <w:noProof/>
      </w:rPr>
      <w:drawing>
        <wp:inline distT="0" distB="0" distL="0" distR="0" wp14:anchorId="5059C5F5" wp14:editId="1F0C38B3">
          <wp:extent cx="1887023" cy="1619250"/>
          <wp:effectExtent l="0" t="0" r="0" b="0"/>
          <wp:docPr id="2" name="Imagem 2" descr="Resultado de imagem para LOGO cmd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LOGO cmd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490" cy="1624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39AF" w:rsidRPr="00F25B04" w:rsidRDefault="009C39AF" w:rsidP="009C39AF">
    <w:pPr>
      <w:pStyle w:val="Cabealho"/>
      <w:jc w:val="center"/>
      <w:rPr>
        <w:rFonts w:ascii="Arial" w:hAnsi="Arial" w:cs="Arial"/>
        <w:sz w:val="20"/>
      </w:rPr>
    </w:pPr>
    <w:r w:rsidRPr="00F25B04">
      <w:rPr>
        <w:rFonts w:ascii="Arial" w:hAnsi="Arial" w:cs="Arial"/>
        <w:sz w:val="20"/>
      </w:rPr>
      <w:t>Lei Municipal: 709/99, alterada pela Lei</w:t>
    </w:r>
    <w:r w:rsidR="00123DBD" w:rsidRPr="00F25B04">
      <w:rPr>
        <w:rFonts w:ascii="Arial" w:hAnsi="Arial" w:cs="Arial"/>
        <w:sz w:val="20"/>
      </w:rPr>
      <w:t xml:space="preserve"> </w:t>
    </w:r>
    <w:r w:rsidRPr="00F25B04">
      <w:rPr>
        <w:rFonts w:ascii="Arial" w:hAnsi="Arial" w:cs="Arial"/>
        <w:sz w:val="20"/>
      </w:rPr>
      <w:t>870/09.</w:t>
    </w:r>
  </w:p>
  <w:p w:rsidR="009C39AF" w:rsidRPr="00F25B04" w:rsidRDefault="009C39AF" w:rsidP="00461019">
    <w:pPr>
      <w:pStyle w:val="Cabealho"/>
      <w:jc w:val="center"/>
      <w:rPr>
        <w:rFonts w:ascii="Arial" w:hAnsi="Arial" w:cs="Arial"/>
        <w:sz w:val="20"/>
      </w:rPr>
    </w:pPr>
    <w:r w:rsidRPr="00F25B04">
      <w:rPr>
        <w:rFonts w:ascii="Arial" w:hAnsi="Arial" w:cs="Arial"/>
        <w:sz w:val="20"/>
      </w:rPr>
      <w:t xml:space="preserve">Rua Capitão </w:t>
    </w:r>
    <w:proofErr w:type="spellStart"/>
    <w:r w:rsidRPr="00F25B04">
      <w:rPr>
        <w:rFonts w:ascii="Arial" w:hAnsi="Arial" w:cs="Arial"/>
        <w:sz w:val="20"/>
      </w:rPr>
      <w:t>Gervásio</w:t>
    </w:r>
    <w:proofErr w:type="spellEnd"/>
    <w:r w:rsidRPr="00F25B04">
      <w:rPr>
        <w:rFonts w:ascii="Arial" w:hAnsi="Arial" w:cs="Arial"/>
        <w:sz w:val="20"/>
      </w:rPr>
      <w:t xml:space="preserve"> nº 13. Centro. Guarará – MG. CEP: 36.606-000</w:t>
    </w:r>
  </w:p>
  <w:p w:rsidR="00377870" w:rsidRPr="00F25B04" w:rsidRDefault="00377870" w:rsidP="00461019">
    <w:pPr>
      <w:pStyle w:val="Cabealho"/>
      <w:jc w:val="center"/>
      <w:rPr>
        <w:rFonts w:ascii="Arial" w:hAnsi="Arial" w:cs="Arial"/>
        <w:sz w:val="12"/>
      </w:rPr>
    </w:pPr>
  </w:p>
  <w:p w:rsidR="00377870" w:rsidRPr="00257FE3" w:rsidRDefault="00377870" w:rsidP="00461019">
    <w:pPr>
      <w:pStyle w:val="Cabealho"/>
      <w:jc w:val="center"/>
      <w:rPr>
        <w:rFonts w:ascii="Arial" w:hAnsi="Arial" w:cs="Arial"/>
      </w:rPr>
    </w:pPr>
    <w:r w:rsidRPr="00F25B04">
      <w:rPr>
        <w:rFonts w:ascii="Calibri" w:hAnsi="Calibri" w:cs="Calibri"/>
        <w:b/>
        <w:sz w:val="24"/>
        <w:szCs w:val="26"/>
        <w:lang w:val="pt"/>
      </w:rPr>
      <w:t>Lista De Inscritos No Processo De Escolha Dos Conselheiros Tutelares Para O Mandato 2020/2023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6A1"/>
    <w:rsid w:val="00037934"/>
    <w:rsid w:val="00055223"/>
    <w:rsid w:val="00086954"/>
    <w:rsid w:val="00093D06"/>
    <w:rsid w:val="000A3F8F"/>
    <w:rsid w:val="000A4B9A"/>
    <w:rsid w:val="000E2394"/>
    <w:rsid w:val="000E4FDE"/>
    <w:rsid w:val="0012052B"/>
    <w:rsid w:val="00122291"/>
    <w:rsid w:val="00123DBD"/>
    <w:rsid w:val="0012410C"/>
    <w:rsid w:val="00135FA3"/>
    <w:rsid w:val="001421E3"/>
    <w:rsid w:val="00160A01"/>
    <w:rsid w:val="001867FF"/>
    <w:rsid w:val="001B6FC9"/>
    <w:rsid w:val="001D1054"/>
    <w:rsid w:val="001E0026"/>
    <w:rsid w:val="001E12F3"/>
    <w:rsid w:val="001F7F5E"/>
    <w:rsid w:val="00210A4F"/>
    <w:rsid w:val="00210F6E"/>
    <w:rsid w:val="00253935"/>
    <w:rsid w:val="00257FE3"/>
    <w:rsid w:val="00264599"/>
    <w:rsid w:val="0026547A"/>
    <w:rsid w:val="00277EEA"/>
    <w:rsid w:val="00292CB3"/>
    <w:rsid w:val="002B2CB6"/>
    <w:rsid w:val="002B77F2"/>
    <w:rsid w:val="002E04C8"/>
    <w:rsid w:val="002F1437"/>
    <w:rsid w:val="00302B4B"/>
    <w:rsid w:val="0030431A"/>
    <w:rsid w:val="0031086B"/>
    <w:rsid w:val="00314FA9"/>
    <w:rsid w:val="00364126"/>
    <w:rsid w:val="0036484B"/>
    <w:rsid w:val="00377870"/>
    <w:rsid w:val="003831DB"/>
    <w:rsid w:val="003A5B8B"/>
    <w:rsid w:val="003A7ABA"/>
    <w:rsid w:val="003F4364"/>
    <w:rsid w:val="00414458"/>
    <w:rsid w:val="00434D39"/>
    <w:rsid w:val="00441963"/>
    <w:rsid w:val="00461019"/>
    <w:rsid w:val="00470744"/>
    <w:rsid w:val="00480067"/>
    <w:rsid w:val="00487F4D"/>
    <w:rsid w:val="004B078C"/>
    <w:rsid w:val="004B07AE"/>
    <w:rsid w:val="004B75F2"/>
    <w:rsid w:val="004E3596"/>
    <w:rsid w:val="004F333B"/>
    <w:rsid w:val="004F4A29"/>
    <w:rsid w:val="004F4C4C"/>
    <w:rsid w:val="004F5FF9"/>
    <w:rsid w:val="005029A7"/>
    <w:rsid w:val="005240F1"/>
    <w:rsid w:val="00531AEA"/>
    <w:rsid w:val="00533577"/>
    <w:rsid w:val="00545F31"/>
    <w:rsid w:val="00555089"/>
    <w:rsid w:val="00560ECD"/>
    <w:rsid w:val="00567B2D"/>
    <w:rsid w:val="005820B7"/>
    <w:rsid w:val="005901B9"/>
    <w:rsid w:val="00597B6E"/>
    <w:rsid w:val="00597F49"/>
    <w:rsid w:val="005A16B8"/>
    <w:rsid w:val="005B64CC"/>
    <w:rsid w:val="005C0879"/>
    <w:rsid w:val="005C28A9"/>
    <w:rsid w:val="005F499B"/>
    <w:rsid w:val="006014D5"/>
    <w:rsid w:val="00602AFB"/>
    <w:rsid w:val="00625D53"/>
    <w:rsid w:val="00637F43"/>
    <w:rsid w:val="006626A1"/>
    <w:rsid w:val="006A699B"/>
    <w:rsid w:val="006B0FAD"/>
    <w:rsid w:val="006D3F2E"/>
    <w:rsid w:val="006F5F1C"/>
    <w:rsid w:val="00700388"/>
    <w:rsid w:val="00705366"/>
    <w:rsid w:val="007466C6"/>
    <w:rsid w:val="00757636"/>
    <w:rsid w:val="00760D2B"/>
    <w:rsid w:val="00770115"/>
    <w:rsid w:val="007A06C4"/>
    <w:rsid w:val="007B4C00"/>
    <w:rsid w:val="007C3B66"/>
    <w:rsid w:val="007F43F8"/>
    <w:rsid w:val="00836166"/>
    <w:rsid w:val="00844EF6"/>
    <w:rsid w:val="00872BCD"/>
    <w:rsid w:val="00896904"/>
    <w:rsid w:val="008B083F"/>
    <w:rsid w:val="008B5E2B"/>
    <w:rsid w:val="008C485C"/>
    <w:rsid w:val="008D5532"/>
    <w:rsid w:val="00935796"/>
    <w:rsid w:val="00941FB4"/>
    <w:rsid w:val="00945C6E"/>
    <w:rsid w:val="00981C75"/>
    <w:rsid w:val="00990E97"/>
    <w:rsid w:val="009A0ACF"/>
    <w:rsid w:val="009A7874"/>
    <w:rsid w:val="009B2E46"/>
    <w:rsid w:val="009C39AF"/>
    <w:rsid w:val="009E471E"/>
    <w:rsid w:val="00A034EA"/>
    <w:rsid w:val="00A13F95"/>
    <w:rsid w:val="00A17C44"/>
    <w:rsid w:val="00A20AD8"/>
    <w:rsid w:val="00A42EFE"/>
    <w:rsid w:val="00A61F4B"/>
    <w:rsid w:val="00A76FAA"/>
    <w:rsid w:val="00A90917"/>
    <w:rsid w:val="00A9230B"/>
    <w:rsid w:val="00A92D9C"/>
    <w:rsid w:val="00AE0BC1"/>
    <w:rsid w:val="00AF2892"/>
    <w:rsid w:val="00B02F60"/>
    <w:rsid w:val="00B44635"/>
    <w:rsid w:val="00B77DA3"/>
    <w:rsid w:val="00B90F9B"/>
    <w:rsid w:val="00B91DCF"/>
    <w:rsid w:val="00BD5AC6"/>
    <w:rsid w:val="00BE437F"/>
    <w:rsid w:val="00BE5840"/>
    <w:rsid w:val="00BF5D97"/>
    <w:rsid w:val="00C21B0E"/>
    <w:rsid w:val="00C31CFD"/>
    <w:rsid w:val="00C349C6"/>
    <w:rsid w:val="00C47ED6"/>
    <w:rsid w:val="00C6408F"/>
    <w:rsid w:val="00C66EF7"/>
    <w:rsid w:val="00C85B34"/>
    <w:rsid w:val="00CB25C5"/>
    <w:rsid w:val="00CB4496"/>
    <w:rsid w:val="00CB721E"/>
    <w:rsid w:val="00CD321D"/>
    <w:rsid w:val="00CD7A69"/>
    <w:rsid w:val="00D07F1B"/>
    <w:rsid w:val="00D32599"/>
    <w:rsid w:val="00D56C17"/>
    <w:rsid w:val="00D63FE0"/>
    <w:rsid w:val="00D71D17"/>
    <w:rsid w:val="00DB161E"/>
    <w:rsid w:val="00DB2264"/>
    <w:rsid w:val="00DD1B01"/>
    <w:rsid w:val="00DD4F76"/>
    <w:rsid w:val="00DD62F9"/>
    <w:rsid w:val="00DF08D3"/>
    <w:rsid w:val="00E02FC5"/>
    <w:rsid w:val="00E112BE"/>
    <w:rsid w:val="00E374A0"/>
    <w:rsid w:val="00E4624B"/>
    <w:rsid w:val="00E61CFD"/>
    <w:rsid w:val="00E62E9A"/>
    <w:rsid w:val="00E70563"/>
    <w:rsid w:val="00E86E2D"/>
    <w:rsid w:val="00EA4F48"/>
    <w:rsid w:val="00ED2E92"/>
    <w:rsid w:val="00EE65F2"/>
    <w:rsid w:val="00EF032B"/>
    <w:rsid w:val="00F25B04"/>
    <w:rsid w:val="00F329DA"/>
    <w:rsid w:val="00F60B00"/>
    <w:rsid w:val="00F80DCA"/>
    <w:rsid w:val="00F8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9C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39AF"/>
  </w:style>
  <w:style w:type="paragraph" w:styleId="Rodap">
    <w:name w:val="footer"/>
    <w:basedOn w:val="Normal"/>
    <w:link w:val="RodapChar"/>
    <w:uiPriority w:val="99"/>
    <w:rsid w:val="009C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39AF"/>
  </w:style>
  <w:style w:type="paragraph" w:styleId="Textodebalo">
    <w:name w:val="Balloon Text"/>
    <w:basedOn w:val="Normal"/>
    <w:link w:val="TextodebaloChar"/>
    <w:uiPriority w:val="99"/>
    <w:rsid w:val="009C3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9C39A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90917"/>
    <w:pPr>
      <w:ind w:left="720"/>
      <w:contextualSpacing/>
    </w:pPr>
  </w:style>
  <w:style w:type="table" w:styleId="Tabelacomgrade">
    <w:name w:val="Table Grid"/>
    <w:basedOn w:val="Tabelanormal"/>
    <w:uiPriority w:val="59"/>
    <w:rsid w:val="007B4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9C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39AF"/>
  </w:style>
  <w:style w:type="paragraph" w:styleId="Rodap">
    <w:name w:val="footer"/>
    <w:basedOn w:val="Normal"/>
    <w:link w:val="RodapChar"/>
    <w:uiPriority w:val="99"/>
    <w:rsid w:val="009C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39AF"/>
  </w:style>
  <w:style w:type="paragraph" w:styleId="Textodebalo">
    <w:name w:val="Balloon Text"/>
    <w:basedOn w:val="Normal"/>
    <w:link w:val="TextodebaloChar"/>
    <w:uiPriority w:val="99"/>
    <w:rsid w:val="009C3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9C39A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90917"/>
    <w:pPr>
      <w:ind w:left="720"/>
      <w:contextualSpacing/>
    </w:pPr>
  </w:style>
  <w:style w:type="table" w:styleId="Tabelacomgrade">
    <w:name w:val="Table Grid"/>
    <w:basedOn w:val="Tabelanormal"/>
    <w:uiPriority w:val="59"/>
    <w:rsid w:val="007B4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128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CTPS</dc:creator>
  <cp:keywords/>
  <dc:description/>
  <cp:lastModifiedBy>CTPS</cp:lastModifiedBy>
  <cp:revision>173</cp:revision>
  <dcterms:created xsi:type="dcterms:W3CDTF">2017-04-18T18:56:00Z</dcterms:created>
  <dcterms:modified xsi:type="dcterms:W3CDTF">2019-05-09T19:19:00Z</dcterms:modified>
</cp:coreProperties>
</file>