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28A" w:rsidRPr="00A76EE2" w:rsidRDefault="00B136B4" w:rsidP="00B136B4">
      <w:pPr>
        <w:jc w:val="center"/>
        <w:rPr>
          <w:rFonts w:ascii="Arial" w:hAnsi="Arial" w:cs="Arial"/>
          <w:b/>
          <w:sz w:val="36"/>
        </w:rPr>
      </w:pPr>
      <w:r w:rsidRPr="00A76EE2">
        <w:rPr>
          <w:rFonts w:ascii="Arial" w:hAnsi="Arial" w:cs="Arial"/>
          <w:b/>
          <w:sz w:val="36"/>
        </w:rPr>
        <w:t>Processo Licitatório n°.</w:t>
      </w:r>
      <w:r w:rsidR="003C4050">
        <w:rPr>
          <w:rFonts w:ascii="Arial" w:hAnsi="Arial" w:cs="Arial"/>
          <w:b/>
          <w:sz w:val="36"/>
        </w:rPr>
        <w:t>090/2020</w:t>
      </w:r>
      <w:r w:rsidRPr="00A76EE2">
        <w:rPr>
          <w:rFonts w:ascii="Arial" w:hAnsi="Arial" w:cs="Arial"/>
          <w:b/>
          <w:sz w:val="36"/>
        </w:rPr>
        <w:t>.</w:t>
      </w:r>
    </w:p>
    <w:p w:rsidR="00DB128A" w:rsidRPr="00A76EE2" w:rsidRDefault="00DB128A" w:rsidP="00DB128A">
      <w:pPr>
        <w:jc w:val="center"/>
        <w:rPr>
          <w:rFonts w:ascii="Arial" w:hAnsi="Arial" w:cs="Arial"/>
          <w:b/>
          <w:sz w:val="32"/>
        </w:rPr>
      </w:pPr>
      <w:r w:rsidRPr="00A76EE2">
        <w:rPr>
          <w:rFonts w:ascii="Arial" w:hAnsi="Arial" w:cs="Arial"/>
          <w:b/>
          <w:sz w:val="32"/>
        </w:rPr>
        <w:t>Pregão Presencial</w:t>
      </w:r>
      <w:r w:rsidR="007375B8" w:rsidRPr="00A76EE2">
        <w:rPr>
          <w:rFonts w:ascii="Arial" w:hAnsi="Arial" w:cs="Arial"/>
          <w:b/>
          <w:sz w:val="32"/>
        </w:rPr>
        <w:t xml:space="preserve"> </w:t>
      </w:r>
      <w:proofErr w:type="gramStart"/>
      <w:r w:rsidR="007375B8" w:rsidRPr="00A76EE2">
        <w:rPr>
          <w:rFonts w:ascii="Arial" w:hAnsi="Arial" w:cs="Arial"/>
          <w:b/>
          <w:sz w:val="32"/>
        </w:rPr>
        <w:t>nº.</w:t>
      </w:r>
      <w:proofErr w:type="gramEnd"/>
      <w:r w:rsidR="003C4050">
        <w:rPr>
          <w:rFonts w:ascii="Arial" w:hAnsi="Arial" w:cs="Arial"/>
          <w:b/>
          <w:sz w:val="32"/>
        </w:rPr>
        <w:t>010/2020</w:t>
      </w:r>
      <w:r w:rsidR="00B136B4" w:rsidRPr="00A76EE2">
        <w:rPr>
          <w:rFonts w:ascii="Arial" w:hAnsi="Arial" w:cs="Arial"/>
          <w:b/>
          <w:sz w:val="32"/>
        </w:rPr>
        <w:t>.</w:t>
      </w:r>
      <w:r w:rsidR="00971C2A">
        <w:rPr>
          <w:rFonts w:ascii="Arial" w:hAnsi="Arial" w:cs="Arial"/>
          <w:b/>
          <w:sz w:val="32"/>
        </w:rPr>
        <w:t xml:space="preserve">   </w:t>
      </w:r>
    </w:p>
    <w:p w:rsidR="00DB128A" w:rsidRPr="00A76EE2" w:rsidRDefault="00DB128A" w:rsidP="00DB128A">
      <w:pPr>
        <w:jc w:val="center"/>
        <w:rPr>
          <w:rFonts w:ascii="Arial" w:hAnsi="Arial" w:cs="Arial"/>
          <w:b/>
        </w:rPr>
      </w:pPr>
    </w:p>
    <w:p w:rsidR="00DB128A" w:rsidRPr="00A76EE2" w:rsidRDefault="00DB128A" w:rsidP="00DB128A">
      <w:pPr>
        <w:jc w:val="center"/>
        <w:rPr>
          <w:rFonts w:ascii="Arial" w:hAnsi="Arial" w:cs="Arial"/>
          <w:b/>
        </w:rPr>
      </w:pPr>
      <w:r w:rsidRPr="00A76EE2">
        <w:rPr>
          <w:rFonts w:ascii="Arial" w:hAnsi="Arial" w:cs="Arial"/>
          <w:b/>
        </w:rPr>
        <w:t>PREÂMBULO</w:t>
      </w:r>
    </w:p>
    <w:p w:rsidR="00DB128A" w:rsidRPr="00A76EE2" w:rsidRDefault="00DB128A" w:rsidP="00DB128A">
      <w:pPr>
        <w:jc w:val="center"/>
        <w:rPr>
          <w:rFonts w:ascii="Arial" w:hAnsi="Arial" w:cs="Arial"/>
          <w:b/>
        </w:rPr>
      </w:pPr>
    </w:p>
    <w:p w:rsidR="00DB128A" w:rsidRPr="00A76EE2" w:rsidRDefault="00DB128A" w:rsidP="00DB128A">
      <w:pPr>
        <w:jc w:val="both"/>
        <w:rPr>
          <w:rFonts w:ascii="Arial" w:hAnsi="Arial" w:cs="Arial"/>
        </w:rPr>
      </w:pPr>
      <w:r w:rsidRPr="00A76EE2">
        <w:rPr>
          <w:rFonts w:ascii="Arial" w:hAnsi="Arial" w:cs="Arial"/>
        </w:rPr>
        <w:t xml:space="preserve">O Município de </w:t>
      </w:r>
      <w:r w:rsidR="00565993">
        <w:rPr>
          <w:rFonts w:ascii="Arial" w:hAnsi="Arial" w:cs="Arial"/>
        </w:rPr>
        <w:t>GUARARÁ</w:t>
      </w:r>
      <w:r w:rsidR="003C4050" w:rsidRPr="00A76EE2">
        <w:rPr>
          <w:rFonts w:ascii="Arial" w:hAnsi="Arial" w:cs="Arial"/>
        </w:rPr>
        <w:t xml:space="preserve"> torna</w:t>
      </w:r>
      <w:r w:rsidRPr="00A76EE2">
        <w:rPr>
          <w:rFonts w:ascii="Arial" w:hAnsi="Arial" w:cs="Arial"/>
        </w:rPr>
        <w:t xml:space="preserve"> público que se fará realizar licitação para contratar interessados em forne</w:t>
      </w:r>
      <w:r w:rsidR="003C4050">
        <w:rPr>
          <w:rFonts w:ascii="Arial" w:hAnsi="Arial" w:cs="Arial"/>
        </w:rPr>
        <w:t>cer o objeto previsto no ANEXO I</w:t>
      </w:r>
      <w:r w:rsidRPr="00A76EE2">
        <w:rPr>
          <w:rFonts w:ascii="Arial" w:hAnsi="Arial" w:cs="Arial"/>
        </w:rPr>
        <w:t>.</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O certame está i</w:t>
      </w:r>
      <w:r w:rsidR="003A5081" w:rsidRPr="00A76EE2">
        <w:rPr>
          <w:rFonts w:ascii="Arial" w:hAnsi="Arial" w:cs="Arial"/>
        </w:rPr>
        <w:t>nstaurado na modalidade de PREGÃ</w:t>
      </w:r>
      <w:r w:rsidRPr="00A76EE2">
        <w:rPr>
          <w:rFonts w:ascii="Arial" w:hAnsi="Arial" w:cs="Arial"/>
        </w:rPr>
        <w:t xml:space="preserve">O para </w:t>
      </w:r>
      <w:r w:rsidR="00565993">
        <w:rPr>
          <w:rFonts w:ascii="Arial" w:hAnsi="Arial" w:cs="Arial"/>
        </w:rPr>
        <w:t>SERVIÇOS</w:t>
      </w:r>
      <w:r w:rsidR="003C4050">
        <w:rPr>
          <w:rFonts w:ascii="Arial" w:hAnsi="Arial" w:cs="Arial"/>
        </w:rPr>
        <w:t xml:space="preserve"> descritos no ANEXO I</w:t>
      </w:r>
      <w:r w:rsidRPr="00A76EE2">
        <w:rPr>
          <w:rFonts w:ascii="Arial" w:hAnsi="Arial" w:cs="Arial"/>
        </w:rPr>
        <w:t xml:space="preserve"> deste edital, </w:t>
      </w:r>
      <w:r w:rsidR="003A5081" w:rsidRPr="00A76EE2">
        <w:rPr>
          <w:rFonts w:ascii="Arial" w:hAnsi="Arial" w:cs="Arial"/>
        </w:rPr>
        <w:t>com o julgamento tipo MENOR PREÇ</w:t>
      </w:r>
      <w:r w:rsidR="007375B8" w:rsidRPr="00A76EE2">
        <w:rPr>
          <w:rFonts w:ascii="Arial" w:hAnsi="Arial" w:cs="Arial"/>
        </w:rPr>
        <w:t xml:space="preserve">O </w:t>
      </w:r>
      <w:r w:rsidR="00A835E2" w:rsidRPr="00A76EE2">
        <w:rPr>
          <w:rFonts w:ascii="Arial" w:hAnsi="Arial" w:cs="Arial"/>
        </w:rPr>
        <w:t>GLOBAL</w:t>
      </w:r>
      <w:r w:rsidRPr="00A76EE2">
        <w:rPr>
          <w:rFonts w:ascii="Arial" w:hAnsi="Arial" w:cs="Arial"/>
        </w:rPr>
        <w:t>.</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Tanto a licitação quanto a execução do objeto serão regidos pela lei federal nº8666/93, republicada no Diário Oficial da União de 06/07/94 com as modifica</w:t>
      </w:r>
      <w:r w:rsidR="003A5081" w:rsidRPr="00A76EE2">
        <w:rPr>
          <w:rFonts w:ascii="Arial" w:hAnsi="Arial" w:cs="Arial"/>
        </w:rPr>
        <w:t xml:space="preserve">ções determinadas pelas Leis </w:t>
      </w:r>
      <w:proofErr w:type="gramStart"/>
      <w:r w:rsidR="003A5081" w:rsidRPr="00A76EE2">
        <w:rPr>
          <w:rFonts w:ascii="Arial" w:hAnsi="Arial" w:cs="Arial"/>
        </w:rPr>
        <w:t>nº.</w:t>
      </w:r>
      <w:proofErr w:type="gramEnd"/>
      <w:r w:rsidR="003A5081" w:rsidRPr="00A76EE2">
        <w:rPr>
          <w:rFonts w:ascii="Arial" w:hAnsi="Arial" w:cs="Arial"/>
        </w:rPr>
        <w:t>8883/94 e nº.9032/95, nº.9648/98, nº.</w:t>
      </w:r>
      <w:r w:rsidRPr="00A76EE2">
        <w:rPr>
          <w:rFonts w:ascii="Arial" w:hAnsi="Arial" w:cs="Arial"/>
        </w:rPr>
        <w:t>9854/99 e posteriores, principalmente pela lei federal nº10520/2002.</w:t>
      </w:r>
    </w:p>
    <w:p w:rsidR="00DB128A" w:rsidRPr="00A76EE2" w:rsidRDefault="00DB128A" w:rsidP="00DB128A">
      <w:pPr>
        <w:jc w:val="both"/>
        <w:rPr>
          <w:rFonts w:ascii="Arial" w:hAnsi="Arial" w:cs="Arial"/>
          <w:b/>
          <w:sz w:val="16"/>
          <w:szCs w:val="16"/>
        </w:rPr>
      </w:pPr>
    </w:p>
    <w:p w:rsidR="00DB128A" w:rsidRPr="00A76EE2" w:rsidRDefault="00DB128A" w:rsidP="00DB128A">
      <w:pPr>
        <w:jc w:val="both"/>
        <w:rPr>
          <w:rFonts w:ascii="Arial" w:hAnsi="Arial" w:cs="Arial"/>
          <w:b/>
        </w:rPr>
      </w:pPr>
      <w:r w:rsidRPr="00A76EE2">
        <w:rPr>
          <w:rFonts w:ascii="Arial" w:hAnsi="Arial" w:cs="Arial"/>
          <w:b/>
        </w:rPr>
        <w:t>Entrega dos Envelopes</w:t>
      </w:r>
    </w:p>
    <w:p w:rsidR="00DB128A" w:rsidRPr="00A76EE2" w:rsidRDefault="00DB128A" w:rsidP="00DB128A">
      <w:pPr>
        <w:jc w:val="both"/>
        <w:rPr>
          <w:rFonts w:ascii="Arial" w:hAnsi="Arial" w:cs="Arial"/>
          <w:b/>
          <w:sz w:val="16"/>
          <w:szCs w:val="16"/>
        </w:rPr>
      </w:pPr>
    </w:p>
    <w:p w:rsidR="00DB128A" w:rsidRPr="00A76EE2" w:rsidRDefault="00DB128A" w:rsidP="00DB128A">
      <w:pPr>
        <w:jc w:val="both"/>
        <w:rPr>
          <w:rFonts w:ascii="Arial" w:hAnsi="Arial" w:cs="Arial"/>
        </w:rPr>
      </w:pPr>
      <w:r w:rsidRPr="00A76EE2">
        <w:rPr>
          <w:rFonts w:ascii="Arial" w:hAnsi="Arial" w:cs="Arial"/>
        </w:rPr>
        <w:t>Os envelopes serão recebidos durante o expediente normal da entidade, até a data e hora definidas para a abertura da documentação, no seguinte local:</w:t>
      </w:r>
    </w:p>
    <w:p w:rsidR="00DB128A" w:rsidRPr="007E7C7E" w:rsidRDefault="00DB128A" w:rsidP="00DB128A">
      <w:pPr>
        <w:jc w:val="both"/>
        <w:rPr>
          <w:rFonts w:ascii="Arial" w:hAnsi="Arial" w:cs="Arial"/>
          <w:sz w:val="16"/>
          <w:szCs w:val="16"/>
        </w:rPr>
      </w:pPr>
    </w:p>
    <w:p w:rsidR="002A7069" w:rsidRDefault="002A7069" w:rsidP="002A7069">
      <w:pPr>
        <w:jc w:val="both"/>
        <w:rPr>
          <w:rFonts w:ascii="Arial" w:hAnsi="Arial" w:cs="Arial"/>
          <w:b/>
        </w:rPr>
      </w:pPr>
      <w:r>
        <w:rPr>
          <w:rFonts w:ascii="Arial" w:hAnsi="Arial" w:cs="Arial"/>
          <w:b/>
        </w:rPr>
        <w:t>Comissão de Licitação</w:t>
      </w:r>
    </w:p>
    <w:p w:rsidR="002A7069" w:rsidRDefault="002A7069" w:rsidP="002A7069">
      <w:pPr>
        <w:jc w:val="both"/>
        <w:rPr>
          <w:rFonts w:ascii="Arial" w:hAnsi="Arial" w:cs="Arial"/>
        </w:rPr>
      </w:pPr>
      <w:r>
        <w:rPr>
          <w:rFonts w:ascii="Arial" w:hAnsi="Arial" w:cs="Arial"/>
        </w:rPr>
        <w:t>Município de GUARARÁ</w:t>
      </w:r>
    </w:p>
    <w:p w:rsidR="002A7069" w:rsidRDefault="002A7069" w:rsidP="002A7069">
      <w:pPr>
        <w:jc w:val="both"/>
        <w:rPr>
          <w:rFonts w:ascii="Arial" w:hAnsi="Arial" w:cs="Arial"/>
        </w:rPr>
      </w:pPr>
      <w:r>
        <w:rPr>
          <w:rFonts w:ascii="Arial" w:hAnsi="Arial" w:cs="Arial"/>
        </w:rPr>
        <w:t>Rua Capitão Gervásio, n° 13</w:t>
      </w:r>
    </w:p>
    <w:p w:rsidR="002A7069" w:rsidRDefault="002A7069" w:rsidP="002A7069">
      <w:pPr>
        <w:jc w:val="both"/>
        <w:rPr>
          <w:rFonts w:ascii="Arial" w:hAnsi="Arial" w:cs="Arial"/>
        </w:rPr>
      </w:pPr>
      <w:r>
        <w:rPr>
          <w:rFonts w:ascii="Arial" w:hAnsi="Arial" w:cs="Arial"/>
        </w:rPr>
        <w:t>Bairro Centro</w:t>
      </w:r>
    </w:p>
    <w:p w:rsidR="00DB128A" w:rsidRPr="00A76EE2" w:rsidRDefault="00DB128A" w:rsidP="00DB128A">
      <w:pPr>
        <w:jc w:val="both"/>
        <w:rPr>
          <w:rFonts w:ascii="Arial" w:hAnsi="Arial" w:cs="Arial"/>
          <w:b/>
          <w:sz w:val="16"/>
          <w:szCs w:val="16"/>
        </w:rPr>
      </w:pPr>
    </w:p>
    <w:p w:rsidR="00DB128A" w:rsidRPr="00A76EE2" w:rsidRDefault="00DB128A" w:rsidP="00DB128A">
      <w:pPr>
        <w:jc w:val="both"/>
        <w:rPr>
          <w:rFonts w:ascii="Arial" w:hAnsi="Arial" w:cs="Arial"/>
          <w:b/>
        </w:rPr>
      </w:pPr>
      <w:r w:rsidRPr="00A76EE2">
        <w:rPr>
          <w:rFonts w:ascii="Arial" w:hAnsi="Arial" w:cs="Arial"/>
          <w:b/>
        </w:rPr>
        <w:t>Abertura da Documentação</w:t>
      </w:r>
    </w:p>
    <w:p w:rsidR="00DB128A" w:rsidRPr="00A76EE2" w:rsidRDefault="00DB128A" w:rsidP="00DB128A">
      <w:pPr>
        <w:jc w:val="both"/>
        <w:rPr>
          <w:rFonts w:ascii="Arial" w:hAnsi="Arial" w:cs="Arial"/>
          <w:b/>
          <w:sz w:val="16"/>
          <w:szCs w:val="16"/>
        </w:rPr>
      </w:pPr>
    </w:p>
    <w:p w:rsidR="00DB128A" w:rsidRDefault="00DB128A" w:rsidP="00DB128A">
      <w:pPr>
        <w:jc w:val="both"/>
        <w:rPr>
          <w:rFonts w:ascii="Arial" w:hAnsi="Arial" w:cs="Arial"/>
        </w:rPr>
      </w:pPr>
      <w:r w:rsidRPr="00A76EE2">
        <w:rPr>
          <w:rFonts w:ascii="Arial" w:hAnsi="Arial" w:cs="Arial"/>
        </w:rPr>
        <w:t>A documentação dos licitantes será aberta em sessão pública, no local acima identificado, na seguinte data e horário.</w:t>
      </w:r>
    </w:p>
    <w:p w:rsidR="007E7C7E" w:rsidRPr="00A76EE2" w:rsidRDefault="007E7C7E" w:rsidP="00DB128A">
      <w:pPr>
        <w:jc w:val="both"/>
        <w:rPr>
          <w:rFonts w:ascii="Arial" w:hAnsi="Arial" w:cs="Arial"/>
        </w:rPr>
      </w:pPr>
    </w:p>
    <w:p w:rsidR="00DB128A" w:rsidRPr="00A76EE2" w:rsidRDefault="00C24155" w:rsidP="00DB128A">
      <w:pPr>
        <w:jc w:val="both"/>
        <w:rPr>
          <w:rFonts w:ascii="Arial" w:hAnsi="Arial" w:cs="Arial"/>
        </w:rPr>
      </w:pPr>
      <w:r w:rsidRPr="00A76EE2">
        <w:rPr>
          <w:rFonts w:ascii="Arial" w:hAnsi="Arial" w:cs="Arial"/>
        </w:rPr>
        <w:t xml:space="preserve">Data: </w:t>
      </w:r>
      <w:r w:rsidR="003E5499">
        <w:rPr>
          <w:rFonts w:ascii="Arial" w:hAnsi="Arial" w:cs="Arial"/>
        </w:rPr>
        <w:t>24/08/2020</w:t>
      </w:r>
      <w:r w:rsidR="003A5081" w:rsidRPr="00A76EE2">
        <w:rPr>
          <w:rFonts w:ascii="Arial" w:hAnsi="Arial" w:cs="Arial"/>
        </w:rPr>
        <w:t>.</w:t>
      </w:r>
    </w:p>
    <w:p w:rsidR="00DB128A" w:rsidRPr="00A76EE2" w:rsidRDefault="002A7069" w:rsidP="00DB128A">
      <w:pPr>
        <w:jc w:val="both"/>
        <w:rPr>
          <w:rFonts w:ascii="Arial" w:hAnsi="Arial" w:cs="Arial"/>
        </w:rPr>
      </w:pPr>
      <w:r>
        <w:rPr>
          <w:rFonts w:ascii="Arial" w:hAnsi="Arial" w:cs="Arial"/>
        </w:rPr>
        <w:t xml:space="preserve">Horário: </w:t>
      </w:r>
      <w:proofErr w:type="gramStart"/>
      <w:r>
        <w:rPr>
          <w:rFonts w:ascii="Arial" w:hAnsi="Arial" w:cs="Arial"/>
        </w:rPr>
        <w:t>1</w:t>
      </w:r>
      <w:r w:rsidR="003C4050">
        <w:rPr>
          <w:rFonts w:ascii="Arial" w:hAnsi="Arial" w:cs="Arial"/>
        </w:rPr>
        <w:t>3</w:t>
      </w:r>
      <w:r>
        <w:rPr>
          <w:rFonts w:ascii="Arial" w:hAnsi="Arial" w:cs="Arial"/>
        </w:rPr>
        <w:t>:0</w:t>
      </w:r>
      <w:r w:rsidR="00DB128A" w:rsidRPr="00A76EE2">
        <w:rPr>
          <w:rFonts w:ascii="Arial" w:hAnsi="Arial" w:cs="Arial"/>
        </w:rPr>
        <w:t>0</w:t>
      </w:r>
      <w:proofErr w:type="gramEnd"/>
      <w:r w:rsidR="003A5081" w:rsidRPr="00A76EE2">
        <w:rPr>
          <w:rFonts w:ascii="Arial" w:hAnsi="Arial" w:cs="Arial"/>
        </w:rPr>
        <w:t xml:space="preserve"> horas.</w:t>
      </w:r>
    </w:p>
    <w:p w:rsidR="00DB128A" w:rsidRPr="00A76EE2" w:rsidRDefault="00DB128A" w:rsidP="00DB128A">
      <w:pPr>
        <w:jc w:val="both"/>
        <w:rPr>
          <w:rFonts w:ascii="Arial" w:hAnsi="Arial" w:cs="Arial"/>
          <w:sz w:val="16"/>
          <w:szCs w:val="16"/>
        </w:rPr>
      </w:pPr>
    </w:p>
    <w:p w:rsidR="002A7069" w:rsidRDefault="002A7069" w:rsidP="00DB128A">
      <w:pPr>
        <w:jc w:val="center"/>
        <w:rPr>
          <w:rFonts w:ascii="Arial" w:hAnsi="Arial" w:cs="Arial"/>
          <w:b/>
          <w:sz w:val="28"/>
        </w:rPr>
      </w:pPr>
    </w:p>
    <w:p w:rsidR="002A7069" w:rsidRDefault="002A7069" w:rsidP="00DB128A">
      <w:pPr>
        <w:jc w:val="center"/>
        <w:rPr>
          <w:rFonts w:ascii="Arial" w:hAnsi="Arial" w:cs="Arial"/>
          <w:b/>
          <w:sz w:val="28"/>
        </w:rPr>
      </w:pPr>
    </w:p>
    <w:p w:rsidR="002A7069" w:rsidRDefault="002A7069" w:rsidP="00DB128A">
      <w:pPr>
        <w:jc w:val="center"/>
        <w:rPr>
          <w:rFonts w:ascii="Arial" w:hAnsi="Arial" w:cs="Arial"/>
          <w:b/>
          <w:sz w:val="28"/>
        </w:rPr>
      </w:pPr>
    </w:p>
    <w:p w:rsidR="002A7069" w:rsidRDefault="002A7069" w:rsidP="00DB128A">
      <w:pPr>
        <w:jc w:val="center"/>
        <w:rPr>
          <w:rFonts w:ascii="Arial" w:hAnsi="Arial" w:cs="Arial"/>
          <w:b/>
          <w:sz w:val="28"/>
        </w:rPr>
      </w:pPr>
    </w:p>
    <w:p w:rsidR="002A7069" w:rsidRDefault="002A7069" w:rsidP="00DB128A">
      <w:pPr>
        <w:jc w:val="center"/>
        <w:rPr>
          <w:rFonts w:ascii="Arial" w:hAnsi="Arial" w:cs="Arial"/>
          <w:b/>
          <w:sz w:val="28"/>
        </w:rPr>
      </w:pPr>
    </w:p>
    <w:p w:rsidR="002A7069" w:rsidRDefault="002A7069" w:rsidP="00DB128A">
      <w:pPr>
        <w:jc w:val="center"/>
        <w:rPr>
          <w:rFonts w:ascii="Arial" w:hAnsi="Arial" w:cs="Arial"/>
          <w:b/>
          <w:sz w:val="28"/>
        </w:rPr>
      </w:pPr>
    </w:p>
    <w:p w:rsidR="002A7069" w:rsidRDefault="002A7069" w:rsidP="00DB128A">
      <w:pPr>
        <w:jc w:val="center"/>
        <w:rPr>
          <w:rFonts w:ascii="Arial" w:hAnsi="Arial" w:cs="Arial"/>
          <w:b/>
          <w:sz w:val="28"/>
        </w:rPr>
      </w:pPr>
    </w:p>
    <w:p w:rsidR="002A7069" w:rsidRDefault="002A7069" w:rsidP="00DB128A">
      <w:pPr>
        <w:jc w:val="center"/>
        <w:rPr>
          <w:rFonts w:ascii="Arial" w:hAnsi="Arial" w:cs="Arial"/>
          <w:b/>
          <w:sz w:val="28"/>
        </w:rPr>
      </w:pPr>
    </w:p>
    <w:p w:rsidR="002A7069" w:rsidRDefault="002A7069" w:rsidP="00DB128A">
      <w:pPr>
        <w:jc w:val="center"/>
        <w:rPr>
          <w:rFonts w:ascii="Arial" w:hAnsi="Arial" w:cs="Arial"/>
          <w:b/>
          <w:sz w:val="28"/>
        </w:rPr>
      </w:pPr>
    </w:p>
    <w:p w:rsidR="002A7069" w:rsidRDefault="002A7069" w:rsidP="00DB128A">
      <w:pPr>
        <w:jc w:val="center"/>
        <w:rPr>
          <w:rFonts w:ascii="Arial" w:hAnsi="Arial" w:cs="Arial"/>
          <w:b/>
          <w:sz w:val="28"/>
        </w:rPr>
      </w:pPr>
    </w:p>
    <w:p w:rsidR="002A7069" w:rsidRDefault="002A7069" w:rsidP="00DB128A">
      <w:pPr>
        <w:jc w:val="center"/>
        <w:rPr>
          <w:rFonts w:ascii="Arial" w:hAnsi="Arial" w:cs="Arial"/>
          <w:b/>
          <w:sz w:val="28"/>
        </w:rPr>
      </w:pPr>
    </w:p>
    <w:p w:rsidR="002A7069" w:rsidRDefault="002A7069" w:rsidP="00DB128A">
      <w:pPr>
        <w:jc w:val="center"/>
        <w:rPr>
          <w:rFonts w:ascii="Arial" w:hAnsi="Arial" w:cs="Arial"/>
          <w:b/>
          <w:sz w:val="28"/>
        </w:rPr>
      </w:pPr>
    </w:p>
    <w:p w:rsidR="002A7069" w:rsidRDefault="002A7069" w:rsidP="00DB128A">
      <w:pPr>
        <w:jc w:val="center"/>
        <w:rPr>
          <w:rFonts w:ascii="Arial" w:hAnsi="Arial" w:cs="Arial"/>
          <w:b/>
          <w:sz w:val="28"/>
        </w:rPr>
      </w:pPr>
    </w:p>
    <w:p w:rsidR="00DB128A" w:rsidRPr="00A76EE2" w:rsidRDefault="00DB128A" w:rsidP="00DB128A">
      <w:pPr>
        <w:jc w:val="center"/>
        <w:rPr>
          <w:rFonts w:ascii="Arial" w:hAnsi="Arial" w:cs="Arial"/>
          <w:b/>
          <w:sz w:val="28"/>
        </w:rPr>
      </w:pPr>
      <w:r w:rsidRPr="00A76EE2">
        <w:rPr>
          <w:rFonts w:ascii="Arial" w:hAnsi="Arial" w:cs="Arial"/>
          <w:b/>
          <w:sz w:val="28"/>
        </w:rPr>
        <w:lastRenderedPageBreak/>
        <w:t>EDITAL</w:t>
      </w:r>
    </w:p>
    <w:p w:rsidR="00DB128A" w:rsidRPr="007E7C7E" w:rsidRDefault="00DB128A" w:rsidP="00DB128A">
      <w:pPr>
        <w:jc w:val="center"/>
        <w:rPr>
          <w:rFonts w:ascii="Arial" w:hAnsi="Arial" w:cs="Arial"/>
          <w:b/>
          <w:sz w:val="16"/>
          <w:szCs w:val="16"/>
        </w:rPr>
      </w:pPr>
    </w:p>
    <w:p w:rsidR="00DB128A" w:rsidRPr="00A76EE2" w:rsidRDefault="00DB128A" w:rsidP="00DB128A">
      <w:pPr>
        <w:jc w:val="both"/>
        <w:rPr>
          <w:rFonts w:ascii="Arial" w:hAnsi="Arial" w:cs="Arial"/>
        </w:rPr>
      </w:pPr>
      <w:r w:rsidRPr="00A76EE2">
        <w:rPr>
          <w:rFonts w:ascii="Arial" w:hAnsi="Arial" w:cs="Arial"/>
        </w:rPr>
        <w:t>O certame será regulado pelas seguintes cláusulas e condições:</w:t>
      </w:r>
    </w:p>
    <w:p w:rsidR="00DB128A" w:rsidRPr="007E7C7E" w:rsidRDefault="00DB128A" w:rsidP="00DB128A">
      <w:pPr>
        <w:jc w:val="both"/>
        <w:rPr>
          <w:rFonts w:ascii="Arial" w:hAnsi="Arial" w:cs="Arial"/>
          <w:sz w:val="16"/>
          <w:szCs w:val="16"/>
        </w:rPr>
      </w:pPr>
    </w:p>
    <w:p w:rsidR="00DB128A" w:rsidRPr="00A76EE2" w:rsidRDefault="00DB128A" w:rsidP="00DB128A">
      <w:pPr>
        <w:jc w:val="both"/>
        <w:rPr>
          <w:rFonts w:ascii="Arial" w:hAnsi="Arial" w:cs="Arial"/>
          <w:b/>
        </w:rPr>
      </w:pPr>
      <w:r w:rsidRPr="00A76EE2">
        <w:rPr>
          <w:rFonts w:ascii="Arial" w:hAnsi="Arial" w:cs="Arial"/>
          <w:b/>
        </w:rPr>
        <w:t>1 - DO OBJETO DA LICITAÇÃO</w:t>
      </w:r>
    </w:p>
    <w:p w:rsidR="00DB128A" w:rsidRPr="007E7C7E" w:rsidRDefault="00DB128A" w:rsidP="00DB128A">
      <w:pPr>
        <w:jc w:val="both"/>
        <w:rPr>
          <w:rFonts w:ascii="Arial" w:hAnsi="Arial" w:cs="Arial"/>
          <w:b/>
          <w:sz w:val="16"/>
          <w:szCs w:val="16"/>
        </w:rPr>
      </w:pPr>
    </w:p>
    <w:p w:rsidR="000C5AA4" w:rsidRPr="00A76EE2" w:rsidRDefault="00DB128A" w:rsidP="00DB128A">
      <w:pPr>
        <w:jc w:val="both"/>
        <w:rPr>
          <w:rFonts w:ascii="Arial" w:hAnsi="Arial" w:cs="Arial"/>
          <w:color w:val="FF0000"/>
        </w:rPr>
      </w:pPr>
      <w:r w:rsidRPr="00A76EE2">
        <w:rPr>
          <w:rFonts w:ascii="Arial" w:hAnsi="Arial" w:cs="Arial"/>
        </w:rPr>
        <w:t>1.1 – O objeto desta licitação</w:t>
      </w:r>
      <w:r w:rsidR="003A5081" w:rsidRPr="00A76EE2">
        <w:rPr>
          <w:rFonts w:ascii="Arial" w:hAnsi="Arial" w:cs="Arial"/>
        </w:rPr>
        <w:t xml:space="preserve"> é a</w:t>
      </w:r>
      <w:r w:rsidR="00C24155" w:rsidRPr="00A76EE2">
        <w:rPr>
          <w:rFonts w:ascii="Arial" w:hAnsi="Arial" w:cs="Arial"/>
        </w:rPr>
        <w:t xml:space="preserve"> contratação de empresa para a</w:t>
      </w:r>
      <w:r w:rsidR="000B691F" w:rsidRPr="00A76EE2">
        <w:rPr>
          <w:rFonts w:ascii="Arial" w:hAnsi="Arial" w:cs="Arial"/>
        </w:rPr>
        <w:t xml:space="preserve"> </w:t>
      </w:r>
      <w:r w:rsidR="000C5AA4" w:rsidRPr="00A76EE2">
        <w:rPr>
          <w:rFonts w:ascii="Arial" w:hAnsi="Arial" w:cs="Arial"/>
          <w:bCs/>
          <w:iCs/>
        </w:rPr>
        <w:t>prestação de serviços</w:t>
      </w:r>
      <w:r w:rsidR="00CC347A" w:rsidRPr="00A76EE2">
        <w:rPr>
          <w:rFonts w:ascii="Arial" w:hAnsi="Arial" w:cs="Arial"/>
          <w:bCs/>
          <w:iCs/>
        </w:rPr>
        <w:t xml:space="preserve"> especializados </w:t>
      </w:r>
      <w:r w:rsidR="000C5AA4" w:rsidRPr="00A76EE2">
        <w:rPr>
          <w:rFonts w:ascii="Arial" w:hAnsi="Arial" w:cs="Arial"/>
          <w:bCs/>
          <w:iCs/>
        </w:rPr>
        <w:t>de restauração dos livros do</w:t>
      </w:r>
      <w:r w:rsidR="00C24155" w:rsidRPr="00A76EE2">
        <w:rPr>
          <w:rFonts w:ascii="Arial" w:hAnsi="Arial" w:cs="Arial"/>
          <w:bCs/>
          <w:iCs/>
        </w:rPr>
        <w:t xml:space="preserve"> Cartório de</w:t>
      </w:r>
      <w:r w:rsidR="000C5AA4" w:rsidRPr="00A76EE2">
        <w:rPr>
          <w:rFonts w:ascii="Arial" w:hAnsi="Arial" w:cs="Arial"/>
          <w:bCs/>
          <w:iCs/>
        </w:rPr>
        <w:t xml:space="preserve"> Registro Civil </w:t>
      </w:r>
      <w:r w:rsidR="002A7069">
        <w:rPr>
          <w:rFonts w:ascii="Arial" w:hAnsi="Arial" w:cs="Arial"/>
          <w:bCs/>
          <w:iCs/>
        </w:rPr>
        <w:t>de Guarará</w:t>
      </w:r>
      <w:r w:rsidR="000C5AA4" w:rsidRPr="00A76EE2">
        <w:rPr>
          <w:rFonts w:ascii="Arial" w:hAnsi="Arial" w:cs="Arial"/>
          <w:bCs/>
          <w:iCs/>
        </w:rPr>
        <w:t>/MG, inventariado como arquivos documentais, em atendimento as solicitações feitas pelo Conselho Municipal do Patrimônio Cultural</w:t>
      </w:r>
      <w:r w:rsidR="000B691F" w:rsidRPr="00A76EE2">
        <w:rPr>
          <w:rFonts w:ascii="Arial" w:hAnsi="Arial" w:cs="Arial"/>
        </w:rPr>
        <w:t>.</w:t>
      </w:r>
      <w:r w:rsidR="004D04D2" w:rsidRPr="00A76EE2">
        <w:rPr>
          <w:rFonts w:ascii="Arial" w:hAnsi="Arial" w:cs="Arial"/>
        </w:rPr>
        <w:t xml:space="preserve"> </w:t>
      </w:r>
    </w:p>
    <w:p w:rsidR="00DB128A" w:rsidRPr="00A76EE2" w:rsidRDefault="000C5AA4" w:rsidP="00DB128A">
      <w:pPr>
        <w:jc w:val="both"/>
        <w:rPr>
          <w:rFonts w:ascii="Arial" w:hAnsi="Arial" w:cs="Arial"/>
        </w:rPr>
      </w:pPr>
      <w:r w:rsidRPr="00A76EE2">
        <w:rPr>
          <w:rFonts w:ascii="Arial" w:hAnsi="Arial" w:cs="Arial"/>
        </w:rPr>
        <w:t xml:space="preserve">1.2 - </w:t>
      </w:r>
      <w:r w:rsidR="003A5081" w:rsidRPr="00A76EE2">
        <w:rPr>
          <w:rFonts w:ascii="Arial" w:hAnsi="Arial" w:cs="Arial"/>
        </w:rPr>
        <w:t>C</w:t>
      </w:r>
      <w:r w:rsidR="00DB128A" w:rsidRPr="00A76EE2">
        <w:rPr>
          <w:rFonts w:ascii="Arial" w:hAnsi="Arial" w:cs="Arial"/>
        </w:rPr>
        <w:t>aracterísticas e particularidades encontra</w:t>
      </w:r>
      <w:r w:rsidR="003A5081" w:rsidRPr="00A76EE2">
        <w:rPr>
          <w:rFonts w:ascii="Arial" w:hAnsi="Arial" w:cs="Arial"/>
        </w:rPr>
        <w:t>m-se definidas e especificadas</w:t>
      </w:r>
      <w:r w:rsidR="00DB128A" w:rsidRPr="00A76EE2">
        <w:rPr>
          <w:rFonts w:ascii="Arial" w:hAnsi="Arial" w:cs="Arial"/>
        </w:rPr>
        <w:t xml:space="preserve"> no ANEXO I, devendo os interessados se encontrar inscritos em todos os órgãos exigidos pela legislação para seu funcionamento, inclusive no que refere às normas de segurança.</w:t>
      </w:r>
    </w:p>
    <w:p w:rsidR="004F1C45" w:rsidRPr="00A76EE2" w:rsidRDefault="00222CB5" w:rsidP="00DB128A">
      <w:pPr>
        <w:jc w:val="both"/>
        <w:rPr>
          <w:rFonts w:ascii="Arial" w:hAnsi="Arial" w:cs="Arial"/>
          <w:b/>
        </w:rPr>
      </w:pPr>
      <w:r w:rsidRPr="00A76EE2">
        <w:rPr>
          <w:rFonts w:ascii="Arial" w:hAnsi="Arial" w:cs="Arial"/>
          <w:b/>
        </w:rPr>
        <w:t>1.3 – Os serviços deverão ser</w:t>
      </w:r>
      <w:r w:rsidR="00995AA8">
        <w:rPr>
          <w:rFonts w:ascii="Arial" w:hAnsi="Arial" w:cs="Arial"/>
          <w:b/>
        </w:rPr>
        <w:t xml:space="preserve"> executados na sede do próprio C</w:t>
      </w:r>
      <w:r w:rsidRPr="00A76EE2">
        <w:rPr>
          <w:rFonts w:ascii="Arial" w:hAnsi="Arial" w:cs="Arial"/>
          <w:b/>
        </w:rPr>
        <w:t xml:space="preserve">artório de </w:t>
      </w:r>
      <w:r w:rsidR="00C11C29">
        <w:rPr>
          <w:rFonts w:ascii="Arial" w:hAnsi="Arial" w:cs="Arial"/>
          <w:b/>
        </w:rPr>
        <w:t>Registro Civil de Guarará</w:t>
      </w:r>
      <w:r w:rsidRPr="00A76EE2">
        <w:rPr>
          <w:rFonts w:ascii="Arial" w:hAnsi="Arial" w:cs="Arial"/>
          <w:b/>
        </w:rPr>
        <w:t xml:space="preserve">.  </w:t>
      </w:r>
    </w:p>
    <w:p w:rsidR="00AB35FD" w:rsidRDefault="00AB35FD" w:rsidP="00DB128A">
      <w:pPr>
        <w:jc w:val="both"/>
        <w:rPr>
          <w:rFonts w:ascii="Arial" w:hAnsi="Arial" w:cs="Arial"/>
          <w:b/>
        </w:rPr>
      </w:pPr>
    </w:p>
    <w:p w:rsidR="00DB128A" w:rsidRPr="00A76EE2" w:rsidRDefault="00DB128A" w:rsidP="00DB128A">
      <w:pPr>
        <w:jc w:val="both"/>
        <w:rPr>
          <w:rFonts w:ascii="Arial" w:hAnsi="Arial" w:cs="Arial"/>
          <w:b/>
        </w:rPr>
      </w:pPr>
      <w:r w:rsidRPr="00A76EE2">
        <w:rPr>
          <w:rFonts w:ascii="Arial" w:hAnsi="Arial" w:cs="Arial"/>
          <w:b/>
        </w:rPr>
        <w:t>2 - DAS DEFINIÇÕES</w:t>
      </w:r>
    </w:p>
    <w:p w:rsidR="00DB128A" w:rsidRPr="00A76EE2" w:rsidRDefault="00DB128A" w:rsidP="00DB128A">
      <w:pPr>
        <w:jc w:val="both"/>
        <w:rPr>
          <w:rFonts w:ascii="Arial" w:hAnsi="Arial" w:cs="Arial"/>
          <w:b/>
        </w:rPr>
      </w:pPr>
    </w:p>
    <w:p w:rsidR="00DB128A" w:rsidRPr="00A76EE2" w:rsidRDefault="00DB128A" w:rsidP="00DB128A">
      <w:pPr>
        <w:jc w:val="both"/>
        <w:rPr>
          <w:rFonts w:ascii="Arial" w:hAnsi="Arial" w:cs="Arial"/>
        </w:rPr>
      </w:pPr>
      <w:r w:rsidRPr="00A76EE2">
        <w:rPr>
          <w:rFonts w:ascii="Arial" w:hAnsi="Arial" w:cs="Arial"/>
        </w:rPr>
        <w:t xml:space="preserve">Adotam-se neste instrumento e em toda a documentação a ele associada </w:t>
      </w:r>
      <w:proofErr w:type="gramStart"/>
      <w:r w:rsidRPr="00A76EE2">
        <w:rPr>
          <w:rFonts w:ascii="Arial" w:hAnsi="Arial" w:cs="Arial"/>
        </w:rPr>
        <w:t>as</w:t>
      </w:r>
      <w:proofErr w:type="gramEnd"/>
      <w:r w:rsidRPr="00A76EE2">
        <w:rPr>
          <w:rFonts w:ascii="Arial" w:hAnsi="Arial" w:cs="Arial"/>
        </w:rPr>
        <w:t xml:space="preserve"> seguintes definições:</w:t>
      </w:r>
    </w:p>
    <w:p w:rsidR="00413BA7" w:rsidRPr="00A76EE2" w:rsidRDefault="00413BA7"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2.1 – MUNICÍPIO: pessoa jurídica que promove a presente licitação.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2.2 – PROPONENTE, INTERESSADOS, LICITANTE OU CONCORRENTE: pessoa física ou jurídica de direito público ou privado que venha a apresentar documentação de habilitação e proposta na presente licitação.</w:t>
      </w:r>
    </w:p>
    <w:p w:rsidR="004F1C45" w:rsidRPr="00A76EE2" w:rsidRDefault="004F1C45"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2.3 – COMISSÃO DE LICITAÇÃO/LEILOEIRO/PREGOEIRO: grupo de servidores ou servidor do município designado para receber, analisar documentos de habilitação e julgar as propostas ou lances apresentados nesta licitação.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2.4 – CONTRATANTE: município signatário do instrumento contratual para execução do objeto.</w:t>
      </w:r>
    </w:p>
    <w:p w:rsidR="00DB128A" w:rsidRPr="00A76EE2" w:rsidRDefault="00DB128A" w:rsidP="00DB128A">
      <w:pPr>
        <w:jc w:val="both"/>
        <w:rPr>
          <w:rFonts w:ascii="Arial" w:hAnsi="Arial" w:cs="Arial"/>
        </w:rPr>
      </w:pPr>
    </w:p>
    <w:p w:rsidR="00DB128A" w:rsidRPr="00A76EE2" w:rsidRDefault="006C7D0F" w:rsidP="00DB128A">
      <w:pPr>
        <w:jc w:val="both"/>
        <w:rPr>
          <w:rFonts w:ascii="Arial" w:hAnsi="Arial" w:cs="Arial"/>
        </w:rPr>
      </w:pPr>
      <w:r w:rsidRPr="00A76EE2">
        <w:rPr>
          <w:rFonts w:ascii="Arial" w:hAnsi="Arial" w:cs="Arial"/>
        </w:rPr>
        <w:t>2.5 – CONTRATADA</w:t>
      </w:r>
      <w:r w:rsidR="00DB128A" w:rsidRPr="00A76EE2">
        <w:rPr>
          <w:rFonts w:ascii="Arial" w:hAnsi="Arial" w:cs="Arial"/>
        </w:rPr>
        <w:t>: pessoa física ou jurídica que executará o objeto licitado e será signatária do contrato com a Administração.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2.6 – ADMINISTRAÇÃO: todos os órgãos, entidades ou unidades do município.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2.7 – FISCALIZAÇÃO: representante da Administração especialmente designado ou contratado para acompanhar e fiscalizar a execução do instrumento contratual.</w:t>
      </w:r>
    </w:p>
    <w:p w:rsidR="00DB128A" w:rsidRPr="00A76EE2" w:rsidRDefault="00DB128A" w:rsidP="00DB128A">
      <w:pPr>
        <w:jc w:val="both"/>
        <w:rPr>
          <w:rFonts w:ascii="Arial" w:hAnsi="Arial" w:cs="Arial"/>
        </w:rPr>
      </w:pPr>
    </w:p>
    <w:p w:rsidR="00DB128A" w:rsidRPr="00A76EE2" w:rsidRDefault="006C7D0F" w:rsidP="00DB128A">
      <w:pPr>
        <w:jc w:val="both"/>
        <w:rPr>
          <w:rFonts w:ascii="Arial" w:hAnsi="Arial" w:cs="Arial"/>
          <w:b/>
        </w:rPr>
      </w:pPr>
      <w:r w:rsidRPr="00A76EE2">
        <w:rPr>
          <w:rFonts w:ascii="Arial" w:hAnsi="Arial" w:cs="Arial"/>
          <w:b/>
        </w:rPr>
        <w:t>3 - DAS OBRIGAÇÕES ADICIONAIS DA CONTRATADA</w:t>
      </w:r>
    </w:p>
    <w:p w:rsidR="00DB128A" w:rsidRPr="00A76EE2" w:rsidRDefault="00DB128A" w:rsidP="00DB128A">
      <w:pPr>
        <w:jc w:val="both"/>
        <w:rPr>
          <w:rFonts w:ascii="Arial" w:hAnsi="Arial" w:cs="Arial"/>
          <w:b/>
        </w:rPr>
      </w:pPr>
    </w:p>
    <w:p w:rsidR="00DB128A" w:rsidRPr="00A76EE2" w:rsidRDefault="00DB128A" w:rsidP="00DB128A">
      <w:pPr>
        <w:jc w:val="both"/>
        <w:rPr>
          <w:rFonts w:ascii="Arial" w:hAnsi="Arial" w:cs="Arial"/>
        </w:rPr>
      </w:pPr>
      <w:r w:rsidRPr="00A76EE2">
        <w:rPr>
          <w:rFonts w:ascii="Arial" w:hAnsi="Arial" w:cs="Arial"/>
        </w:rPr>
        <w:t>3.1 – Além de se responsabilizar pela conclusão do objeto nos exatos termos previ</w:t>
      </w:r>
      <w:r w:rsidR="006C7D0F" w:rsidRPr="00A76EE2">
        <w:rPr>
          <w:rFonts w:ascii="Arial" w:hAnsi="Arial" w:cs="Arial"/>
        </w:rPr>
        <w:t>stos e estipulados no ANEXO I, a CONTRATADA</w:t>
      </w:r>
      <w:r w:rsidRPr="00A76EE2">
        <w:rPr>
          <w:rFonts w:ascii="Arial" w:hAnsi="Arial" w:cs="Arial"/>
        </w:rPr>
        <w:t xml:space="preserve"> se obriga, ainda, a comunicar à CONTRATANTE, qualquer ocorrência anormal verificada na conclusão do objeto desta licitação.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lastRenderedPageBreak/>
        <w:t xml:space="preserve">3.2 – Obriga-se também a se responsabilizar pela realização do objeto a partir dos </w:t>
      </w:r>
      <w:proofErr w:type="gramStart"/>
      <w:r w:rsidRPr="00A76EE2">
        <w:rPr>
          <w:rFonts w:ascii="Arial" w:hAnsi="Arial" w:cs="Arial"/>
        </w:rPr>
        <w:t>2</w:t>
      </w:r>
      <w:proofErr w:type="gramEnd"/>
      <w:r w:rsidRPr="00A76EE2">
        <w:rPr>
          <w:rFonts w:ascii="Arial" w:hAnsi="Arial" w:cs="Arial"/>
        </w:rPr>
        <w:t xml:space="preserve"> dias subseqüentes à data de assinatura do instrumento contratual, que será assinado em prazo não superior a 5 dias da data em que o licitante for convocado ou souber do resultado final da licitação, o que ocorrer primeiro.</w:t>
      </w:r>
    </w:p>
    <w:p w:rsidR="00DB128A" w:rsidRPr="00A76EE2" w:rsidRDefault="00DB128A" w:rsidP="00DB128A">
      <w:pPr>
        <w:jc w:val="both"/>
        <w:rPr>
          <w:rFonts w:ascii="Arial" w:hAnsi="Arial" w:cs="Arial"/>
        </w:rPr>
      </w:pPr>
    </w:p>
    <w:p w:rsidR="00DB128A" w:rsidRPr="00A76EE2" w:rsidRDefault="006C7D0F" w:rsidP="00DB128A">
      <w:pPr>
        <w:jc w:val="both"/>
        <w:rPr>
          <w:rFonts w:ascii="Arial" w:hAnsi="Arial" w:cs="Arial"/>
        </w:rPr>
      </w:pPr>
      <w:r w:rsidRPr="00A76EE2">
        <w:rPr>
          <w:rFonts w:ascii="Arial" w:hAnsi="Arial" w:cs="Arial"/>
        </w:rPr>
        <w:t>3.3 – A</w:t>
      </w:r>
      <w:r w:rsidR="00DB128A" w:rsidRPr="00A76EE2">
        <w:rPr>
          <w:rFonts w:ascii="Arial" w:hAnsi="Arial" w:cs="Arial"/>
        </w:rPr>
        <w:t xml:space="preserve"> CONTRATA</w:t>
      </w:r>
      <w:r w:rsidRPr="00A76EE2">
        <w:rPr>
          <w:rFonts w:ascii="Arial" w:hAnsi="Arial" w:cs="Arial"/>
        </w:rPr>
        <w:t>DA é a única</w:t>
      </w:r>
      <w:r w:rsidR="00DB128A" w:rsidRPr="00A76EE2">
        <w:rPr>
          <w:rFonts w:ascii="Arial" w:hAnsi="Arial" w:cs="Arial"/>
        </w:rPr>
        <w:t xml:space="preserve"> responsável por todas as obrigações fiscais, </w:t>
      </w:r>
      <w:proofErr w:type="spellStart"/>
      <w:r w:rsidR="00DB128A" w:rsidRPr="00A76EE2">
        <w:rPr>
          <w:rFonts w:ascii="Arial" w:hAnsi="Arial" w:cs="Arial"/>
        </w:rPr>
        <w:t>parafiscais</w:t>
      </w:r>
      <w:proofErr w:type="spellEnd"/>
      <w:r w:rsidR="00DB128A" w:rsidRPr="00A76EE2">
        <w:rPr>
          <w:rFonts w:ascii="Arial" w:hAnsi="Arial" w:cs="Arial"/>
        </w:rPr>
        <w:t>, trabalhistas e previdenciárias referentes à sua personalidade jurídica, inclusive as relações empregatícias, se houver, com os profissionais e demais pessoas que utilizar na execução do objeto contratado.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3.4 – Em face da supramencionada responsabilidade inexistirá qualquer vínculo empregatício ou de qualquer outra natureza entre o CONTRATANTE e os prepostos, os auxiliares, os profissionais ou os sócios da CONTRATADA.</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3.5 – A CONTRATADA, quando solicitada pelo CONTRATANTE, promoverá o afastamento e conseqüente substituição de funcionários que apresentarem baixa produtividade, forem descorteses com a FISCALIZAÇÃO ou não realizarem o objeto de forma satisfatória.</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3.6 – Sendo relevante o motivo do afastamento, a critério do CONTRATANTE, o afastamento será imediato.</w:t>
      </w:r>
    </w:p>
    <w:p w:rsidR="00A87F87" w:rsidRPr="00A76EE2" w:rsidRDefault="00A87F87" w:rsidP="00DB128A">
      <w:pPr>
        <w:jc w:val="both"/>
        <w:rPr>
          <w:rFonts w:ascii="Arial" w:hAnsi="Arial" w:cs="Arial"/>
        </w:rPr>
      </w:pPr>
    </w:p>
    <w:p w:rsidR="00A87F87" w:rsidRPr="00A76EE2" w:rsidRDefault="00A87F87" w:rsidP="00A87F87">
      <w:pPr>
        <w:jc w:val="both"/>
        <w:rPr>
          <w:rFonts w:ascii="Arial" w:hAnsi="Arial" w:cs="Arial"/>
        </w:rPr>
      </w:pPr>
      <w:r w:rsidRPr="00A76EE2">
        <w:rPr>
          <w:rFonts w:ascii="Arial" w:hAnsi="Arial" w:cs="Arial"/>
        </w:rPr>
        <w:t>3.7 - A contratada obriga-se também a se respon</w:t>
      </w:r>
      <w:r w:rsidR="004C12ED" w:rsidRPr="00A76EE2">
        <w:rPr>
          <w:rFonts w:ascii="Arial" w:hAnsi="Arial" w:cs="Arial"/>
        </w:rPr>
        <w:t>sabilizar pela prestação do serviço</w:t>
      </w:r>
      <w:r w:rsidRPr="00A76EE2">
        <w:rPr>
          <w:rFonts w:ascii="Arial" w:hAnsi="Arial" w:cs="Arial"/>
        </w:rPr>
        <w:t xml:space="preserve"> n</w:t>
      </w:r>
      <w:r w:rsidR="00CC2D13" w:rsidRPr="00A76EE2">
        <w:rPr>
          <w:rFonts w:ascii="Arial" w:hAnsi="Arial" w:cs="Arial"/>
        </w:rPr>
        <w:t xml:space="preserve">o </w:t>
      </w:r>
      <w:r w:rsidRPr="00A76EE2">
        <w:rPr>
          <w:rFonts w:ascii="Arial" w:hAnsi="Arial" w:cs="Arial"/>
          <w:b/>
        </w:rPr>
        <w:t xml:space="preserve">prazo de </w:t>
      </w:r>
      <w:r w:rsidR="00CC2D13" w:rsidRPr="00A76EE2">
        <w:rPr>
          <w:rFonts w:ascii="Arial" w:hAnsi="Arial" w:cs="Arial"/>
          <w:b/>
        </w:rPr>
        <w:t xml:space="preserve">60 (sessenta) dias contados </w:t>
      </w:r>
      <w:r w:rsidRPr="00A76EE2">
        <w:rPr>
          <w:rFonts w:ascii="Arial" w:hAnsi="Arial" w:cs="Arial"/>
          <w:b/>
        </w:rPr>
        <w:t>a partir do recebimento da ORDEM DE FORNECIMENTO</w:t>
      </w:r>
      <w:r w:rsidR="0059055E" w:rsidRPr="00A76EE2">
        <w:rPr>
          <w:rFonts w:ascii="Arial" w:hAnsi="Arial" w:cs="Arial"/>
          <w:b/>
        </w:rPr>
        <w:t xml:space="preserve"> / SERVIÇO</w:t>
      </w:r>
      <w:r w:rsidRPr="00A76EE2">
        <w:rPr>
          <w:rFonts w:ascii="Arial" w:hAnsi="Arial" w:cs="Arial"/>
        </w:rPr>
        <w:t xml:space="preserve"> que será emitida pe</w:t>
      </w:r>
      <w:r w:rsidR="00894C95" w:rsidRPr="00A76EE2">
        <w:rPr>
          <w:rFonts w:ascii="Arial" w:hAnsi="Arial" w:cs="Arial"/>
        </w:rPr>
        <w:t>la S</w:t>
      </w:r>
      <w:r w:rsidR="009942E6">
        <w:rPr>
          <w:rFonts w:ascii="Arial" w:hAnsi="Arial" w:cs="Arial"/>
        </w:rPr>
        <w:t>ecretaria Municipal de</w:t>
      </w:r>
      <w:r w:rsidR="00894C95" w:rsidRPr="00A76EE2">
        <w:rPr>
          <w:rFonts w:ascii="Arial" w:hAnsi="Arial" w:cs="Arial"/>
        </w:rPr>
        <w:t xml:space="preserve"> Cultura, Esporte e Lazer</w:t>
      </w:r>
      <w:r w:rsidRPr="00A76EE2">
        <w:rPr>
          <w:rFonts w:ascii="Arial" w:hAnsi="Arial" w:cs="Arial"/>
        </w:rPr>
        <w:t>, o não cumprimento deste item implica em sanções legais.</w:t>
      </w:r>
    </w:p>
    <w:p w:rsidR="00A87F87" w:rsidRPr="00A76EE2" w:rsidRDefault="00A87F87" w:rsidP="00A87F87">
      <w:pPr>
        <w:jc w:val="both"/>
        <w:rPr>
          <w:rFonts w:ascii="Arial" w:hAnsi="Arial" w:cs="Arial"/>
        </w:rPr>
      </w:pPr>
    </w:p>
    <w:p w:rsidR="00A87F87" w:rsidRPr="00A76EE2" w:rsidRDefault="00A87F87" w:rsidP="00DB128A">
      <w:pPr>
        <w:jc w:val="both"/>
        <w:rPr>
          <w:rFonts w:ascii="Arial" w:hAnsi="Arial" w:cs="Arial"/>
        </w:rPr>
      </w:pPr>
      <w:r w:rsidRPr="00A76EE2">
        <w:rPr>
          <w:rFonts w:ascii="Arial" w:hAnsi="Arial" w:cs="Arial"/>
        </w:rPr>
        <w:t>3.8 - A contratada se responsabilizará pela entrega</w:t>
      </w:r>
      <w:r w:rsidR="0059055E" w:rsidRPr="00A76EE2">
        <w:rPr>
          <w:rFonts w:ascii="Arial" w:hAnsi="Arial" w:cs="Arial"/>
        </w:rPr>
        <w:t xml:space="preserve"> e ou execução do</w:t>
      </w:r>
      <w:r w:rsidRPr="00A76EE2">
        <w:rPr>
          <w:rFonts w:ascii="Arial" w:hAnsi="Arial" w:cs="Arial"/>
        </w:rPr>
        <w:t xml:space="preserve"> objeto sempre acompanhado da </w:t>
      </w:r>
      <w:r w:rsidRPr="00A76EE2">
        <w:rPr>
          <w:rFonts w:ascii="Arial" w:hAnsi="Arial" w:cs="Arial"/>
          <w:b/>
        </w:rPr>
        <w:t>NOTA FISCAL</w:t>
      </w:r>
      <w:r w:rsidRPr="00A76EE2">
        <w:rPr>
          <w:rFonts w:ascii="Arial" w:hAnsi="Arial" w:cs="Arial"/>
        </w:rPr>
        <w:t xml:space="preserve"> e da </w:t>
      </w:r>
      <w:r w:rsidRPr="00A76EE2">
        <w:rPr>
          <w:rFonts w:ascii="Arial" w:hAnsi="Arial" w:cs="Arial"/>
          <w:b/>
        </w:rPr>
        <w:t>ORDEM DE FORNECIMENTO</w:t>
      </w:r>
      <w:r w:rsidR="00AC0003" w:rsidRPr="00A76EE2">
        <w:rPr>
          <w:rFonts w:ascii="Arial" w:hAnsi="Arial" w:cs="Arial"/>
          <w:b/>
        </w:rPr>
        <w:t xml:space="preserve"> / SERVIÇO</w:t>
      </w:r>
      <w:r w:rsidRPr="00A76EE2">
        <w:rPr>
          <w:rFonts w:ascii="Arial" w:hAnsi="Arial" w:cs="Arial"/>
        </w:rPr>
        <w:t xml:space="preserve"> que deu origem a esta entrega de produto</w:t>
      </w:r>
      <w:r w:rsidR="00AC0003" w:rsidRPr="00A76EE2">
        <w:rPr>
          <w:rFonts w:ascii="Arial" w:hAnsi="Arial" w:cs="Arial"/>
        </w:rPr>
        <w:t xml:space="preserve"> / serviço</w:t>
      </w:r>
      <w:r w:rsidRPr="00A76EE2">
        <w:rPr>
          <w:rFonts w:ascii="Arial" w:hAnsi="Arial" w:cs="Arial"/>
        </w:rPr>
        <w:t>. Caso a empresa não proceda desta forma os produtos não serão recebidos pelo respectivo setor solicitante.</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b/>
        </w:rPr>
      </w:pPr>
      <w:r w:rsidRPr="00A76EE2">
        <w:rPr>
          <w:rFonts w:ascii="Arial" w:hAnsi="Arial" w:cs="Arial"/>
          <w:b/>
        </w:rPr>
        <w:t>4 - DA FISCALIZAÇÃO DO OBJETO DA LICITAÇÃO</w:t>
      </w:r>
    </w:p>
    <w:p w:rsidR="00DB128A" w:rsidRPr="00A76EE2" w:rsidRDefault="00DB128A" w:rsidP="00DB128A">
      <w:pPr>
        <w:jc w:val="both"/>
        <w:rPr>
          <w:rFonts w:ascii="Arial" w:hAnsi="Arial" w:cs="Arial"/>
          <w:b/>
          <w:sz w:val="16"/>
          <w:szCs w:val="16"/>
        </w:rPr>
      </w:pPr>
    </w:p>
    <w:p w:rsidR="00DB128A" w:rsidRPr="00A76EE2" w:rsidRDefault="00DB128A" w:rsidP="00DB128A">
      <w:pPr>
        <w:jc w:val="both"/>
        <w:rPr>
          <w:rFonts w:ascii="Arial" w:hAnsi="Arial" w:cs="Arial"/>
        </w:rPr>
      </w:pPr>
      <w:r w:rsidRPr="00A76EE2">
        <w:rPr>
          <w:rFonts w:ascii="Arial" w:hAnsi="Arial" w:cs="Arial"/>
        </w:rPr>
        <w:t>4.1 – O objeto licitado será fiscalizado por servidor expressamente designado pelo MUNICÍPIO, que, entre outras atribuições, atestará a realização do objeto em conformidade com o previsto neste instrumento.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4.2 – A FISCALIZAÇÃO fica impedida de atestar a realização do objeto fora das especificações técnicas estabelecidas no ANEXO I, sem prejuízo das exigências estabelecidas pelos órgãos oficiais que fiscalizam o segmento.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4.2.1 – O objeto realizado em desacordo com as especificações previstas no item anterior, não impede a ação fiscal posterior e retenção de pagamentos.</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 xml:space="preserve">4.3 – A FISCALIZAÇÃO fica impedida de encaminhar para pagamento documentos de cobrança (duplicata, nota fiscal ou similar) que não atendam rigorosamente às condições previstas neste instrumento e na legislação, sendo certo que qualquer tolerância ou </w:t>
      </w:r>
      <w:r w:rsidRPr="00A76EE2">
        <w:rPr>
          <w:rFonts w:ascii="Arial" w:hAnsi="Arial" w:cs="Arial"/>
        </w:rPr>
        <w:lastRenderedPageBreak/>
        <w:t>mesmo a inobservância do procedimento ora estabelecido não representará novação ou alteração do que ficou pactuado.</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4.4 – Qualquer enten</w:t>
      </w:r>
      <w:r w:rsidR="006C7D0F" w:rsidRPr="00A76EE2">
        <w:rPr>
          <w:rFonts w:ascii="Arial" w:hAnsi="Arial" w:cs="Arial"/>
        </w:rPr>
        <w:t>dimento entre a FISCALIZAÇÃO e a CONTRATADA</w:t>
      </w:r>
      <w:r w:rsidRPr="00A76EE2">
        <w:rPr>
          <w:rFonts w:ascii="Arial" w:hAnsi="Arial" w:cs="Arial"/>
        </w:rPr>
        <w:t xml:space="preserve"> será sempre por escrito, não sendo levada em consideração, para nenhum efeito, qualquer alegação fundada em ordens ou declarações verbais.</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4.5 – A FISCALIZAÇÃO é exercida no interesse do MUNICÍPIO e não exclui ou reduz</w:t>
      </w:r>
      <w:r w:rsidR="006C7D0F" w:rsidRPr="00A76EE2">
        <w:rPr>
          <w:rFonts w:ascii="Arial" w:hAnsi="Arial" w:cs="Arial"/>
        </w:rPr>
        <w:t xml:space="preserve"> a responsabilidade exclusiva da CONTRATADA</w:t>
      </w:r>
      <w:r w:rsidRPr="00A76EE2">
        <w:rPr>
          <w:rFonts w:ascii="Arial" w:hAnsi="Arial" w:cs="Arial"/>
        </w:rPr>
        <w:t>, inclusive perante terceiros, por quaisquer irregularidades, as quais, se verificadas, não implicarão em co-responsabilidade do MUNICÍPIO ou de seus prepostos.</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b/>
        </w:rPr>
      </w:pPr>
      <w:r w:rsidRPr="00A76EE2">
        <w:rPr>
          <w:rFonts w:ascii="Arial" w:hAnsi="Arial" w:cs="Arial"/>
          <w:b/>
        </w:rPr>
        <w:t>5 - DO PRAZO</w:t>
      </w:r>
    </w:p>
    <w:p w:rsidR="00DB128A" w:rsidRPr="00A76EE2" w:rsidRDefault="00DB128A" w:rsidP="00DB128A">
      <w:pPr>
        <w:jc w:val="both"/>
        <w:rPr>
          <w:rFonts w:ascii="Arial" w:hAnsi="Arial" w:cs="Arial"/>
          <w:b/>
          <w:sz w:val="16"/>
          <w:szCs w:val="16"/>
        </w:rPr>
      </w:pPr>
    </w:p>
    <w:p w:rsidR="00DB128A" w:rsidRPr="00A76EE2" w:rsidRDefault="00DB128A" w:rsidP="00DB128A">
      <w:pPr>
        <w:jc w:val="both"/>
        <w:rPr>
          <w:rFonts w:ascii="Arial" w:hAnsi="Arial" w:cs="Arial"/>
        </w:rPr>
      </w:pPr>
      <w:r w:rsidRPr="00A76EE2">
        <w:rPr>
          <w:rFonts w:ascii="Arial" w:hAnsi="Arial" w:cs="Arial"/>
        </w:rPr>
        <w:t>5.1 - O prazo para cumprime</w:t>
      </w:r>
      <w:r w:rsidR="00C82298" w:rsidRPr="00A76EE2">
        <w:rPr>
          <w:rFonts w:ascii="Arial" w:hAnsi="Arial" w:cs="Arial"/>
        </w:rPr>
        <w:t>n</w:t>
      </w:r>
      <w:r w:rsidR="00AC1A0B" w:rsidRPr="00A76EE2">
        <w:rPr>
          <w:rFonts w:ascii="Arial" w:hAnsi="Arial" w:cs="Arial"/>
        </w:rPr>
        <w:t xml:space="preserve">to do </w:t>
      </w:r>
      <w:r w:rsidR="007E383C" w:rsidRPr="00A76EE2">
        <w:rPr>
          <w:rFonts w:ascii="Arial" w:hAnsi="Arial" w:cs="Arial"/>
        </w:rPr>
        <w:t>obj</w:t>
      </w:r>
      <w:r w:rsidR="005B6689" w:rsidRPr="00A76EE2">
        <w:rPr>
          <w:rFonts w:ascii="Arial" w:hAnsi="Arial" w:cs="Arial"/>
        </w:rPr>
        <w:t xml:space="preserve">eto licitado </w:t>
      </w:r>
      <w:r w:rsidR="005B6689" w:rsidRPr="00A76EE2">
        <w:rPr>
          <w:rFonts w:ascii="Arial" w:hAnsi="Arial" w:cs="Arial"/>
          <w:b/>
        </w:rPr>
        <w:t xml:space="preserve">será </w:t>
      </w:r>
      <w:r w:rsidR="00EB2758">
        <w:rPr>
          <w:rFonts w:ascii="Arial" w:hAnsi="Arial" w:cs="Arial"/>
          <w:b/>
        </w:rPr>
        <w:t>0</w:t>
      </w:r>
      <w:r w:rsidR="003E5499">
        <w:rPr>
          <w:rFonts w:ascii="Arial" w:hAnsi="Arial" w:cs="Arial"/>
          <w:b/>
        </w:rPr>
        <w:t>5</w:t>
      </w:r>
      <w:r w:rsidR="005B6689" w:rsidRPr="00A76EE2">
        <w:rPr>
          <w:rFonts w:ascii="Arial" w:hAnsi="Arial" w:cs="Arial"/>
          <w:b/>
        </w:rPr>
        <w:t xml:space="preserve"> (</w:t>
      </w:r>
      <w:r w:rsidR="003E5499">
        <w:rPr>
          <w:rFonts w:ascii="Arial" w:hAnsi="Arial" w:cs="Arial"/>
          <w:b/>
        </w:rPr>
        <w:t>cinco</w:t>
      </w:r>
      <w:r w:rsidR="00F852E5" w:rsidRPr="00A76EE2">
        <w:rPr>
          <w:rFonts w:ascii="Arial" w:hAnsi="Arial" w:cs="Arial"/>
          <w:b/>
        </w:rPr>
        <w:t xml:space="preserve">) </w:t>
      </w:r>
      <w:r w:rsidR="003C4E50">
        <w:rPr>
          <w:rFonts w:ascii="Arial" w:hAnsi="Arial" w:cs="Arial"/>
          <w:b/>
        </w:rPr>
        <w:t>meses</w:t>
      </w:r>
      <w:r w:rsidRPr="00A76EE2">
        <w:rPr>
          <w:rFonts w:ascii="Arial" w:hAnsi="Arial" w:cs="Arial"/>
        </w:rPr>
        <w:t>, conforme estabelecido no ANEXO I e de acordo com as necessidades do MUNICÍPIO.</w:t>
      </w:r>
    </w:p>
    <w:p w:rsidR="00AB35FD" w:rsidRDefault="00AB35FD" w:rsidP="00DB128A">
      <w:pPr>
        <w:jc w:val="both"/>
        <w:rPr>
          <w:rFonts w:ascii="Arial" w:hAnsi="Arial" w:cs="Arial"/>
          <w:b/>
        </w:rPr>
      </w:pPr>
    </w:p>
    <w:p w:rsidR="00DB128A" w:rsidRPr="00A76EE2" w:rsidRDefault="00DB128A" w:rsidP="00DB128A">
      <w:pPr>
        <w:jc w:val="both"/>
        <w:rPr>
          <w:rFonts w:ascii="Arial" w:hAnsi="Arial" w:cs="Arial"/>
          <w:b/>
        </w:rPr>
      </w:pPr>
      <w:r w:rsidRPr="00A76EE2">
        <w:rPr>
          <w:rFonts w:ascii="Arial" w:hAnsi="Arial" w:cs="Arial"/>
          <w:b/>
        </w:rPr>
        <w:t>6 - CONDIÇÕES PARA PARTICIPAR</w:t>
      </w:r>
    </w:p>
    <w:p w:rsidR="00DB128A" w:rsidRPr="00A76EE2" w:rsidRDefault="00DB128A" w:rsidP="00DB128A">
      <w:pPr>
        <w:jc w:val="both"/>
        <w:rPr>
          <w:rFonts w:ascii="Arial" w:hAnsi="Arial" w:cs="Arial"/>
          <w:b/>
        </w:rPr>
      </w:pPr>
    </w:p>
    <w:p w:rsidR="00DB128A" w:rsidRPr="00A76EE2" w:rsidRDefault="00DB128A" w:rsidP="00DB128A">
      <w:pPr>
        <w:jc w:val="both"/>
        <w:rPr>
          <w:rFonts w:ascii="Arial" w:hAnsi="Arial" w:cs="Arial"/>
        </w:rPr>
      </w:pPr>
      <w:r w:rsidRPr="00A76EE2">
        <w:rPr>
          <w:rFonts w:ascii="Arial" w:hAnsi="Arial" w:cs="Arial"/>
        </w:rPr>
        <w:t>6.1 – Poderão participar da presente licitação pessoas jurídicas que preencham as condições de habilitação exigidas e tenham como executar o objeto licitado.</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6.2 – Não poderão participar do presente certame empresas declaradas inidôneas de acordo com o inciso IV do art. 87 da Lei federal 8666/93 ou suspensas de participar de licitações ou contratar com esta Administração nos termos do inciso III do mesmo artigo.</w:t>
      </w:r>
    </w:p>
    <w:p w:rsidR="00893489" w:rsidRPr="00A76EE2" w:rsidRDefault="00893489"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6.3 – Não poderá participar da licitação: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a) servidor ou dirigente do MUNICÍPIO ou os membros da COMISSÃO DA LICITAÇÃO.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b) interessados que apresentarem documentos e propostas enviados via fax, telex e e-mail ou que apresentarem propostas alternativas.</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b/>
        </w:rPr>
      </w:pPr>
      <w:r w:rsidRPr="00A76EE2">
        <w:rPr>
          <w:rFonts w:ascii="Arial" w:hAnsi="Arial" w:cs="Arial"/>
          <w:b/>
        </w:rPr>
        <w:t>7 - DA APRESENTAÇÃO DAS PROPOSTAS</w:t>
      </w:r>
    </w:p>
    <w:p w:rsidR="00DB128A" w:rsidRPr="00A76EE2" w:rsidRDefault="00DB128A" w:rsidP="00DB128A">
      <w:pPr>
        <w:jc w:val="both"/>
        <w:rPr>
          <w:rFonts w:ascii="Arial" w:hAnsi="Arial" w:cs="Arial"/>
          <w:b/>
        </w:rPr>
      </w:pPr>
    </w:p>
    <w:p w:rsidR="00DB128A" w:rsidRPr="00A76EE2" w:rsidRDefault="00DB128A" w:rsidP="00DB128A">
      <w:pPr>
        <w:jc w:val="both"/>
        <w:rPr>
          <w:rFonts w:ascii="Arial" w:hAnsi="Arial" w:cs="Arial"/>
        </w:rPr>
      </w:pPr>
      <w:r w:rsidRPr="00A76EE2">
        <w:rPr>
          <w:rFonts w:ascii="Arial" w:hAnsi="Arial" w:cs="Arial"/>
        </w:rPr>
        <w:t xml:space="preserve">7.1 – A proposta será apresentada em uma única </w:t>
      </w:r>
      <w:proofErr w:type="gramStart"/>
      <w:r w:rsidRPr="00A76EE2">
        <w:rPr>
          <w:rFonts w:ascii="Arial" w:hAnsi="Arial" w:cs="Arial"/>
        </w:rPr>
        <w:t>via,</w:t>
      </w:r>
      <w:proofErr w:type="gramEnd"/>
      <w:r w:rsidRPr="00A76EE2">
        <w:rPr>
          <w:rFonts w:ascii="Arial" w:hAnsi="Arial" w:cs="Arial"/>
        </w:rPr>
        <w:t xml:space="preserve"> obrigatoriamente datilografada ou digitada em linguagem clara, sem rasuras, emendas, entrelinhas ou ressalvas, datada e assinada, com todas as suas páginas rubricadas, contendo o preço em modelo semelhante ao contido no ANEXO III.</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 xml:space="preserve">7.2 – Os preços deverão ser apresentados em moeda corrente nacional com até </w:t>
      </w:r>
      <w:proofErr w:type="gramStart"/>
      <w:r w:rsidRPr="00A76EE2">
        <w:rPr>
          <w:rFonts w:ascii="Arial" w:hAnsi="Arial" w:cs="Arial"/>
        </w:rPr>
        <w:t>2</w:t>
      </w:r>
      <w:proofErr w:type="gramEnd"/>
      <w:r w:rsidRPr="00A76EE2">
        <w:rPr>
          <w:rFonts w:ascii="Arial" w:hAnsi="Arial" w:cs="Arial"/>
        </w:rPr>
        <w:t xml:space="preserve"> (duas) casas decimais.</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7.3 – O prazo de validade da proposta será de 60 dias, sendo desclassificadas as propostas que apresentem validade inferior.</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7.4 – A proposta deverá ser apresentada em envelope lacrado com o título:</w:t>
      </w:r>
    </w:p>
    <w:p w:rsidR="00DB128A" w:rsidRPr="00A76EE2" w:rsidRDefault="00DB128A" w:rsidP="00DB128A">
      <w:pPr>
        <w:jc w:val="both"/>
        <w:rPr>
          <w:rFonts w:ascii="Arial" w:hAnsi="Arial" w:cs="Arial"/>
        </w:rPr>
      </w:pPr>
    </w:p>
    <w:p w:rsidR="00EB2758" w:rsidRDefault="00EB2758" w:rsidP="00DB128A">
      <w:pPr>
        <w:jc w:val="center"/>
        <w:rPr>
          <w:rFonts w:ascii="Arial" w:hAnsi="Arial" w:cs="Arial"/>
          <w:b/>
        </w:rPr>
      </w:pPr>
    </w:p>
    <w:p w:rsidR="00DB128A" w:rsidRPr="00A76EE2" w:rsidRDefault="00DB128A" w:rsidP="00DB128A">
      <w:pPr>
        <w:jc w:val="center"/>
        <w:rPr>
          <w:rFonts w:ascii="Arial" w:hAnsi="Arial" w:cs="Arial"/>
          <w:b/>
        </w:rPr>
      </w:pPr>
      <w:r w:rsidRPr="00A76EE2">
        <w:rPr>
          <w:rFonts w:ascii="Arial" w:hAnsi="Arial" w:cs="Arial"/>
          <w:b/>
        </w:rPr>
        <w:lastRenderedPageBreak/>
        <w:t>RAZÃO SOCIAL DO LICITANTE</w:t>
      </w:r>
    </w:p>
    <w:p w:rsidR="00DB128A" w:rsidRPr="00A76EE2" w:rsidRDefault="006C7D0F" w:rsidP="00DB128A">
      <w:pPr>
        <w:jc w:val="center"/>
        <w:rPr>
          <w:rFonts w:ascii="Arial" w:hAnsi="Arial" w:cs="Arial"/>
          <w:b/>
        </w:rPr>
      </w:pPr>
      <w:r w:rsidRPr="00A76EE2">
        <w:rPr>
          <w:rFonts w:ascii="Arial" w:hAnsi="Arial" w:cs="Arial"/>
          <w:b/>
        </w:rPr>
        <w:t>PROCESSO LICITATÓRIO N°.</w:t>
      </w:r>
      <w:r w:rsidR="0013616F" w:rsidRPr="00A76EE2">
        <w:rPr>
          <w:rFonts w:ascii="Arial" w:hAnsi="Arial" w:cs="Arial"/>
          <w:b/>
        </w:rPr>
        <w:t>0</w:t>
      </w:r>
      <w:r w:rsidR="003C4050">
        <w:rPr>
          <w:rFonts w:ascii="Arial" w:hAnsi="Arial" w:cs="Arial"/>
          <w:b/>
        </w:rPr>
        <w:t>090/2020</w:t>
      </w:r>
      <w:r w:rsidRPr="00A76EE2">
        <w:rPr>
          <w:rFonts w:ascii="Arial" w:hAnsi="Arial" w:cs="Arial"/>
          <w:b/>
        </w:rPr>
        <w:t>.</w:t>
      </w:r>
    </w:p>
    <w:p w:rsidR="00DB128A" w:rsidRPr="00A76EE2" w:rsidRDefault="006C7D0F" w:rsidP="00DB128A">
      <w:pPr>
        <w:jc w:val="center"/>
        <w:rPr>
          <w:rFonts w:ascii="Arial" w:hAnsi="Arial" w:cs="Arial"/>
          <w:b/>
        </w:rPr>
      </w:pPr>
      <w:r w:rsidRPr="00A76EE2">
        <w:rPr>
          <w:rFonts w:ascii="Arial" w:hAnsi="Arial" w:cs="Arial"/>
          <w:b/>
        </w:rPr>
        <w:t>PREGÃO PRESENCIAL n°.</w:t>
      </w:r>
      <w:r w:rsidR="003C4050">
        <w:rPr>
          <w:rFonts w:ascii="Arial" w:hAnsi="Arial" w:cs="Arial"/>
          <w:b/>
        </w:rPr>
        <w:t>010/2020</w:t>
      </w:r>
      <w:r w:rsidRPr="00A76EE2">
        <w:rPr>
          <w:rFonts w:ascii="Arial" w:hAnsi="Arial" w:cs="Arial"/>
          <w:b/>
        </w:rPr>
        <w:t>.</w:t>
      </w:r>
    </w:p>
    <w:p w:rsidR="00DB128A" w:rsidRPr="00A76EE2" w:rsidRDefault="00DB128A" w:rsidP="00DB128A">
      <w:pPr>
        <w:jc w:val="center"/>
        <w:rPr>
          <w:rFonts w:ascii="Arial" w:hAnsi="Arial" w:cs="Arial"/>
          <w:b/>
        </w:rPr>
      </w:pPr>
      <w:r w:rsidRPr="00A76EE2">
        <w:rPr>
          <w:rFonts w:ascii="Arial" w:hAnsi="Arial" w:cs="Arial"/>
          <w:b/>
        </w:rPr>
        <w:t>PROPOSTA</w:t>
      </w:r>
    </w:p>
    <w:p w:rsidR="00DB128A" w:rsidRPr="00A76EE2" w:rsidRDefault="00DB128A" w:rsidP="00DB128A">
      <w:pPr>
        <w:jc w:val="center"/>
        <w:rPr>
          <w:rFonts w:ascii="Arial" w:hAnsi="Arial" w:cs="Arial"/>
          <w:b/>
          <w:sz w:val="16"/>
          <w:szCs w:val="16"/>
        </w:rPr>
      </w:pPr>
    </w:p>
    <w:p w:rsidR="00DB128A" w:rsidRPr="00A76EE2" w:rsidRDefault="00DB128A" w:rsidP="00DB128A">
      <w:pPr>
        <w:jc w:val="both"/>
        <w:rPr>
          <w:rFonts w:ascii="Arial" w:hAnsi="Arial" w:cs="Arial"/>
          <w:b/>
        </w:rPr>
      </w:pPr>
      <w:r w:rsidRPr="00A76EE2">
        <w:rPr>
          <w:rFonts w:ascii="Arial" w:hAnsi="Arial" w:cs="Arial"/>
          <w:b/>
        </w:rPr>
        <w:t>8 - DOS CRITÉRIOS DO JULGAMENTO</w:t>
      </w:r>
    </w:p>
    <w:p w:rsidR="00DB128A" w:rsidRPr="00A76EE2" w:rsidRDefault="00DB128A" w:rsidP="00DB128A">
      <w:pPr>
        <w:jc w:val="both"/>
        <w:rPr>
          <w:rFonts w:ascii="Arial" w:hAnsi="Arial" w:cs="Arial"/>
          <w:b/>
        </w:rPr>
      </w:pPr>
    </w:p>
    <w:p w:rsidR="00DB128A" w:rsidRPr="00A76EE2" w:rsidRDefault="00DB128A" w:rsidP="00DB128A">
      <w:pPr>
        <w:jc w:val="both"/>
        <w:rPr>
          <w:rFonts w:ascii="Arial" w:hAnsi="Arial" w:cs="Arial"/>
        </w:rPr>
      </w:pPr>
      <w:r w:rsidRPr="00A76EE2">
        <w:rPr>
          <w:rFonts w:ascii="Arial" w:hAnsi="Arial" w:cs="Arial"/>
        </w:rPr>
        <w:t>8.1 - A lici</w:t>
      </w:r>
      <w:r w:rsidR="006579EE" w:rsidRPr="00A76EE2">
        <w:rPr>
          <w:rFonts w:ascii="Arial" w:hAnsi="Arial" w:cs="Arial"/>
        </w:rPr>
        <w:t>ta</w:t>
      </w:r>
      <w:r w:rsidR="00E92040" w:rsidRPr="00A76EE2">
        <w:rPr>
          <w:rFonts w:ascii="Arial" w:hAnsi="Arial" w:cs="Arial"/>
        </w:rPr>
        <w:t xml:space="preserve">ção é do tipo Menor Preço </w:t>
      </w:r>
      <w:r w:rsidR="0013616F" w:rsidRPr="00A76EE2">
        <w:rPr>
          <w:rFonts w:ascii="Arial" w:hAnsi="Arial" w:cs="Arial"/>
        </w:rPr>
        <w:t>Global</w:t>
      </w:r>
      <w:r w:rsidR="00CC2D13" w:rsidRPr="00A76EE2">
        <w:rPr>
          <w:rFonts w:ascii="Arial" w:hAnsi="Arial" w:cs="Arial"/>
        </w:rPr>
        <w:t>.</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8.2 – Não serão levadas em consideração quaisquer ofertas ou vantagens não previstas neste instrumento.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8.3 – A Comissão examinará as propostas apresentadas desclassificando as que:</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a) deixarem de apresentar todos os documentos solicitados;</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b) oferecerem objetos com especificações em desacordo com o ANEXO I;</w:t>
      </w:r>
    </w:p>
    <w:p w:rsidR="00DB128A" w:rsidRPr="00A76EE2" w:rsidRDefault="00DB128A" w:rsidP="00DB128A">
      <w:pPr>
        <w:jc w:val="both"/>
        <w:rPr>
          <w:rFonts w:ascii="Arial" w:hAnsi="Arial" w:cs="Arial"/>
        </w:rPr>
      </w:pPr>
      <w:r w:rsidRPr="00A76EE2">
        <w:rPr>
          <w:rFonts w:ascii="Arial" w:hAnsi="Arial" w:cs="Arial"/>
        </w:rPr>
        <w:t>c) oferecerem condições de pagamento de forma diferente do previsto no instrumento convocatório;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d) condicionarem sua oferta, preços ou quaisquer outras condições a fatores não previstos neste edital ou em relação a outras propostas;</w:t>
      </w:r>
    </w:p>
    <w:p w:rsidR="00842130" w:rsidRPr="00A76EE2" w:rsidRDefault="00842130"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e) refiram-se simplesmente a reduções sobre outras ofertas apresentadas;</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f) contenham divergência de números, dados ou valores;</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g) contenham ressalvas, rasuras, emendas ou entrelinhas;</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h) forem ilegíveis;</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i) contenham limitações, omissões, alterações, adições ou correções;</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j) forem apresentadas sem assinatura do interessado ou de seu representante legal;</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k) estiverem preenchidas a lápis; e</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l) tenham validade inferior a 60 (sessenta) dias.</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8.4 – Cada licitante poderá participar com uma única proposta. Caso um licitante apresente mais de uma proposta, todas elas serão desclassificadas independentemente dos preços ofertados.</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8.5 – Simples omissões ou irregularidades irrelevantes ou facilmente sanáveis, a exclusivo critério do PREGOEIRO, poderão ser relevadas.</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b/>
        </w:rPr>
      </w:pPr>
      <w:r w:rsidRPr="00A76EE2">
        <w:rPr>
          <w:rFonts w:ascii="Arial" w:hAnsi="Arial" w:cs="Arial"/>
          <w:b/>
        </w:rPr>
        <w:t>9 - DOCUMENTOS PARA HABILITAÇÃO</w:t>
      </w:r>
    </w:p>
    <w:p w:rsidR="00DB128A" w:rsidRPr="00A76EE2" w:rsidRDefault="00DB128A" w:rsidP="00DB128A">
      <w:pPr>
        <w:jc w:val="both"/>
        <w:rPr>
          <w:rFonts w:ascii="Arial" w:hAnsi="Arial" w:cs="Arial"/>
          <w:b/>
        </w:rPr>
      </w:pPr>
    </w:p>
    <w:p w:rsidR="00DB128A" w:rsidRPr="00A76EE2" w:rsidRDefault="00DB128A" w:rsidP="00DB128A">
      <w:pPr>
        <w:jc w:val="both"/>
        <w:rPr>
          <w:rFonts w:ascii="Arial" w:hAnsi="Arial" w:cs="Arial"/>
        </w:rPr>
      </w:pPr>
      <w:r w:rsidRPr="00A76EE2">
        <w:rPr>
          <w:rFonts w:ascii="Arial" w:hAnsi="Arial" w:cs="Arial"/>
        </w:rPr>
        <w:lastRenderedPageBreak/>
        <w:t>9.1 Para se habilitarem na licitação, os interessados deverão apresentar os seguintes documentos:</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b/>
        </w:rPr>
      </w:pPr>
      <w:r w:rsidRPr="00A76EE2">
        <w:rPr>
          <w:rFonts w:ascii="Arial" w:hAnsi="Arial" w:cs="Arial"/>
          <w:b/>
        </w:rPr>
        <w:t xml:space="preserve">9.1.1 </w:t>
      </w:r>
      <w:r w:rsidR="00CC347A" w:rsidRPr="00A76EE2">
        <w:rPr>
          <w:rFonts w:ascii="Arial" w:hAnsi="Arial" w:cs="Arial"/>
          <w:b/>
        </w:rPr>
        <w:t>–</w:t>
      </w:r>
      <w:r w:rsidRPr="00A76EE2">
        <w:rPr>
          <w:rFonts w:ascii="Arial" w:hAnsi="Arial" w:cs="Arial"/>
          <w:b/>
        </w:rPr>
        <w:t xml:space="preserve"> </w:t>
      </w:r>
      <w:r w:rsidR="00CC347A" w:rsidRPr="00A76EE2">
        <w:rPr>
          <w:rFonts w:ascii="Arial" w:hAnsi="Arial" w:cs="Arial"/>
          <w:b/>
        </w:rPr>
        <w:t xml:space="preserve">DA </w:t>
      </w:r>
      <w:r w:rsidR="005311B4" w:rsidRPr="00A76EE2">
        <w:rPr>
          <w:rFonts w:ascii="Arial" w:hAnsi="Arial" w:cs="Arial"/>
          <w:b/>
        </w:rPr>
        <w:t xml:space="preserve">REGULARIDADE </w:t>
      </w:r>
      <w:r w:rsidRPr="00A76EE2">
        <w:rPr>
          <w:rFonts w:ascii="Arial" w:hAnsi="Arial" w:cs="Arial"/>
          <w:b/>
        </w:rPr>
        <w:t>JURÍDICA</w:t>
      </w:r>
    </w:p>
    <w:p w:rsidR="004F1C45" w:rsidRPr="00A76EE2" w:rsidRDefault="004F1C45" w:rsidP="00DB128A">
      <w:pPr>
        <w:jc w:val="both"/>
        <w:rPr>
          <w:rFonts w:ascii="Arial" w:hAnsi="Arial" w:cs="Arial"/>
          <w:b/>
        </w:rPr>
      </w:pPr>
    </w:p>
    <w:p w:rsidR="00DB128A" w:rsidRPr="00A76EE2" w:rsidRDefault="00DB128A" w:rsidP="00DB128A">
      <w:pPr>
        <w:jc w:val="both"/>
        <w:rPr>
          <w:rFonts w:ascii="Arial" w:hAnsi="Arial" w:cs="Arial"/>
          <w:b/>
        </w:rPr>
      </w:pPr>
      <w:r w:rsidRPr="00A76EE2">
        <w:rPr>
          <w:rFonts w:ascii="Arial" w:hAnsi="Arial" w:cs="Arial"/>
          <w:b/>
        </w:rPr>
        <w:t>- Registro Comercial, no caso de empresa individual</w:t>
      </w:r>
      <w:r w:rsidR="006C7D0F" w:rsidRPr="00A76EE2">
        <w:rPr>
          <w:rFonts w:ascii="Arial" w:hAnsi="Arial" w:cs="Arial"/>
          <w:b/>
        </w:rPr>
        <w:t>.</w:t>
      </w:r>
    </w:p>
    <w:p w:rsidR="001E5888" w:rsidRPr="00A76EE2" w:rsidRDefault="001E5888" w:rsidP="00DB128A">
      <w:pPr>
        <w:jc w:val="both"/>
        <w:rPr>
          <w:rFonts w:ascii="Arial" w:hAnsi="Arial" w:cs="Arial"/>
          <w:b/>
        </w:rPr>
      </w:pPr>
      <w:r w:rsidRPr="00A76EE2">
        <w:rPr>
          <w:rFonts w:ascii="Arial" w:hAnsi="Arial" w:cs="Arial"/>
          <w:b/>
        </w:rPr>
        <w:t>- Ato constitutivo, estatuto ou contrato social em vigor e respectivas alterações ou última alteração consolidada que contemple, pelo menos, nome dos sócios, capital social de cada um, nome dos administradores, cláusula de gestão e poderes, devidamente registrados, em se tratando de sociedades comerciais e, no caso de sociedades por ações, acompanhado de documentos de eleição de seus administradores.</w:t>
      </w:r>
    </w:p>
    <w:p w:rsidR="00DB128A" w:rsidRPr="00A76EE2" w:rsidRDefault="00DB128A" w:rsidP="00DB128A">
      <w:pPr>
        <w:jc w:val="both"/>
        <w:rPr>
          <w:rFonts w:ascii="Arial" w:hAnsi="Arial" w:cs="Arial"/>
          <w:b/>
        </w:rPr>
      </w:pPr>
      <w:r w:rsidRPr="00A76EE2">
        <w:rPr>
          <w:rFonts w:ascii="Arial" w:hAnsi="Arial" w:cs="Arial"/>
          <w:b/>
        </w:rPr>
        <w:t xml:space="preserve">- Anexos de </w:t>
      </w:r>
      <w:r w:rsidR="006C7D0F" w:rsidRPr="00A76EE2">
        <w:rPr>
          <w:rFonts w:ascii="Arial" w:hAnsi="Arial" w:cs="Arial"/>
          <w:b/>
        </w:rPr>
        <w:t>I</w:t>
      </w:r>
      <w:r w:rsidR="008F11DE" w:rsidRPr="00A76EE2">
        <w:rPr>
          <w:rFonts w:ascii="Arial" w:hAnsi="Arial" w:cs="Arial"/>
          <w:b/>
        </w:rPr>
        <w:t>V à</w:t>
      </w:r>
      <w:r w:rsidRPr="00A76EE2">
        <w:rPr>
          <w:rFonts w:ascii="Arial" w:hAnsi="Arial" w:cs="Arial"/>
          <w:b/>
        </w:rPr>
        <w:t xml:space="preserve"> IX e</w:t>
      </w:r>
      <w:r w:rsidR="00C81BEB" w:rsidRPr="00A76EE2">
        <w:rPr>
          <w:rFonts w:ascii="Arial" w:hAnsi="Arial" w:cs="Arial"/>
          <w:b/>
        </w:rPr>
        <w:t xml:space="preserve"> X</w:t>
      </w:r>
      <w:r w:rsidRPr="00A76EE2">
        <w:rPr>
          <w:rFonts w:ascii="Arial" w:hAnsi="Arial" w:cs="Arial"/>
          <w:b/>
        </w:rPr>
        <w:t>, quando se tratar de Micro e Pe</w:t>
      </w:r>
      <w:r w:rsidR="00C81BEB" w:rsidRPr="00A76EE2">
        <w:rPr>
          <w:rFonts w:ascii="Arial" w:hAnsi="Arial" w:cs="Arial"/>
          <w:b/>
        </w:rPr>
        <w:t>quena Empresa.</w:t>
      </w:r>
    </w:p>
    <w:p w:rsidR="00DB128A" w:rsidRPr="00A76EE2" w:rsidRDefault="00DB128A" w:rsidP="00DB128A">
      <w:pPr>
        <w:jc w:val="both"/>
        <w:rPr>
          <w:rFonts w:ascii="Arial" w:hAnsi="Arial" w:cs="Arial"/>
          <w:b/>
        </w:rPr>
      </w:pPr>
      <w:r w:rsidRPr="00A76EE2">
        <w:rPr>
          <w:rFonts w:ascii="Arial" w:hAnsi="Arial" w:cs="Arial"/>
          <w:b/>
        </w:rPr>
        <w:t>- Célula de Identidade</w:t>
      </w:r>
      <w:r w:rsidR="006C7D0F" w:rsidRPr="00A76EE2">
        <w:rPr>
          <w:rFonts w:ascii="Arial" w:hAnsi="Arial" w:cs="Arial"/>
          <w:b/>
        </w:rPr>
        <w:t xml:space="preserve"> dos administradores da empresa.</w:t>
      </w:r>
    </w:p>
    <w:p w:rsidR="00DB128A" w:rsidRPr="00A76EE2" w:rsidRDefault="00DB128A" w:rsidP="00DB128A">
      <w:pPr>
        <w:jc w:val="both"/>
        <w:rPr>
          <w:rFonts w:ascii="Arial" w:hAnsi="Arial" w:cs="Arial"/>
          <w:b/>
          <w:color w:val="FF0000"/>
          <w:sz w:val="16"/>
          <w:szCs w:val="16"/>
        </w:rPr>
      </w:pPr>
    </w:p>
    <w:p w:rsidR="00DB128A" w:rsidRPr="00A76EE2" w:rsidRDefault="00DB128A" w:rsidP="00DB128A">
      <w:pPr>
        <w:jc w:val="both"/>
        <w:rPr>
          <w:rFonts w:ascii="Arial" w:hAnsi="Arial" w:cs="Arial"/>
          <w:b/>
        </w:rPr>
      </w:pPr>
      <w:r w:rsidRPr="00A76EE2">
        <w:rPr>
          <w:rFonts w:ascii="Arial" w:hAnsi="Arial" w:cs="Arial"/>
          <w:b/>
        </w:rPr>
        <w:t xml:space="preserve">9.1.2 </w:t>
      </w:r>
      <w:r w:rsidR="00CC347A" w:rsidRPr="00A76EE2">
        <w:rPr>
          <w:rFonts w:ascii="Arial" w:hAnsi="Arial" w:cs="Arial"/>
          <w:b/>
        </w:rPr>
        <w:t>–</w:t>
      </w:r>
      <w:r w:rsidRPr="00A76EE2">
        <w:rPr>
          <w:rFonts w:ascii="Arial" w:hAnsi="Arial" w:cs="Arial"/>
          <w:b/>
        </w:rPr>
        <w:t xml:space="preserve"> </w:t>
      </w:r>
      <w:r w:rsidR="00CC347A" w:rsidRPr="00A76EE2">
        <w:rPr>
          <w:rFonts w:ascii="Arial" w:hAnsi="Arial" w:cs="Arial"/>
          <w:b/>
        </w:rPr>
        <w:t xml:space="preserve">DA </w:t>
      </w:r>
      <w:r w:rsidR="005311B4" w:rsidRPr="00A76EE2">
        <w:rPr>
          <w:rFonts w:ascii="Arial" w:hAnsi="Arial" w:cs="Arial"/>
          <w:b/>
        </w:rPr>
        <w:t xml:space="preserve">REGULARIDADE </w:t>
      </w:r>
      <w:r w:rsidRPr="00A76EE2">
        <w:rPr>
          <w:rFonts w:ascii="Arial" w:hAnsi="Arial" w:cs="Arial"/>
          <w:b/>
        </w:rPr>
        <w:t>FISCAL</w:t>
      </w:r>
    </w:p>
    <w:p w:rsidR="004F1C45" w:rsidRPr="00A76EE2" w:rsidRDefault="004F1C45" w:rsidP="00DB128A">
      <w:pPr>
        <w:jc w:val="both"/>
        <w:rPr>
          <w:rFonts w:ascii="Arial" w:hAnsi="Arial" w:cs="Arial"/>
          <w:b/>
        </w:rPr>
      </w:pPr>
    </w:p>
    <w:p w:rsidR="00DB128A" w:rsidRPr="00A76EE2" w:rsidRDefault="006C7D0F" w:rsidP="00DB128A">
      <w:pPr>
        <w:jc w:val="both"/>
        <w:rPr>
          <w:rFonts w:ascii="Arial" w:hAnsi="Arial" w:cs="Arial"/>
          <w:b/>
        </w:rPr>
      </w:pPr>
      <w:r w:rsidRPr="00A76EE2">
        <w:rPr>
          <w:rFonts w:ascii="Arial" w:hAnsi="Arial" w:cs="Arial"/>
          <w:b/>
        </w:rPr>
        <w:t>- CPF dos administradores da empresa.</w:t>
      </w:r>
    </w:p>
    <w:p w:rsidR="00DB128A" w:rsidRPr="00A76EE2" w:rsidRDefault="00DB128A" w:rsidP="00DB128A">
      <w:pPr>
        <w:jc w:val="both"/>
        <w:rPr>
          <w:rFonts w:ascii="Arial" w:hAnsi="Arial" w:cs="Arial"/>
          <w:b/>
        </w:rPr>
      </w:pPr>
      <w:r w:rsidRPr="00A76EE2">
        <w:rPr>
          <w:rFonts w:ascii="Arial" w:hAnsi="Arial" w:cs="Arial"/>
          <w:b/>
        </w:rPr>
        <w:t>- CNPJ para pessoas jurídicas</w:t>
      </w:r>
      <w:r w:rsidR="006C7D0F" w:rsidRPr="00A76EE2">
        <w:rPr>
          <w:rFonts w:ascii="Arial" w:hAnsi="Arial" w:cs="Arial"/>
          <w:b/>
        </w:rPr>
        <w:t>.</w:t>
      </w:r>
    </w:p>
    <w:p w:rsidR="00DB128A" w:rsidRPr="00A76EE2" w:rsidRDefault="00DB128A" w:rsidP="00DB128A">
      <w:pPr>
        <w:jc w:val="both"/>
        <w:rPr>
          <w:rFonts w:ascii="Arial" w:hAnsi="Arial" w:cs="Arial"/>
          <w:b/>
        </w:rPr>
      </w:pPr>
      <w:r w:rsidRPr="00A76EE2">
        <w:rPr>
          <w:rFonts w:ascii="Arial" w:hAnsi="Arial" w:cs="Arial"/>
          <w:b/>
        </w:rPr>
        <w:t>- Inscrição estadual</w:t>
      </w:r>
      <w:r w:rsidR="006C7D0F" w:rsidRPr="00A76EE2">
        <w:rPr>
          <w:rFonts w:ascii="Arial" w:hAnsi="Arial" w:cs="Arial"/>
          <w:b/>
        </w:rPr>
        <w:t>.</w:t>
      </w:r>
    </w:p>
    <w:p w:rsidR="00DB128A" w:rsidRPr="00A76EE2" w:rsidRDefault="00DB128A" w:rsidP="00DB128A">
      <w:pPr>
        <w:jc w:val="both"/>
        <w:rPr>
          <w:rFonts w:ascii="Arial" w:hAnsi="Arial" w:cs="Arial"/>
          <w:b/>
        </w:rPr>
      </w:pPr>
      <w:r w:rsidRPr="00A76EE2">
        <w:rPr>
          <w:rFonts w:ascii="Arial" w:hAnsi="Arial" w:cs="Arial"/>
          <w:b/>
        </w:rPr>
        <w:t>- Prova de regularidade com a Fazenda Municipal</w:t>
      </w:r>
      <w:r w:rsidR="006C7D0F" w:rsidRPr="00A76EE2">
        <w:rPr>
          <w:rFonts w:ascii="Arial" w:hAnsi="Arial" w:cs="Arial"/>
          <w:b/>
        </w:rPr>
        <w:t>.</w:t>
      </w:r>
    </w:p>
    <w:p w:rsidR="00DB128A" w:rsidRPr="00A76EE2" w:rsidRDefault="00DB128A" w:rsidP="00DB128A">
      <w:pPr>
        <w:jc w:val="both"/>
        <w:rPr>
          <w:rFonts w:ascii="Arial" w:hAnsi="Arial" w:cs="Arial"/>
          <w:b/>
        </w:rPr>
      </w:pPr>
      <w:r w:rsidRPr="00A76EE2">
        <w:rPr>
          <w:rFonts w:ascii="Arial" w:hAnsi="Arial" w:cs="Arial"/>
          <w:b/>
        </w:rPr>
        <w:t>- Prova de regularidade com a Fazenda Estadual</w:t>
      </w:r>
      <w:r w:rsidR="006C7D0F" w:rsidRPr="00A76EE2">
        <w:rPr>
          <w:rFonts w:ascii="Arial" w:hAnsi="Arial" w:cs="Arial"/>
          <w:b/>
        </w:rPr>
        <w:t>.</w:t>
      </w:r>
    </w:p>
    <w:p w:rsidR="00DB128A" w:rsidRPr="00A76EE2" w:rsidRDefault="00DB128A" w:rsidP="00DB128A">
      <w:pPr>
        <w:jc w:val="both"/>
        <w:rPr>
          <w:rFonts w:ascii="Arial" w:hAnsi="Arial" w:cs="Arial"/>
          <w:b/>
        </w:rPr>
      </w:pPr>
      <w:r w:rsidRPr="00A76EE2">
        <w:rPr>
          <w:rFonts w:ascii="Arial" w:hAnsi="Arial" w:cs="Arial"/>
          <w:b/>
        </w:rPr>
        <w:t>- Prova de regularidade com a Fazenda Federal</w:t>
      </w:r>
      <w:r w:rsidR="006C7D0F" w:rsidRPr="00A76EE2">
        <w:rPr>
          <w:rFonts w:ascii="Arial" w:hAnsi="Arial" w:cs="Arial"/>
          <w:b/>
        </w:rPr>
        <w:t>.</w:t>
      </w:r>
    </w:p>
    <w:p w:rsidR="00DB128A" w:rsidRPr="00A76EE2" w:rsidRDefault="00DB128A" w:rsidP="00DB128A">
      <w:pPr>
        <w:jc w:val="both"/>
        <w:rPr>
          <w:rFonts w:ascii="Arial" w:hAnsi="Arial" w:cs="Arial"/>
          <w:b/>
        </w:rPr>
      </w:pPr>
      <w:r w:rsidRPr="00A76EE2">
        <w:rPr>
          <w:rFonts w:ascii="Arial" w:hAnsi="Arial" w:cs="Arial"/>
          <w:b/>
        </w:rPr>
        <w:t>- Prova de regularidade com o INSS</w:t>
      </w:r>
      <w:r w:rsidR="006C7D0F" w:rsidRPr="00A76EE2">
        <w:rPr>
          <w:rFonts w:ascii="Arial" w:hAnsi="Arial" w:cs="Arial"/>
          <w:b/>
        </w:rPr>
        <w:t>.</w:t>
      </w:r>
    </w:p>
    <w:p w:rsidR="00DB128A" w:rsidRPr="00A76EE2" w:rsidRDefault="00DB128A" w:rsidP="00DB128A">
      <w:pPr>
        <w:jc w:val="both"/>
        <w:rPr>
          <w:rFonts w:ascii="Arial" w:hAnsi="Arial" w:cs="Arial"/>
          <w:b/>
        </w:rPr>
      </w:pPr>
      <w:r w:rsidRPr="00A76EE2">
        <w:rPr>
          <w:rFonts w:ascii="Arial" w:hAnsi="Arial" w:cs="Arial"/>
          <w:b/>
        </w:rPr>
        <w:t>- Prova de regularidade com o FGTS</w:t>
      </w:r>
      <w:r w:rsidR="006C7D0F" w:rsidRPr="00A76EE2">
        <w:rPr>
          <w:rFonts w:ascii="Arial" w:hAnsi="Arial" w:cs="Arial"/>
          <w:b/>
        </w:rPr>
        <w:t>.</w:t>
      </w:r>
    </w:p>
    <w:p w:rsidR="00307E14" w:rsidRPr="00A76EE2" w:rsidRDefault="00DB128A" w:rsidP="00307E14">
      <w:pPr>
        <w:jc w:val="both"/>
        <w:rPr>
          <w:rFonts w:ascii="Arial" w:hAnsi="Arial" w:cs="Arial"/>
          <w:b/>
        </w:rPr>
      </w:pPr>
      <w:r w:rsidRPr="00A76EE2">
        <w:rPr>
          <w:rFonts w:ascii="Arial" w:hAnsi="Arial" w:cs="Arial"/>
          <w:b/>
        </w:rPr>
        <w:t>- Prova de inexistência de débitos inadimplidos perante a Justiça do Trabalho</w:t>
      </w:r>
      <w:r w:rsidR="006C7D0F" w:rsidRPr="00A76EE2">
        <w:rPr>
          <w:rFonts w:ascii="Arial" w:hAnsi="Arial" w:cs="Arial"/>
          <w:b/>
        </w:rPr>
        <w:t>.</w:t>
      </w:r>
    </w:p>
    <w:p w:rsidR="00307E14" w:rsidRPr="00A76EE2" w:rsidRDefault="00307E14" w:rsidP="00DB128A">
      <w:pPr>
        <w:jc w:val="both"/>
        <w:rPr>
          <w:rFonts w:ascii="Arial" w:hAnsi="Arial" w:cs="Arial"/>
          <w:b/>
          <w:color w:val="FF0000"/>
          <w:sz w:val="16"/>
          <w:szCs w:val="16"/>
        </w:rPr>
      </w:pPr>
    </w:p>
    <w:p w:rsidR="00CC347A" w:rsidRPr="00A76EE2" w:rsidRDefault="00866FDB" w:rsidP="00CC347A">
      <w:pPr>
        <w:jc w:val="both"/>
        <w:rPr>
          <w:rFonts w:ascii="Arial" w:hAnsi="Arial" w:cs="Arial"/>
          <w:b/>
          <w:color w:val="000000" w:themeColor="text1"/>
        </w:rPr>
      </w:pPr>
      <w:r w:rsidRPr="00A76EE2">
        <w:rPr>
          <w:rFonts w:ascii="Arial" w:hAnsi="Arial" w:cs="Arial"/>
          <w:b/>
        </w:rPr>
        <w:t>9.1.3</w:t>
      </w:r>
      <w:r w:rsidR="00DB128A" w:rsidRPr="00A76EE2">
        <w:rPr>
          <w:rFonts w:ascii="Arial" w:hAnsi="Arial" w:cs="Arial"/>
          <w:b/>
        </w:rPr>
        <w:t xml:space="preserve"> - </w:t>
      </w:r>
      <w:r w:rsidR="00CC347A" w:rsidRPr="00A76EE2">
        <w:rPr>
          <w:rFonts w:ascii="Arial" w:hAnsi="Arial" w:cs="Arial"/>
          <w:b/>
        </w:rPr>
        <w:t xml:space="preserve">DA </w:t>
      </w:r>
      <w:r w:rsidR="00CC347A" w:rsidRPr="00A76EE2">
        <w:rPr>
          <w:rFonts w:ascii="Arial" w:hAnsi="Arial" w:cs="Arial"/>
          <w:b/>
          <w:color w:val="000000" w:themeColor="text1"/>
        </w:rPr>
        <w:t>QUALIFICAÇÃO TÉCNICA:</w:t>
      </w:r>
    </w:p>
    <w:p w:rsidR="004F1C45" w:rsidRPr="00A76EE2" w:rsidRDefault="004F1C45" w:rsidP="00CC347A">
      <w:pPr>
        <w:jc w:val="both"/>
        <w:rPr>
          <w:rFonts w:ascii="Arial" w:hAnsi="Arial" w:cs="Arial"/>
          <w:b/>
          <w:color w:val="000000" w:themeColor="text1"/>
          <w:sz w:val="16"/>
          <w:szCs w:val="16"/>
        </w:rPr>
      </w:pPr>
    </w:p>
    <w:p w:rsidR="00CC347A" w:rsidRPr="00A76EE2" w:rsidRDefault="005311B4" w:rsidP="00CC347A">
      <w:pPr>
        <w:jc w:val="both"/>
        <w:rPr>
          <w:rFonts w:ascii="Arial" w:hAnsi="Arial" w:cs="Arial"/>
          <w:b/>
          <w:color w:val="000000" w:themeColor="text1"/>
        </w:rPr>
      </w:pPr>
      <w:r w:rsidRPr="00A76EE2">
        <w:rPr>
          <w:rFonts w:ascii="Arial" w:hAnsi="Arial" w:cs="Arial"/>
          <w:b/>
          <w:color w:val="000000" w:themeColor="text1"/>
        </w:rPr>
        <w:t xml:space="preserve">- </w:t>
      </w:r>
      <w:r w:rsidR="00CC347A" w:rsidRPr="00A76EE2">
        <w:rPr>
          <w:rFonts w:ascii="Arial" w:hAnsi="Arial" w:cs="Arial"/>
          <w:b/>
          <w:color w:val="000000" w:themeColor="text1"/>
        </w:rPr>
        <w:t>Capacitação técnica comprovada através de pelo menos um atestado fornecido por pessoa jurídica de direito público ou privado, relacionado com o objeto do presente certame.</w:t>
      </w:r>
    </w:p>
    <w:p w:rsidR="00CC347A" w:rsidRPr="00A76EE2" w:rsidRDefault="00CC347A" w:rsidP="00CC347A">
      <w:pPr>
        <w:jc w:val="both"/>
        <w:rPr>
          <w:rFonts w:ascii="Arial" w:hAnsi="Arial" w:cs="Arial"/>
          <w:b/>
          <w:color w:val="000000" w:themeColor="text1"/>
          <w:sz w:val="16"/>
          <w:szCs w:val="16"/>
        </w:rPr>
      </w:pPr>
    </w:p>
    <w:p w:rsidR="00CC347A" w:rsidRPr="00A76EE2" w:rsidRDefault="00CC347A" w:rsidP="00CC347A">
      <w:pPr>
        <w:jc w:val="both"/>
        <w:rPr>
          <w:rFonts w:ascii="Arial" w:hAnsi="Arial" w:cs="Arial"/>
          <w:b/>
          <w:color w:val="000000" w:themeColor="text1"/>
        </w:rPr>
      </w:pPr>
      <w:r w:rsidRPr="00A76EE2">
        <w:rPr>
          <w:rFonts w:ascii="Arial" w:hAnsi="Arial" w:cs="Arial"/>
          <w:b/>
          <w:color w:val="000000" w:themeColor="text1"/>
        </w:rPr>
        <w:t>9.1.4. DA REGULARIDADE ECONÔMICO-FINANCEIRA:</w:t>
      </w:r>
    </w:p>
    <w:p w:rsidR="00CC347A" w:rsidRPr="00A76EE2" w:rsidRDefault="00CC347A" w:rsidP="00CC347A">
      <w:pPr>
        <w:jc w:val="both"/>
        <w:rPr>
          <w:rFonts w:ascii="Arial" w:hAnsi="Arial" w:cs="Arial"/>
          <w:b/>
          <w:color w:val="000000" w:themeColor="text1"/>
          <w:sz w:val="16"/>
          <w:szCs w:val="16"/>
        </w:rPr>
      </w:pPr>
    </w:p>
    <w:p w:rsidR="006E6886" w:rsidRPr="00A76EE2" w:rsidRDefault="006E6886" w:rsidP="00CC347A">
      <w:pPr>
        <w:jc w:val="both"/>
        <w:rPr>
          <w:rFonts w:ascii="Arial" w:hAnsi="Arial" w:cs="Arial"/>
          <w:b/>
          <w:color w:val="000000" w:themeColor="text1"/>
        </w:rPr>
      </w:pPr>
      <w:r w:rsidRPr="00A76EE2">
        <w:rPr>
          <w:rFonts w:ascii="Arial" w:hAnsi="Arial" w:cs="Arial"/>
          <w:b/>
        </w:rPr>
        <w:t>- Certidão negativa de falência ou concordata expedida pelo distribuidor da sede da pessoa jurídica, ou de execução patrimonial, expedida no domicílio da pessoa física (esta certidão se não trouxer em seu corpo, data de validade, entende-se, que sua validade será até sessenta (60) dias da data de sua expedição).</w:t>
      </w:r>
    </w:p>
    <w:p w:rsidR="00CC347A" w:rsidRPr="00A76EE2" w:rsidRDefault="00CC347A" w:rsidP="00CC347A">
      <w:pPr>
        <w:jc w:val="both"/>
        <w:rPr>
          <w:rFonts w:ascii="Arial" w:hAnsi="Arial" w:cs="Arial"/>
          <w:b/>
          <w:color w:val="FF0000"/>
          <w:sz w:val="16"/>
          <w:szCs w:val="16"/>
        </w:rPr>
      </w:pPr>
    </w:p>
    <w:p w:rsidR="00CC347A" w:rsidRPr="00A76EE2" w:rsidRDefault="00CC347A" w:rsidP="00CC347A">
      <w:pPr>
        <w:jc w:val="both"/>
        <w:rPr>
          <w:rFonts w:ascii="Arial" w:hAnsi="Arial" w:cs="Arial"/>
          <w:b/>
          <w:sz w:val="22"/>
          <w:szCs w:val="22"/>
        </w:rPr>
      </w:pPr>
      <w:r w:rsidRPr="00A76EE2">
        <w:rPr>
          <w:rFonts w:ascii="Arial" w:hAnsi="Arial" w:cs="Arial"/>
          <w:b/>
          <w:sz w:val="22"/>
          <w:szCs w:val="22"/>
        </w:rPr>
        <w:t xml:space="preserve">9.1.5 </w:t>
      </w:r>
      <w:r w:rsidR="006E6886" w:rsidRPr="00A76EE2">
        <w:rPr>
          <w:rFonts w:ascii="Arial" w:hAnsi="Arial" w:cs="Arial"/>
          <w:b/>
          <w:sz w:val="22"/>
          <w:szCs w:val="22"/>
        </w:rPr>
        <w:t>–</w:t>
      </w:r>
      <w:r w:rsidRPr="00A76EE2">
        <w:rPr>
          <w:rFonts w:ascii="Arial" w:hAnsi="Arial" w:cs="Arial"/>
          <w:b/>
          <w:sz w:val="22"/>
          <w:szCs w:val="22"/>
        </w:rPr>
        <w:t xml:space="preserve"> OUTROS</w:t>
      </w:r>
    </w:p>
    <w:p w:rsidR="006E6886" w:rsidRPr="00A76EE2" w:rsidRDefault="006E6886" w:rsidP="00CC347A">
      <w:pPr>
        <w:jc w:val="both"/>
        <w:rPr>
          <w:rFonts w:ascii="Arial" w:hAnsi="Arial" w:cs="Arial"/>
          <w:b/>
          <w:sz w:val="22"/>
          <w:szCs w:val="22"/>
        </w:rPr>
      </w:pPr>
    </w:p>
    <w:p w:rsidR="00CC347A" w:rsidRPr="00A76EE2" w:rsidRDefault="00CC347A" w:rsidP="00CC347A">
      <w:pPr>
        <w:jc w:val="both"/>
        <w:rPr>
          <w:rFonts w:ascii="Arial" w:hAnsi="Arial" w:cs="Arial"/>
          <w:b/>
          <w:sz w:val="22"/>
          <w:szCs w:val="22"/>
        </w:rPr>
      </w:pPr>
      <w:r w:rsidRPr="00A76EE2">
        <w:rPr>
          <w:rFonts w:ascii="Arial" w:hAnsi="Arial" w:cs="Arial"/>
          <w:b/>
          <w:sz w:val="22"/>
          <w:szCs w:val="22"/>
        </w:rPr>
        <w:t>- Certidão Simplificada de Microempresa (caso seja).</w:t>
      </w:r>
    </w:p>
    <w:p w:rsidR="00CC347A" w:rsidRPr="00A76EE2" w:rsidRDefault="00CC347A" w:rsidP="00CC347A">
      <w:pPr>
        <w:jc w:val="both"/>
        <w:rPr>
          <w:rFonts w:ascii="Arial" w:hAnsi="Arial" w:cs="Arial"/>
          <w:b/>
          <w:sz w:val="22"/>
          <w:szCs w:val="22"/>
        </w:rPr>
      </w:pPr>
      <w:r w:rsidRPr="00A76EE2">
        <w:rPr>
          <w:rFonts w:ascii="Arial" w:hAnsi="Arial" w:cs="Arial"/>
          <w:b/>
          <w:sz w:val="22"/>
          <w:szCs w:val="22"/>
        </w:rPr>
        <w:t>- Alvará de Localização</w:t>
      </w:r>
    </w:p>
    <w:p w:rsidR="00CC347A" w:rsidRPr="00A76EE2" w:rsidRDefault="00CC347A" w:rsidP="00CC347A">
      <w:pPr>
        <w:jc w:val="both"/>
        <w:rPr>
          <w:rFonts w:ascii="Arial" w:hAnsi="Arial" w:cs="Arial"/>
          <w:b/>
          <w:sz w:val="22"/>
          <w:szCs w:val="22"/>
        </w:rPr>
      </w:pPr>
      <w:r w:rsidRPr="00A76EE2">
        <w:rPr>
          <w:rFonts w:ascii="Arial" w:hAnsi="Arial" w:cs="Arial"/>
          <w:b/>
          <w:sz w:val="22"/>
          <w:szCs w:val="22"/>
        </w:rPr>
        <w:t>- Declaração de cumprimento do art. 7º, XXXIII, da CF/88.</w:t>
      </w:r>
      <w:r w:rsidR="00B331EA" w:rsidRPr="00A76EE2">
        <w:rPr>
          <w:rFonts w:ascii="Arial" w:hAnsi="Arial" w:cs="Arial"/>
          <w:b/>
          <w:sz w:val="22"/>
          <w:szCs w:val="22"/>
        </w:rPr>
        <w:t xml:space="preserve"> (Anexo </w:t>
      </w:r>
      <w:r w:rsidR="000B61DB" w:rsidRPr="00A76EE2">
        <w:rPr>
          <w:rFonts w:ascii="Arial" w:hAnsi="Arial" w:cs="Arial"/>
          <w:b/>
          <w:sz w:val="22"/>
          <w:szCs w:val="22"/>
        </w:rPr>
        <w:t>VII</w:t>
      </w:r>
      <w:r w:rsidR="00B331EA" w:rsidRPr="00A76EE2">
        <w:rPr>
          <w:rFonts w:ascii="Arial" w:hAnsi="Arial" w:cs="Arial"/>
          <w:b/>
          <w:sz w:val="22"/>
          <w:szCs w:val="22"/>
        </w:rPr>
        <w:t>)</w:t>
      </w:r>
    </w:p>
    <w:p w:rsidR="00DE68FD" w:rsidRPr="00A76EE2" w:rsidRDefault="00DE68FD" w:rsidP="00CC347A">
      <w:pPr>
        <w:jc w:val="both"/>
        <w:rPr>
          <w:rFonts w:ascii="Arial" w:hAnsi="Arial" w:cs="Arial"/>
          <w:b/>
        </w:rPr>
      </w:pPr>
    </w:p>
    <w:p w:rsidR="00DB128A" w:rsidRPr="00A76EE2" w:rsidRDefault="00DB128A" w:rsidP="00CC347A">
      <w:pPr>
        <w:jc w:val="both"/>
        <w:rPr>
          <w:rFonts w:ascii="Arial" w:hAnsi="Arial" w:cs="Arial"/>
        </w:rPr>
      </w:pPr>
      <w:r w:rsidRPr="00A76EE2">
        <w:rPr>
          <w:rFonts w:ascii="Arial" w:hAnsi="Arial" w:cs="Arial"/>
        </w:rPr>
        <w:t>9.2 – As empresas que não conseguirem a emissão da Certidão Negativa de Débitos (CND) durante o período de greve dos servidores previdenciários, poderão apresentar os documentos abaixo: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 xml:space="preserve">- Os </w:t>
      </w:r>
      <w:proofErr w:type="gramStart"/>
      <w:r w:rsidRPr="00A76EE2">
        <w:rPr>
          <w:rFonts w:ascii="Arial" w:hAnsi="Arial" w:cs="Arial"/>
        </w:rPr>
        <w:t>6</w:t>
      </w:r>
      <w:proofErr w:type="gramEnd"/>
      <w:r w:rsidRPr="00A76EE2">
        <w:rPr>
          <w:rFonts w:ascii="Arial" w:hAnsi="Arial" w:cs="Arial"/>
        </w:rPr>
        <w:t xml:space="preserve"> (seis) últimos comprovantes de recolhimento do INSS (GPS)</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 Última GFIP (Guia de Recolhimento do Fundo de Garantia e Informações a Previdência Social).</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 Declaração do Sócio-Proprietário ou Titular, juntamente com o Contador da empresa, informando a regularidade junto ao INSS, sob as penalidades da Lei.</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9.3 – Junto com os documentos deverá ser apresentada declaração feita pelo representante legal da interessada informando o endereço eletrônico (e-mail) para remessa de dados relativos às decisões emitidas pela comissão e informações.</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9.4 – Os licitantes deverão apresentar os documentos acima em cópia autenticada na forma da lei ou cópia mais original para avaliação feita pela Comissão de Licitação.</w:t>
      </w:r>
    </w:p>
    <w:p w:rsidR="00DB128A" w:rsidRPr="00A76EE2" w:rsidRDefault="00DB128A" w:rsidP="00DB128A">
      <w:pPr>
        <w:jc w:val="both"/>
        <w:rPr>
          <w:rFonts w:ascii="Arial" w:hAnsi="Arial" w:cs="Arial"/>
        </w:rPr>
      </w:pPr>
      <w:r w:rsidRPr="00A76EE2">
        <w:rPr>
          <w:rFonts w:ascii="Arial" w:hAnsi="Arial" w:cs="Arial"/>
        </w:rPr>
        <w:t>9.5 – Os licitantes poderão deixar de apresentar os documentos de habilitação que já constem do Sistema de Cadastramento de Fornecedores do Município, assegurado aos demais licitantes o direito de acesso aos dados nele constantes.</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9.6 – A documentação referida nos itens anteriores deverá ser apresentada em envelope lacrado com o título:</w:t>
      </w:r>
    </w:p>
    <w:p w:rsidR="00DB128A" w:rsidRPr="00A76EE2" w:rsidRDefault="00DB128A" w:rsidP="00DB128A">
      <w:pPr>
        <w:jc w:val="both"/>
        <w:rPr>
          <w:rFonts w:ascii="Arial" w:hAnsi="Arial" w:cs="Arial"/>
        </w:rPr>
      </w:pPr>
    </w:p>
    <w:p w:rsidR="00DB128A" w:rsidRPr="00A76EE2" w:rsidRDefault="00DB128A" w:rsidP="00DB128A">
      <w:pPr>
        <w:jc w:val="center"/>
        <w:rPr>
          <w:rFonts w:ascii="Arial" w:hAnsi="Arial" w:cs="Arial"/>
          <w:b/>
        </w:rPr>
      </w:pPr>
      <w:r w:rsidRPr="00A76EE2">
        <w:rPr>
          <w:rFonts w:ascii="Arial" w:hAnsi="Arial" w:cs="Arial"/>
          <w:b/>
        </w:rPr>
        <w:t>RAZÃO SOCIAL DO LICITANTE</w:t>
      </w:r>
    </w:p>
    <w:p w:rsidR="00DB128A" w:rsidRPr="00A76EE2" w:rsidRDefault="006C7D0F" w:rsidP="00DB128A">
      <w:pPr>
        <w:jc w:val="center"/>
        <w:rPr>
          <w:rFonts w:ascii="Arial" w:hAnsi="Arial" w:cs="Arial"/>
          <w:b/>
        </w:rPr>
      </w:pPr>
      <w:r w:rsidRPr="00A76EE2">
        <w:rPr>
          <w:rFonts w:ascii="Arial" w:hAnsi="Arial" w:cs="Arial"/>
          <w:b/>
        </w:rPr>
        <w:t>PROCESSO LICITATÓRIO N°.</w:t>
      </w:r>
      <w:r w:rsidR="003C4050">
        <w:rPr>
          <w:rFonts w:ascii="Arial" w:hAnsi="Arial" w:cs="Arial"/>
          <w:b/>
        </w:rPr>
        <w:t>090/2020</w:t>
      </w:r>
      <w:r w:rsidRPr="00A76EE2">
        <w:rPr>
          <w:rFonts w:ascii="Arial" w:hAnsi="Arial" w:cs="Arial"/>
          <w:b/>
        </w:rPr>
        <w:t>.</w:t>
      </w:r>
    </w:p>
    <w:p w:rsidR="00DB128A" w:rsidRPr="00A76EE2" w:rsidRDefault="006C7D0F" w:rsidP="00DB128A">
      <w:pPr>
        <w:jc w:val="center"/>
        <w:rPr>
          <w:rFonts w:ascii="Arial" w:hAnsi="Arial" w:cs="Arial"/>
          <w:b/>
        </w:rPr>
      </w:pPr>
      <w:r w:rsidRPr="00A76EE2">
        <w:rPr>
          <w:rFonts w:ascii="Arial" w:hAnsi="Arial" w:cs="Arial"/>
          <w:b/>
        </w:rPr>
        <w:t>PREGÃO PRESENCIAL n°.</w:t>
      </w:r>
      <w:r w:rsidR="003C4050">
        <w:rPr>
          <w:rFonts w:ascii="Arial" w:hAnsi="Arial" w:cs="Arial"/>
          <w:b/>
        </w:rPr>
        <w:t>010/2020</w:t>
      </w:r>
      <w:r w:rsidRPr="00A76EE2">
        <w:rPr>
          <w:rFonts w:ascii="Arial" w:hAnsi="Arial" w:cs="Arial"/>
          <w:b/>
        </w:rPr>
        <w:t>.</w:t>
      </w:r>
    </w:p>
    <w:p w:rsidR="00DB128A" w:rsidRPr="00A76EE2" w:rsidRDefault="00DB128A" w:rsidP="00DB128A">
      <w:pPr>
        <w:jc w:val="center"/>
        <w:rPr>
          <w:rFonts w:ascii="Arial" w:hAnsi="Arial" w:cs="Arial"/>
          <w:b/>
        </w:rPr>
      </w:pPr>
      <w:r w:rsidRPr="00A76EE2">
        <w:rPr>
          <w:rFonts w:ascii="Arial" w:hAnsi="Arial" w:cs="Arial"/>
          <w:b/>
        </w:rPr>
        <w:t>DOCUMENTAÇÃO</w:t>
      </w:r>
    </w:p>
    <w:p w:rsidR="00DB128A" w:rsidRPr="00A76EE2" w:rsidRDefault="00DB128A" w:rsidP="00DB128A">
      <w:pPr>
        <w:jc w:val="center"/>
        <w:rPr>
          <w:rFonts w:ascii="Arial" w:hAnsi="Arial" w:cs="Arial"/>
          <w:b/>
        </w:rPr>
      </w:pPr>
    </w:p>
    <w:p w:rsidR="00DB128A" w:rsidRPr="00A76EE2" w:rsidRDefault="00DB128A" w:rsidP="00DB128A">
      <w:pPr>
        <w:jc w:val="both"/>
        <w:rPr>
          <w:rFonts w:ascii="Arial" w:hAnsi="Arial" w:cs="Arial"/>
        </w:rPr>
      </w:pPr>
      <w:r w:rsidRPr="00A76EE2">
        <w:rPr>
          <w:rFonts w:ascii="Arial" w:hAnsi="Arial" w:cs="Arial"/>
        </w:rPr>
        <w:t>9.7 – O envelope DOCUMENTAÇÃO deverá ser entregue ao PREGOEIRO fechado, de modo que esteja assegurada sua inviolabilidade.</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9.8 – A DOCUMENTAÇÃO deverá ser apresentada em uma única via.</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b/>
        </w:rPr>
      </w:pPr>
      <w:r w:rsidRPr="00A76EE2">
        <w:rPr>
          <w:rFonts w:ascii="Arial" w:hAnsi="Arial" w:cs="Arial"/>
          <w:b/>
        </w:rPr>
        <w:t>10 - DA ANÁLISE DA DOCUMENTAÇÃO</w:t>
      </w:r>
    </w:p>
    <w:p w:rsidR="00DB128A" w:rsidRPr="00A76EE2" w:rsidRDefault="00DB128A" w:rsidP="00DB128A">
      <w:pPr>
        <w:jc w:val="both"/>
        <w:rPr>
          <w:rFonts w:ascii="Arial" w:hAnsi="Arial" w:cs="Arial"/>
          <w:b/>
        </w:rPr>
      </w:pPr>
    </w:p>
    <w:p w:rsidR="00DB128A" w:rsidRPr="00A76EE2" w:rsidRDefault="00DB128A" w:rsidP="00DB128A">
      <w:pPr>
        <w:jc w:val="both"/>
        <w:rPr>
          <w:rFonts w:ascii="Arial" w:hAnsi="Arial" w:cs="Arial"/>
        </w:rPr>
      </w:pPr>
      <w:r w:rsidRPr="00A76EE2">
        <w:rPr>
          <w:rFonts w:ascii="Arial" w:hAnsi="Arial" w:cs="Arial"/>
        </w:rPr>
        <w:t>10.1 – Será inabilitado o licitante que:</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a) Deixar de apresentar qualquer um dos documentos relacionados, principalmente o endereço eletrônico para remessa de decisões e informações (ver Anexo V);</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b) Apresentar documentos com validade vencida;</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c) Apresentar apenas o protocolo do pedido do documento nos respectivos órgãos ou repartições, em substituição ao documento solicitado neste instrumento;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d) Apresentar documentos de comarca ou jurisdição diferente de sua sede ou domicílio;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e) Possuir objeto social que não autorize a execução do objeto licitado;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f) Apresentar documento copiado por fax.</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b/>
        </w:rPr>
      </w:pPr>
      <w:r w:rsidRPr="00A76EE2">
        <w:rPr>
          <w:rFonts w:ascii="Arial" w:hAnsi="Arial" w:cs="Arial"/>
          <w:b/>
        </w:rPr>
        <w:lastRenderedPageBreak/>
        <w:t>11 - DA SOLICITAÇÃO DE ESCLARECIMENTOS</w:t>
      </w:r>
    </w:p>
    <w:p w:rsidR="00DB128A" w:rsidRPr="00A76EE2" w:rsidRDefault="00DB128A" w:rsidP="00DB128A">
      <w:pPr>
        <w:jc w:val="both"/>
        <w:rPr>
          <w:rFonts w:ascii="Arial" w:hAnsi="Arial" w:cs="Arial"/>
          <w:b/>
        </w:rPr>
      </w:pPr>
    </w:p>
    <w:p w:rsidR="00DB128A" w:rsidRPr="00A76EE2" w:rsidRDefault="00DB128A" w:rsidP="00DB128A">
      <w:pPr>
        <w:jc w:val="both"/>
        <w:rPr>
          <w:rFonts w:ascii="Arial" w:hAnsi="Arial" w:cs="Arial"/>
        </w:rPr>
      </w:pPr>
      <w:r w:rsidRPr="00A76EE2">
        <w:rPr>
          <w:rFonts w:ascii="Arial" w:hAnsi="Arial" w:cs="Arial"/>
        </w:rPr>
        <w:t>11. 1 – As dúvidas quanto à interpretação dos termos utilizados nos documentos que integram este instrumento, bem como qualquer incorreção ou discrepância encontrada nos mesmos, deverão ser apresentadas ao MUNICÍPIO até cinco dias úteis antes da data de recebimento dos envelopes com os documentos de habilitação e proposta de preços. Para isso, os interessados deverão dirigir-se ao PREGOEIRO no endereço citado no preâmbulo deste instrumento, nos dias úteis.</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11.2 – Se for de interesse do licitante que a reposta seja por escrito, a consulta também deverá ser feita por escrito e protocolizada na sede do MUNICÍPIO, não se admitindo consultas via fax ou e-mails.</w:t>
      </w:r>
    </w:p>
    <w:p w:rsidR="00DB128A" w:rsidRPr="00A76EE2" w:rsidRDefault="00DB128A" w:rsidP="00DB128A">
      <w:pPr>
        <w:jc w:val="both"/>
        <w:rPr>
          <w:rFonts w:ascii="Arial" w:hAnsi="Arial" w:cs="Arial"/>
        </w:rPr>
      </w:pPr>
      <w:r w:rsidRPr="00A76EE2">
        <w:rPr>
          <w:rFonts w:ascii="Arial" w:hAnsi="Arial" w:cs="Arial"/>
        </w:rPr>
        <w:t>11.3 – O MUNICÍPIO não aceitará reclamação a qualquer pretexto se as dúvidas não forem formuladas dentro do prazo e condições aqui expostas.</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11.4 – A solicitação de esclarecimentos não será considerada como motivo para prorrogação da data da entrega dos documentos de habilitação e proposta de preços.</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11.5 – A entrega da documentação e proposta será considerada como evidência de que o licitante:</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a) tomou conhecimento de todas as condições para realização e cumprimento das obrigações estipuladas no presente instrumento;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b) examinou completamente todos os elementos entregues pelo MUNICÍPIO, que os comparou entre si e que obteve do MUNICÍPIO todas as informações e esclarecimentos necessários sobre qualquer ponto que considerou duvidoso, antes de preparar sua proposta.</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b/>
        </w:rPr>
      </w:pPr>
      <w:r w:rsidRPr="00A76EE2">
        <w:rPr>
          <w:rFonts w:ascii="Arial" w:hAnsi="Arial" w:cs="Arial"/>
          <w:b/>
        </w:rPr>
        <w:t>12 - DA QUALIFICAÇÃO PARA REPRESENTAR OS LICITANTES</w:t>
      </w:r>
    </w:p>
    <w:p w:rsidR="00DB128A" w:rsidRPr="00A76EE2" w:rsidRDefault="00DB128A" w:rsidP="00DB128A">
      <w:pPr>
        <w:jc w:val="both"/>
        <w:rPr>
          <w:rFonts w:ascii="Arial" w:hAnsi="Arial" w:cs="Arial"/>
          <w:b/>
          <w:sz w:val="16"/>
          <w:szCs w:val="16"/>
        </w:rPr>
      </w:pPr>
    </w:p>
    <w:p w:rsidR="00DB128A" w:rsidRPr="00A76EE2" w:rsidRDefault="00DB128A" w:rsidP="00DB128A">
      <w:pPr>
        <w:jc w:val="both"/>
        <w:rPr>
          <w:rFonts w:ascii="Arial" w:hAnsi="Arial" w:cs="Arial"/>
        </w:rPr>
      </w:pPr>
      <w:r w:rsidRPr="00A76EE2">
        <w:rPr>
          <w:rFonts w:ascii="Arial" w:hAnsi="Arial" w:cs="Arial"/>
        </w:rPr>
        <w:t>12.1 – A entrega dos envelopes com a documentação e proposta poderá ser efetuada por uma das seguintes formas:</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a) pelo representante legal do licitante;</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b) por procurador munido do respectivo mandado ou credenciado na forma do ANEXO IV;</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c) por mensageiro;</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d) por correio através de correspondência registrada.</w:t>
      </w:r>
    </w:p>
    <w:p w:rsidR="00DB128A" w:rsidRPr="00A76EE2" w:rsidRDefault="00DB128A" w:rsidP="00DB128A">
      <w:pPr>
        <w:jc w:val="both"/>
        <w:rPr>
          <w:rFonts w:ascii="Arial" w:hAnsi="Arial" w:cs="Arial"/>
        </w:rPr>
      </w:pPr>
      <w:r w:rsidRPr="00A76EE2">
        <w:rPr>
          <w:rFonts w:ascii="Arial" w:hAnsi="Arial" w:cs="Arial"/>
        </w:rPr>
        <w:t>12.2 – Se a entrega for efetuada pelo representante legal do licitante, assim considerado aquele que nos atos de constituição da empresa está qualificado como tal, este deverá apresentar ao PREGOEIRO, para exame, no ato da entrega, documentos de identidade.</w:t>
      </w:r>
    </w:p>
    <w:p w:rsidR="00CF676E" w:rsidRPr="00A76EE2" w:rsidRDefault="00CF676E"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12.3 – Sendo a entrega por procurador, deverá esse apresentar ao PREGOEIRO documento de identidade e a procuração que o credencie como representante do proponente.</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lastRenderedPageBreak/>
        <w:t xml:space="preserve">12.4 – A representação do licitante junto ao PREGOEIRO e em todos os atos do processo licitatório somente poderá ser exercida pelo representante legal, especificado no documento de constituição da empresa, ou por procuradores, através de instrumento próprio. </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12.5 – Na hipótese prevista na alínea “c” do item 12.1, o portador da proposta poderá assistir à sessão pública, contudo, por faltar-lhe qualificação, não poderá se manifestar em nome do licitante.</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12.6 – Falhas, irregularidades ou falta de documentação dos representantes dos licitantes não impedirão a participação desses no certame, no entanto, a pessoa inabilitada como representante, não poderá se manifestar ou praticar atos em nome do licitante durante a sessão, embora seja garantido o direito de assisti-la.</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12.7 – Também não serão aceitas propostas enviadas por telex, fax-símile ou similares.</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12.8 – O MUNICÍPIO não se responsabilizará por propostas encaminhadas de forma diversa do estabelecido neste Edital ou por seus extravios antes do seu recebimento, ainda que encaminhada por correio.</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b/>
        </w:rPr>
      </w:pPr>
      <w:r w:rsidRPr="00A76EE2">
        <w:rPr>
          <w:rFonts w:ascii="Arial" w:hAnsi="Arial" w:cs="Arial"/>
          <w:b/>
        </w:rPr>
        <w:t>13 - DO RECEBIMENTO E ABERTURA DA DOCUMENTAÇÃO E PROPOSTA</w:t>
      </w:r>
    </w:p>
    <w:p w:rsidR="00DB128A" w:rsidRPr="00A76EE2" w:rsidRDefault="00DB128A" w:rsidP="00DB128A">
      <w:pPr>
        <w:jc w:val="both"/>
        <w:rPr>
          <w:rFonts w:ascii="Arial" w:hAnsi="Arial" w:cs="Arial"/>
          <w:b/>
          <w:sz w:val="16"/>
          <w:szCs w:val="16"/>
        </w:rPr>
      </w:pPr>
    </w:p>
    <w:p w:rsidR="00DB128A" w:rsidRPr="00A76EE2" w:rsidRDefault="00DB128A" w:rsidP="00DB128A">
      <w:pPr>
        <w:jc w:val="both"/>
        <w:rPr>
          <w:rFonts w:ascii="Arial" w:hAnsi="Arial" w:cs="Arial"/>
        </w:rPr>
      </w:pPr>
      <w:r w:rsidRPr="00A76EE2">
        <w:rPr>
          <w:rFonts w:ascii="Arial" w:hAnsi="Arial" w:cs="Arial"/>
        </w:rPr>
        <w:t>13.1 – Em sessão pública, na data e hora estabelecidas no preâmbulo deste Edital, o PREGOEIRO receberá os envelopes com a proposta e a documentação dos licitantes, bem como declaração referida no ANEXO V deste edital.</w:t>
      </w:r>
    </w:p>
    <w:p w:rsidR="00633B6A" w:rsidRPr="00A76EE2" w:rsidRDefault="00633B6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13.2 – Aberta a sessão, os interessados ou seus representantes, apresentarão declaração dando ciência de que cumprem plenamente os requisitos de habilitação conforme parâmetro contido no ANEXO IV e entregarão os envelopes contendo a indicação do objeto e do preço oferecidos, procedendo-se à sua imediata abertura e à verificação da conformidade das propostas com os requisitos estabelecidos no instrumento convocatório.</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13.3 – No curso da sessão, o autor da oferta de valor mais baixo e os das ofertas com preços até 10% (dez por cento) superiores àquela poderão fazer novos lances verbais e sucessivos, até a proclamação do vencedor.</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 xml:space="preserve">13.4 – Não havendo pelo menos </w:t>
      </w:r>
      <w:proofErr w:type="gramStart"/>
      <w:r w:rsidRPr="00A76EE2">
        <w:rPr>
          <w:rFonts w:ascii="Arial" w:hAnsi="Arial" w:cs="Arial"/>
        </w:rPr>
        <w:t>3</w:t>
      </w:r>
      <w:proofErr w:type="gramEnd"/>
      <w:r w:rsidRPr="00A76EE2">
        <w:rPr>
          <w:rFonts w:ascii="Arial" w:hAnsi="Arial" w:cs="Arial"/>
        </w:rPr>
        <w:t xml:space="preserve"> (três) ofertas nas condições definidas no inciso anterior, poderão os autores das melhores propostas, até o máximo de 3 (três), oferecer novos lances verbais e sucessivos, quaisquer que sejam os preços oferecidos.</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13.5 – Para julgamento e classificação das propostas, será adotado o critério de menor preço, observados os prazos máximos para fornecimento, as especificações técnicas e parâmetros mínimos de desempenho e qualidade definidos no edital;</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13.6 – Examinada a proposta classificada em primeiro lugar, quanto ao objeto e valor, caberá ao pregoeiro decidir motivadamente a respeito da sua aceitabilidade.</w:t>
      </w:r>
    </w:p>
    <w:p w:rsidR="00893489" w:rsidRPr="00A76EE2" w:rsidRDefault="00893489"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13.7 – Encerrada a etapa competitiva e ordenadas as ofertas, o pregoeiro procederá à abertura do invólucro contendo os documentos de habilitação do licitante que apresentou a melhor proposta, para verificação do atendimento das condições fixadas no edital.</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 xml:space="preserve">13.8 – Se a oferta não for aceitável ou se o licitante desatender às exigências </w:t>
      </w:r>
      <w:proofErr w:type="spellStart"/>
      <w:r w:rsidRPr="00A76EE2">
        <w:rPr>
          <w:rFonts w:ascii="Arial" w:hAnsi="Arial" w:cs="Arial"/>
        </w:rPr>
        <w:t>habilitatórias</w:t>
      </w:r>
      <w:proofErr w:type="spellEnd"/>
      <w:r w:rsidRPr="00A76EE2">
        <w:rPr>
          <w:rFonts w:ascii="Arial" w:hAnsi="Arial" w:cs="Arial"/>
        </w:rPr>
        <w:t>, o pregoeiro examinará as ofertas subseqüentes e a qualificação dos licitantes, na ordem de classificação, e assim sucessivamente, até a apuração de uma que atenda ao edital, sendo o respectivo licitante declarado vencedor.</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13.9 – Nas situações previstas nos itens 13.6 e 13.8, o pregoeiro poderá negociar diretamente com o proponente para que seja obtido preço melhor.</w:t>
      </w:r>
    </w:p>
    <w:p w:rsidR="003D1ABD" w:rsidRPr="00A76EE2" w:rsidRDefault="003D1ABD" w:rsidP="00DB128A">
      <w:pPr>
        <w:jc w:val="both"/>
        <w:rPr>
          <w:rFonts w:ascii="Arial" w:hAnsi="Arial" w:cs="Arial"/>
        </w:rPr>
      </w:pPr>
    </w:p>
    <w:p w:rsidR="00DB128A" w:rsidRPr="00A76EE2" w:rsidRDefault="00DB128A" w:rsidP="00DB128A">
      <w:pPr>
        <w:jc w:val="both"/>
        <w:rPr>
          <w:rFonts w:ascii="Arial" w:hAnsi="Arial" w:cs="Arial"/>
          <w:b/>
        </w:rPr>
      </w:pPr>
      <w:r w:rsidRPr="00A76EE2">
        <w:rPr>
          <w:rFonts w:ascii="Arial" w:hAnsi="Arial" w:cs="Arial"/>
          <w:b/>
        </w:rPr>
        <w:t>14 - DOS RECURSOS ADMINISTRATIVOS</w:t>
      </w:r>
    </w:p>
    <w:p w:rsidR="00DB128A" w:rsidRPr="00A76EE2" w:rsidRDefault="00DB128A" w:rsidP="00DB128A">
      <w:pPr>
        <w:jc w:val="both"/>
        <w:rPr>
          <w:rFonts w:ascii="Arial" w:hAnsi="Arial" w:cs="Arial"/>
          <w:b/>
        </w:rPr>
      </w:pPr>
    </w:p>
    <w:p w:rsidR="00DB128A" w:rsidRPr="00A76EE2" w:rsidRDefault="00DB128A" w:rsidP="00DB128A">
      <w:pPr>
        <w:jc w:val="both"/>
        <w:rPr>
          <w:rFonts w:ascii="Arial" w:hAnsi="Arial" w:cs="Arial"/>
        </w:rPr>
      </w:pPr>
      <w:r w:rsidRPr="00A76EE2">
        <w:rPr>
          <w:rFonts w:ascii="Arial" w:hAnsi="Arial" w:cs="Arial"/>
        </w:rPr>
        <w:t>14.1 – Os recursos administrativos obedecerão ao estabelecido no art. 109 da lei federal nº 8666/1993, devidamente fundamentados.</w:t>
      </w:r>
    </w:p>
    <w:p w:rsidR="00DB128A" w:rsidRPr="00A76EE2" w:rsidRDefault="00DB128A" w:rsidP="00DB128A">
      <w:pPr>
        <w:jc w:val="both"/>
        <w:rPr>
          <w:rFonts w:ascii="Arial" w:hAnsi="Arial" w:cs="Arial"/>
        </w:rPr>
      </w:pPr>
      <w:r w:rsidRPr="00A76EE2">
        <w:rPr>
          <w:rFonts w:ascii="Arial" w:hAnsi="Arial" w:cs="Arial"/>
        </w:rPr>
        <w:t xml:space="preserve">14.2 – Declarado o vencedor, qualquer licitante poderá manifestar imediata e motivadamente a intenção de recorrer, quando lhe será concedido o prazo de </w:t>
      </w:r>
      <w:proofErr w:type="gramStart"/>
      <w:r w:rsidRPr="00A76EE2">
        <w:rPr>
          <w:rFonts w:ascii="Arial" w:hAnsi="Arial" w:cs="Arial"/>
        </w:rPr>
        <w:t>3</w:t>
      </w:r>
      <w:proofErr w:type="gramEnd"/>
      <w:r w:rsidRPr="00A76EE2">
        <w:rPr>
          <w:rFonts w:ascii="Arial" w:hAnsi="Arial" w:cs="Arial"/>
        </w:rPr>
        <w:t xml:space="preserve"> (três) dias para apresentação das razões do recurso, ficando os demais licitantes desde logo intimados para apresentar contra-razões em igual número de dias, que começarão a correr do término do prazo do recorrente, sendo-lhes assegurada vista imediata dos autos.</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14.3 – O acolhimento de recurso importará a invalidação apenas dos atos insuscetíveis de aproveitamento.</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14.4 – A falta de manifestação imediata e motivada do licitante importará a decadência do direito de recurso e a adjudicação do objeto da licitação pelo pregoeiro ao vencedor.</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14.5 – Decididos os recursos, a autoridade competente fará a adjudicação do objeto da licitação ao licitante vencedor;</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14.6 – Encerrada a licitação, o Pregoeiro e os concorrentes presentes assinarão a respectiva ata da sessão.</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14.7 – Os recursos serão dirigidos ao Prefeito Municipal, encaminhados através do Pregoeiro conforme estabelece o §4º do art. 109 da Lei 8666/1993.</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14.8 – O não comparecimento do licitante ou de seu representante, nas seções de abertura de envelopes, implicará na presunção de renúncia tácita ao direito de interpor recurso.</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b/>
        </w:rPr>
      </w:pPr>
      <w:r w:rsidRPr="00A76EE2">
        <w:rPr>
          <w:rFonts w:ascii="Arial" w:hAnsi="Arial" w:cs="Arial"/>
          <w:b/>
        </w:rPr>
        <w:t>15 - DA ASSINATURA DO INSTRUMENTO CONTRATUAL</w:t>
      </w:r>
    </w:p>
    <w:p w:rsidR="00DB128A" w:rsidRPr="00A76EE2" w:rsidRDefault="00DB128A" w:rsidP="00DB128A">
      <w:pPr>
        <w:jc w:val="both"/>
        <w:rPr>
          <w:rFonts w:ascii="Arial" w:hAnsi="Arial" w:cs="Arial"/>
          <w:b/>
          <w:sz w:val="16"/>
          <w:szCs w:val="16"/>
        </w:rPr>
      </w:pPr>
    </w:p>
    <w:p w:rsidR="00DB128A" w:rsidRPr="00A76EE2" w:rsidRDefault="00DB128A" w:rsidP="00DB128A">
      <w:pPr>
        <w:jc w:val="both"/>
        <w:rPr>
          <w:rFonts w:ascii="Arial" w:hAnsi="Arial" w:cs="Arial"/>
        </w:rPr>
      </w:pPr>
      <w:r w:rsidRPr="00A76EE2">
        <w:rPr>
          <w:rFonts w:ascii="Arial" w:hAnsi="Arial" w:cs="Arial"/>
        </w:rPr>
        <w:t xml:space="preserve">15.1 – O adjudicatário firmará com o MUNICÍPIO instrumento contratual conforme modelo do ANEXO II em prazo não superior a </w:t>
      </w:r>
      <w:proofErr w:type="gramStart"/>
      <w:r w:rsidRPr="00A76EE2">
        <w:rPr>
          <w:rFonts w:ascii="Arial" w:hAnsi="Arial" w:cs="Arial"/>
        </w:rPr>
        <w:t>5</w:t>
      </w:r>
      <w:proofErr w:type="gramEnd"/>
      <w:r w:rsidRPr="00A76EE2">
        <w:rPr>
          <w:rFonts w:ascii="Arial" w:hAnsi="Arial" w:cs="Arial"/>
        </w:rPr>
        <w:t xml:space="preserve"> dias da data em que o licitante for convocado ou souber do resultado final da licitação, o que ocorrer primeiro.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15.1.1 – O adjudicatário decairá do direito de contratar se não comparecer para assinar o contrato no prazo acima, sem prejuízo da aplicação de multa de 1% sobre o valor de sua proposta, sendo convocado o licitante subseqüente, analisando sua oferta e qualificação e assim sucessivamente, até a apuração de uma que atenda ao edital, sendo o respectivo licitante declarado vencedor.</w:t>
      </w:r>
    </w:p>
    <w:p w:rsidR="00DB128A" w:rsidRPr="00A76EE2" w:rsidRDefault="00DB128A" w:rsidP="00DB128A">
      <w:pPr>
        <w:jc w:val="both"/>
        <w:rPr>
          <w:rFonts w:ascii="Arial" w:hAnsi="Arial" w:cs="Arial"/>
        </w:rPr>
      </w:pPr>
    </w:p>
    <w:p w:rsidR="00DB128A" w:rsidRPr="00A76EE2" w:rsidRDefault="006C7D0F" w:rsidP="00DB128A">
      <w:pPr>
        <w:jc w:val="both"/>
        <w:rPr>
          <w:rFonts w:ascii="Arial" w:hAnsi="Arial" w:cs="Arial"/>
        </w:rPr>
      </w:pPr>
      <w:r w:rsidRPr="00A76EE2">
        <w:rPr>
          <w:rFonts w:ascii="Arial" w:hAnsi="Arial" w:cs="Arial"/>
        </w:rPr>
        <w:t>15.1.2 – A contratada</w:t>
      </w:r>
      <w:r w:rsidR="00DB128A" w:rsidRPr="00A76EE2">
        <w:rPr>
          <w:rFonts w:ascii="Arial" w:hAnsi="Arial" w:cs="Arial"/>
        </w:rPr>
        <w:t xml:space="preserve"> obriga-se a fornecer o objeto licitado a partir dos </w:t>
      </w:r>
      <w:proofErr w:type="gramStart"/>
      <w:r w:rsidR="00DB128A" w:rsidRPr="00A76EE2">
        <w:rPr>
          <w:rFonts w:ascii="Arial" w:hAnsi="Arial" w:cs="Arial"/>
        </w:rPr>
        <w:t>2</w:t>
      </w:r>
      <w:proofErr w:type="gramEnd"/>
      <w:r w:rsidR="00DB128A" w:rsidRPr="00A76EE2">
        <w:rPr>
          <w:rFonts w:ascii="Arial" w:hAnsi="Arial" w:cs="Arial"/>
        </w:rPr>
        <w:t xml:space="preserve"> dias subseqüentes à data em que for convocado a fornecer o objeto ou da assinatura do instrumento contratual.</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15.1.3 – Se, por qualquer motivo, o adjudicatário deixar de assinar o contrato no prazo estipulado e o MUNICÍPIO autorizar a execução/fornecimento de seu objeto, presumir-se-á adesão tácita aos termos do contrato, vinculando o adjudicatário no limite de sua proposta, ocasião em que serão aditivamente consideradas, para fins de aferição da liquidação das despesas, a nota de empenho de despesa, a autorização de compra ou a ordem de execução de serviço, conforme o caso.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15.2 – Para assinar o instrumento contratual o adjudicatário deverá apresentar os documentos de identidade e CPF do seu representante legal, signatário do instrumento contratual.</w:t>
      </w:r>
    </w:p>
    <w:p w:rsidR="00DB128A" w:rsidRPr="00A76EE2" w:rsidRDefault="007F28EB" w:rsidP="00DB128A">
      <w:pPr>
        <w:jc w:val="both"/>
        <w:rPr>
          <w:rFonts w:ascii="Arial" w:hAnsi="Arial" w:cs="Arial"/>
        </w:rPr>
      </w:pPr>
      <w:r w:rsidRPr="00A76EE2">
        <w:rPr>
          <w:rFonts w:ascii="Arial" w:hAnsi="Arial" w:cs="Arial"/>
        </w:rPr>
        <w:t>15.3 – A CONTRATADA</w:t>
      </w:r>
      <w:r w:rsidR="00DB128A" w:rsidRPr="00A76EE2">
        <w:rPr>
          <w:rFonts w:ascii="Arial" w:hAnsi="Arial" w:cs="Arial"/>
        </w:rPr>
        <w:t xml:space="preserve"> não poderá subcontratar, no todo ou em partes, os fornecimentos objetos desta licitação sem prévia e expressa autorização, por escrito, do CONTRATANTE.</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b/>
        </w:rPr>
      </w:pPr>
      <w:r w:rsidRPr="00A76EE2">
        <w:rPr>
          <w:rFonts w:ascii="Arial" w:hAnsi="Arial" w:cs="Arial"/>
          <w:b/>
        </w:rPr>
        <w:t>16 - DOS PREÇOS</w:t>
      </w:r>
    </w:p>
    <w:p w:rsidR="00DB128A" w:rsidRPr="00A76EE2" w:rsidRDefault="00DB128A" w:rsidP="00DB128A">
      <w:pPr>
        <w:jc w:val="both"/>
        <w:rPr>
          <w:rFonts w:ascii="Arial" w:hAnsi="Arial" w:cs="Arial"/>
          <w:b/>
        </w:rPr>
      </w:pPr>
    </w:p>
    <w:p w:rsidR="00DB128A" w:rsidRPr="00A76EE2" w:rsidRDefault="00DB128A" w:rsidP="00DB128A">
      <w:pPr>
        <w:jc w:val="both"/>
        <w:rPr>
          <w:rFonts w:ascii="Arial" w:hAnsi="Arial" w:cs="Arial"/>
        </w:rPr>
      </w:pPr>
      <w:r w:rsidRPr="00A76EE2">
        <w:rPr>
          <w:rFonts w:ascii="Arial" w:hAnsi="Arial" w:cs="Arial"/>
        </w:rPr>
        <w:t>16.1 – Os preços serão aqueles cotados pelo adjudicatário em sua proposta e em seus lances, sendo considerado fixo e irreajustável.</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 xml:space="preserve">16.2 – Ocorrendo qualquer uma das hipóteses previstas no art. 65, inciso II, “d” da lei federal nº8666/1993, o preço poderá ser revisto desde que a situação </w:t>
      </w:r>
      <w:r w:rsidR="007F28EB" w:rsidRPr="00A76EE2">
        <w:rPr>
          <w:rFonts w:ascii="Arial" w:hAnsi="Arial" w:cs="Arial"/>
        </w:rPr>
        <w:t>seja devidamente comprovada pela CONTRATADA</w:t>
      </w:r>
      <w:r w:rsidRPr="00A76EE2">
        <w:rPr>
          <w:rFonts w:ascii="Arial" w:hAnsi="Arial" w:cs="Arial"/>
        </w:rPr>
        <w:t>.</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b/>
        </w:rPr>
      </w:pPr>
      <w:r w:rsidRPr="00A76EE2">
        <w:rPr>
          <w:rFonts w:ascii="Arial" w:hAnsi="Arial" w:cs="Arial"/>
          <w:b/>
        </w:rPr>
        <w:t>17 - DOS PAGAMENTOS</w:t>
      </w:r>
    </w:p>
    <w:p w:rsidR="00DB128A" w:rsidRPr="00A76EE2" w:rsidRDefault="00DB128A" w:rsidP="00DB128A">
      <w:pPr>
        <w:jc w:val="both"/>
        <w:rPr>
          <w:rFonts w:ascii="Arial" w:hAnsi="Arial" w:cs="Arial"/>
          <w:b/>
        </w:rPr>
      </w:pPr>
    </w:p>
    <w:p w:rsidR="00DB128A" w:rsidRPr="00A76EE2" w:rsidRDefault="00DB128A" w:rsidP="00DB128A">
      <w:pPr>
        <w:jc w:val="both"/>
        <w:rPr>
          <w:rFonts w:ascii="Arial" w:hAnsi="Arial" w:cs="Arial"/>
        </w:rPr>
      </w:pPr>
      <w:r w:rsidRPr="00A76EE2">
        <w:rPr>
          <w:rFonts w:ascii="Arial" w:hAnsi="Arial" w:cs="Arial"/>
        </w:rPr>
        <w:t>17.1 – O preço contratado será pago de acordo com a execução do objeto previsto no ANEXO I, numa proporção direta ao percentual concluído ou fornecido.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17.2 – A critério exclusivo do MUNICÍPIO, o pagamento poderá ocorrer em até 30 dias a partir do aceite do documento fiscal pela administração, atendendo-se ao regime do Decreto Federal nº7507/2011, quando se tratar de recursos federais transferidos pela União ou se faça opção pela realização de movimentação de recursos por meio eletrônico, mediante crédito em conta corrente de titularidade dos fornecedores e prestadores de serviços devidamente identificados.</w:t>
      </w:r>
    </w:p>
    <w:p w:rsidR="00DB128A" w:rsidRPr="00A76EE2" w:rsidRDefault="00DB128A" w:rsidP="00DB128A">
      <w:pPr>
        <w:jc w:val="both"/>
        <w:rPr>
          <w:rFonts w:ascii="Arial" w:hAnsi="Arial" w:cs="Arial"/>
        </w:rPr>
      </w:pPr>
    </w:p>
    <w:p w:rsidR="00DB128A" w:rsidRPr="00A76EE2" w:rsidRDefault="0060339C" w:rsidP="00DB128A">
      <w:pPr>
        <w:jc w:val="both"/>
        <w:rPr>
          <w:rFonts w:ascii="Arial" w:hAnsi="Arial" w:cs="Arial"/>
        </w:rPr>
      </w:pPr>
      <w:r w:rsidRPr="00A76EE2">
        <w:rPr>
          <w:rFonts w:ascii="Arial" w:hAnsi="Arial" w:cs="Arial"/>
        </w:rPr>
        <w:t>17.2.1 – A CONTRATADA</w:t>
      </w:r>
      <w:r w:rsidR="00DB128A" w:rsidRPr="00A76EE2">
        <w:rPr>
          <w:rFonts w:ascii="Arial" w:hAnsi="Arial" w:cs="Arial"/>
        </w:rPr>
        <w:t xml:space="preserve"> deverá abrir nova conta corrente em banco indicado pelo MUNICÍPIO ou informar conta já existente nesse mesmo banco, onde serão efetuados os seus pagamentos.</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17.3 – Na eventu</w:t>
      </w:r>
      <w:r w:rsidR="0060339C" w:rsidRPr="00A76EE2">
        <w:rPr>
          <w:rFonts w:ascii="Arial" w:hAnsi="Arial" w:cs="Arial"/>
        </w:rPr>
        <w:t>alidade de a CONTRATADA</w:t>
      </w:r>
      <w:r w:rsidRPr="00A76EE2">
        <w:rPr>
          <w:rFonts w:ascii="Arial" w:hAnsi="Arial" w:cs="Arial"/>
        </w:rPr>
        <w:t xml:space="preserve"> paralisar a execução do objeto previsto no ANEXO I, por qualquer motivo, também serão sustados os pagamentos ainda não realizados.</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b/>
        </w:rPr>
      </w:pPr>
      <w:r w:rsidRPr="00A76EE2">
        <w:rPr>
          <w:rFonts w:ascii="Arial" w:hAnsi="Arial" w:cs="Arial"/>
          <w:b/>
        </w:rPr>
        <w:lastRenderedPageBreak/>
        <w:t>18 - DA INDICAÇÃO DE RECURSO PARA AS DESPESAS</w:t>
      </w:r>
    </w:p>
    <w:p w:rsidR="00DB128A" w:rsidRPr="00A76EE2" w:rsidRDefault="00DB128A" w:rsidP="00DB128A">
      <w:pPr>
        <w:jc w:val="both"/>
        <w:rPr>
          <w:rFonts w:ascii="Arial" w:hAnsi="Arial" w:cs="Arial"/>
          <w:b/>
        </w:rPr>
      </w:pPr>
    </w:p>
    <w:p w:rsidR="00DB128A" w:rsidRPr="00A76EE2" w:rsidRDefault="00DB128A" w:rsidP="00DB128A">
      <w:pPr>
        <w:jc w:val="both"/>
        <w:rPr>
          <w:rFonts w:ascii="Arial" w:hAnsi="Arial" w:cs="Arial"/>
        </w:rPr>
      </w:pPr>
      <w:r w:rsidRPr="00A76EE2">
        <w:rPr>
          <w:rFonts w:ascii="Arial" w:hAnsi="Arial" w:cs="Arial"/>
        </w:rPr>
        <w:t>18.1 – As despesas com o objeto desta lic</w:t>
      </w:r>
      <w:r w:rsidR="002A7069">
        <w:rPr>
          <w:rFonts w:ascii="Arial" w:hAnsi="Arial" w:cs="Arial"/>
        </w:rPr>
        <w:t>itação serão suportadas pela seguinte dotação orçamentária</w:t>
      </w:r>
      <w:r w:rsidRPr="00A76EE2">
        <w:rPr>
          <w:rFonts w:ascii="Arial" w:hAnsi="Arial" w:cs="Arial"/>
        </w:rPr>
        <w:t xml:space="preserve"> nº</w:t>
      </w:r>
      <w:proofErr w:type="gramStart"/>
      <w:r w:rsidR="0060339C" w:rsidRPr="00A76EE2">
        <w:rPr>
          <w:rFonts w:ascii="Arial" w:hAnsi="Arial" w:cs="Arial"/>
        </w:rPr>
        <w:t>.</w:t>
      </w:r>
      <w:r w:rsidRPr="00A76EE2">
        <w:rPr>
          <w:rFonts w:ascii="Arial" w:hAnsi="Arial" w:cs="Arial"/>
        </w:rPr>
        <w:t>:</w:t>
      </w:r>
      <w:proofErr w:type="gramEnd"/>
      <w:r w:rsidRPr="00A76EE2">
        <w:rPr>
          <w:rFonts w:ascii="Arial" w:hAnsi="Arial" w:cs="Arial"/>
        </w:rPr>
        <w:t xml:space="preserve"> </w:t>
      </w:r>
    </w:p>
    <w:p w:rsidR="00DB128A" w:rsidRPr="00A76EE2" w:rsidRDefault="00DB128A" w:rsidP="00DB128A">
      <w:pPr>
        <w:jc w:val="both"/>
        <w:rPr>
          <w:rFonts w:ascii="Arial" w:hAnsi="Arial" w:cs="Arial"/>
        </w:rPr>
      </w:pPr>
    </w:p>
    <w:p w:rsidR="00E30C30" w:rsidRDefault="001526BB" w:rsidP="00DB128A">
      <w:pPr>
        <w:jc w:val="both"/>
        <w:rPr>
          <w:rFonts w:ascii="Arial" w:hAnsi="Arial" w:cs="Arial"/>
          <w:b/>
        </w:rPr>
      </w:pPr>
      <w:r w:rsidRPr="001526BB">
        <w:rPr>
          <w:rFonts w:ascii="Arial" w:hAnsi="Arial" w:cs="Arial"/>
          <w:b/>
        </w:rPr>
        <w:t xml:space="preserve">02.07002.13.391.0011.268-339039 - FUNDO MUNICIPAL DE PRES. DO PATRIMÔNIO CULTURAL / </w:t>
      </w:r>
      <w:proofErr w:type="gramStart"/>
      <w:r w:rsidRPr="001526BB">
        <w:rPr>
          <w:rFonts w:ascii="Arial" w:hAnsi="Arial" w:cs="Arial"/>
          <w:b/>
        </w:rPr>
        <w:t>100</w:t>
      </w:r>
      <w:proofErr w:type="gramEnd"/>
    </w:p>
    <w:p w:rsidR="001526BB" w:rsidRPr="00A76EE2" w:rsidRDefault="001526BB" w:rsidP="00DB128A">
      <w:pPr>
        <w:jc w:val="both"/>
        <w:rPr>
          <w:rFonts w:ascii="Arial" w:hAnsi="Arial" w:cs="Arial"/>
          <w:sz w:val="16"/>
          <w:szCs w:val="16"/>
        </w:rPr>
      </w:pPr>
    </w:p>
    <w:p w:rsidR="00DB128A" w:rsidRPr="00A76EE2" w:rsidRDefault="00DB128A" w:rsidP="00DB128A">
      <w:pPr>
        <w:jc w:val="both"/>
        <w:rPr>
          <w:rFonts w:ascii="Arial" w:hAnsi="Arial" w:cs="Arial"/>
          <w:b/>
        </w:rPr>
      </w:pPr>
      <w:r w:rsidRPr="00A76EE2">
        <w:rPr>
          <w:rFonts w:ascii="Arial" w:hAnsi="Arial" w:cs="Arial"/>
          <w:b/>
        </w:rPr>
        <w:t>19 - DAS SANÇÕES ADMINISTRATIVAS</w:t>
      </w:r>
    </w:p>
    <w:p w:rsidR="00DB128A" w:rsidRPr="00A76EE2" w:rsidRDefault="00DB128A" w:rsidP="00DB128A">
      <w:pPr>
        <w:jc w:val="both"/>
        <w:rPr>
          <w:rFonts w:ascii="Arial" w:hAnsi="Arial" w:cs="Arial"/>
          <w:b/>
          <w:sz w:val="16"/>
          <w:szCs w:val="16"/>
        </w:rPr>
      </w:pPr>
    </w:p>
    <w:p w:rsidR="00DB128A" w:rsidRPr="00A76EE2" w:rsidRDefault="00DB128A" w:rsidP="00DB128A">
      <w:pPr>
        <w:jc w:val="both"/>
        <w:rPr>
          <w:rFonts w:ascii="Arial" w:hAnsi="Arial" w:cs="Arial"/>
        </w:rPr>
      </w:pPr>
      <w:r w:rsidRPr="00A76EE2">
        <w:rPr>
          <w:rFonts w:ascii="Arial" w:hAnsi="Arial" w:cs="Arial"/>
        </w:rPr>
        <w:t xml:space="preserve">19.1 - Havendo descumprimento total ou parcial, assegurando-se direito de </w:t>
      </w:r>
      <w:r w:rsidR="0060339C" w:rsidRPr="00A76EE2">
        <w:rPr>
          <w:rFonts w:ascii="Arial" w:hAnsi="Arial" w:cs="Arial"/>
        </w:rPr>
        <w:t>defesa, poderão ser aplicadas à contratada</w:t>
      </w:r>
      <w:r w:rsidRPr="00A76EE2">
        <w:rPr>
          <w:rFonts w:ascii="Arial" w:hAnsi="Arial" w:cs="Arial"/>
        </w:rPr>
        <w:t xml:space="preserve"> as seguintes sanções:</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19.1.1 - Advertência, para pequenos atrasos na execução do contrato, não podendo estes ser superior a 12 horas.</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19.1.2 - Multa moratória de 1% (um por cento) do valor contratado, sem prejuízo da rescisão do contrato, por cada infração cometida (atraso ou entrega de produto distinto do especificado no objeto, não entrega do produto especificado no edital, execução do serviço em desacordo com o objeto, execução da obra em desacordo com o objeto).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19.1.3 - Multa rescisória no valor de 5% (cinco por cento) do valor do contrato, cumulativamente nas hipóteses acima mencionadas.</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 xml:space="preserve">19.1.4 - Suspensão temporária de participar em licitação e impedimento de contratar com a ADMINISTRAÇÃO PÚBLICA, por prazo não superior a </w:t>
      </w:r>
      <w:proofErr w:type="gramStart"/>
      <w:r w:rsidRPr="00A76EE2">
        <w:rPr>
          <w:rFonts w:ascii="Arial" w:hAnsi="Arial" w:cs="Arial"/>
        </w:rPr>
        <w:t>2</w:t>
      </w:r>
      <w:proofErr w:type="gramEnd"/>
      <w:r w:rsidRPr="00A76EE2">
        <w:rPr>
          <w:rFonts w:ascii="Arial" w:hAnsi="Arial" w:cs="Arial"/>
        </w:rPr>
        <w:t xml:space="preserve"> (dois) anos, sem prejuízo da rescisão do contrato, por suspensão ou paralisação de serviço público ou de atividades nas repartições públicas em decorrênci</w:t>
      </w:r>
      <w:r w:rsidR="0060339C" w:rsidRPr="00A76EE2">
        <w:rPr>
          <w:rFonts w:ascii="Arial" w:hAnsi="Arial" w:cs="Arial"/>
        </w:rPr>
        <w:t>a de atraso ou inadimplemento da contratada</w:t>
      </w:r>
      <w:r w:rsidRPr="00A76EE2">
        <w:rPr>
          <w:rFonts w:ascii="Arial" w:hAnsi="Arial" w:cs="Arial"/>
        </w:rPr>
        <w:t xml:space="preserve">. </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19.1.5 - Declaração de inidoneidade para licitar ou contratar com a ADMINISTRAÇÃO PÚBLICA, sem prejuízo da rescisão do contrato, por suspensão ou paralisação de serviço público essencial em decorrênci</w:t>
      </w:r>
      <w:r w:rsidR="0060339C" w:rsidRPr="00A76EE2">
        <w:rPr>
          <w:rFonts w:ascii="Arial" w:hAnsi="Arial" w:cs="Arial"/>
        </w:rPr>
        <w:t>a de atraso ou inadimplemento da contratada</w:t>
      </w:r>
      <w:r w:rsidRPr="00A76EE2">
        <w:rPr>
          <w:rFonts w:ascii="Arial" w:hAnsi="Arial" w:cs="Arial"/>
        </w:rPr>
        <w:t xml:space="preserve">. </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 xml:space="preserve">PARÁGRAFO ÚNICO. Na forma do §2º do art.87 da lei federal nº8666/1993, as sanções acima podem ser aplicadas isolada ou cumulativamente, assegurando-se direito de defesa no prazo de </w:t>
      </w:r>
      <w:proofErr w:type="gramStart"/>
      <w:r w:rsidRPr="00A76EE2">
        <w:rPr>
          <w:rFonts w:ascii="Arial" w:hAnsi="Arial" w:cs="Arial"/>
        </w:rPr>
        <w:t>5</w:t>
      </w:r>
      <w:proofErr w:type="gramEnd"/>
      <w:r w:rsidRPr="00A76EE2">
        <w:rPr>
          <w:rFonts w:ascii="Arial" w:hAnsi="Arial" w:cs="Arial"/>
        </w:rPr>
        <w:t xml:space="preserve"> (cinco) dias </w:t>
      </w:r>
      <w:r w:rsidR="0060339C" w:rsidRPr="00A76EE2">
        <w:rPr>
          <w:rFonts w:ascii="Arial" w:hAnsi="Arial" w:cs="Arial"/>
        </w:rPr>
        <w:t>úteis a contar da notificação da contratada</w:t>
      </w:r>
      <w:r w:rsidRPr="00A76EE2">
        <w:rPr>
          <w:rFonts w:ascii="Arial" w:hAnsi="Arial" w:cs="Arial"/>
        </w:rPr>
        <w:t>.</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19.2 – As multas, aplicadas após regular processo administrativo, serão limitadas ao valor do contrato e descontadas da garantia do respectivo pacto, permitindo a ADMINISTRAÇÃO PÚBLICA suspender os pagamentos até a conclusão do processo.</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19.3 – Na forma do §3º do art.86 da lei federal nº8666/1993, se as multas aplicadas forem em valor superior ao valor da garantia prestada ou não existir garantia, além da perda da garantia, responderá o contratado pela sua diferença ou integralidade, as quais serão descontadas dos pagamentos eventualmente devidos pela Administração ou ainda, quando for o caso, cobrada judicialmente.</w:t>
      </w:r>
    </w:p>
    <w:p w:rsidR="007C003F" w:rsidRPr="00A76EE2" w:rsidRDefault="007C003F" w:rsidP="00DB128A">
      <w:pPr>
        <w:jc w:val="both"/>
        <w:rPr>
          <w:rFonts w:ascii="Arial" w:hAnsi="Arial" w:cs="Arial"/>
          <w:sz w:val="16"/>
          <w:szCs w:val="16"/>
        </w:rPr>
      </w:pPr>
    </w:p>
    <w:p w:rsidR="00DB128A" w:rsidRPr="00A76EE2" w:rsidRDefault="00DB128A" w:rsidP="00DB128A">
      <w:pPr>
        <w:jc w:val="both"/>
        <w:rPr>
          <w:rFonts w:ascii="Arial" w:hAnsi="Arial" w:cs="Arial"/>
          <w:b/>
        </w:rPr>
      </w:pPr>
      <w:r w:rsidRPr="00A76EE2">
        <w:rPr>
          <w:rFonts w:ascii="Arial" w:hAnsi="Arial" w:cs="Arial"/>
          <w:b/>
        </w:rPr>
        <w:t>20 - DAS DISPOSIÇÕES COMPLEMENTARES</w:t>
      </w:r>
    </w:p>
    <w:p w:rsidR="00DB128A" w:rsidRPr="00A76EE2" w:rsidRDefault="00DB128A" w:rsidP="00DB128A">
      <w:pPr>
        <w:jc w:val="both"/>
        <w:rPr>
          <w:rFonts w:ascii="Arial" w:hAnsi="Arial" w:cs="Arial"/>
          <w:b/>
          <w:sz w:val="16"/>
          <w:szCs w:val="16"/>
        </w:rPr>
      </w:pPr>
    </w:p>
    <w:p w:rsidR="00DB128A" w:rsidRPr="00A76EE2" w:rsidRDefault="00DB128A" w:rsidP="00DB128A">
      <w:pPr>
        <w:jc w:val="both"/>
        <w:rPr>
          <w:rFonts w:ascii="Arial" w:hAnsi="Arial" w:cs="Arial"/>
        </w:rPr>
      </w:pPr>
      <w:r w:rsidRPr="00A76EE2">
        <w:rPr>
          <w:rFonts w:ascii="Arial" w:hAnsi="Arial" w:cs="Arial"/>
        </w:rPr>
        <w:lastRenderedPageBreak/>
        <w:t>20.1 – O MUNICÍPIO poderá suprimir ou acrescer em até 25% (vinte e cinco por cento) o valor inicial do contrato, de acordo com o § 1º do art.65 da lei federal nº8666/1993.</w:t>
      </w:r>
    </w:p>
    <w:p w:rsidR="00DB128A" w:rsidRPr="00A76EE2" w:rsidRDefault="00DB128A" w:rsidP="00DB128A">
      <w:pPr>
        <w:jc w:val="both"/>
        <w:rPr>
          <w:rFonts w:ascii="Arial" w:hAnsi="Arial" w:cs="Arial"/>
        </w:rPr>
      </w:pPr>
      <w:r w:rsidRPr="00A76EE2">
        <w:rPr>
          <w:rFonts w:ascii="Arial" w:hAnsi="Arial" w:cs="Arial"/>
        </w:rPr>
        <w:t>20.2 – Ao PREGOEIRO, além do recebimento e exame da documentação e das propostas, caberá a decisão sobre dúvidas e omissões, bem como o julgamento da DOCUMENTAÇÃO e PROPOSTA de cada licitante, obedecendo às disposições aqui estabelecidas.</w:t>
      </w:r>
    </w:p>
    <w:p w:rsidR="005869DF" w:rsidRPr="00A76EE2" w:rsidRDefault="005869DF"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20.3 – Esclarecemos que o preâmbulo, texto e anexos deste instrumento e demais informações fornecidas pelo MUNICÍPIO são complementares entre si, de modo que qualquer detalhe que se mencione em um local e se omita em outro é considerado especificado e válido.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20.4 – Nos termos do art. 49 da lei federal nº8666/1993, esta licitação poderá ser revogada por interesse público ou anulada por ilegalidade, no todo ou em parte, por iniciativa do MUNICÍPIO ou mediante provocação de terceiros.</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20.5 – O MUNICÍPIO poderá, ainda, adiar ou prorrogar prazos para recebimento das propostas, bem como aditar os termos do presente Edital, sem que caiba aos licitantes o direito a indenizações ou reembolso.</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20.6 – O MUNICÍPIO poderá inabilitar qualquer licitante ou desclassificar suas propostas subordinadamente às condições deste instrumento.</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20.7 – Em caso de rescisão contratual, são reconhecidos e resguardados os direitos do CONTRATANTE estabelecidos no art. 80 da lei federal nº8666/1993.</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20.8 – É único e exclusivo competente para a solução de todo e qualquer litígio decorrente deste procedimento o foro da comarca da sede da administração.</w:t>
      </w:r>
    </w:p>
    <w:p w:rsidR="00DB128A" w:rsidRPr="00A76EE2" w:rsidRDefault="00DB128A" w:rsidP="00DB128A">
      <w:pPr>
        <w:jc w:val="both"/>
        <w:rPr>
          <w:rFonts w:ascii="Arial" w:hAnsi="Arial" w:cs="Arial"/>
        </w:rPr>
      </w:pPr>
    </w:p>
    <w:p w:rsidR="00DB128A" w:rsidRPr="00A76EE2" w:rsidRDefault="00AB35FD" w:rsidP="003D1ABD">
      <w:pPr>
        <w:jc w:val="center"/>
        <w:rPr>
          <w:rFonts w:ascii="Arial" w:hAnsi="Arial" w:cs="Arial"/>
        </w:rPr>
      </w:pPr>
      <w:r>
        <w:rPr>
          <w:rFonts w:ascii="Arial" w:hAnsi="Arial" w:cs="Arial"/>
        </w:rPr>
        <w:t>Guarará</w:t>
      </w:r>
      <w:r w:rsidR="004E153A" w:rsidRPr="00A76EE2">
        <w:rPr>
          <w:rFonts w:ascii="Arial" w:hAnsi="Arial" w:cs="Arial"/>
        </w:rPr>
        <w:t xml:space="preserve">, </w:t>
      </w:r>
      <w:r w:rsidR="003E5499">
        <w:rPr>
          <w:rFonts w:ascii="Arial" w:hAnsi="Arial" w:cs="Arial"/>
        </w:rPr>
        <w:t>10</w:t>
      </w:r>
      <w:r w:rsidR="004E153A" w:rsidRPr="00A76EE2">
        <w:rPr>
          <w:rFonts w:ascii="Arial" w:hAnsi="Arial" w:cs="Arial"/>
        </w:rPr>
        <w:t xml:space="preserve"> de </w:t>
      </w:r>
      <w:r w:rsidR="003E5499">
        <w:rPr>
          <w:rFonts w:ascii="Arial" w:hAnsi="Arial" w:cs="Arial"/>
        </w:rPr>
        <w:t>agosto de 2020</w:t>
      </w:r>
      <w:r w:rsidR="004E153A" w:rsidRPr="00A76EE2">
        <w:rPr>
          <w:rFonts w:ascii="Arial" w:hAnsi="Arial" w:cs="Arial"/>
        </w:rPr>
        <w:t>.</w:t>
      </w:r>
    </w:p>
    <w:p w:rsidR="00DB128A" w:rsidRPr="00A76EE2" w:rsidRDefault="00DB128A" w:rsidP="00DB128A">
      <w:pPr>
        <w:jc w:val="center"/>
        <w:rPr>
          <w:rFonts w:ascii="Arial" w:hAnsi="Arial" w:cs="Arial"/>
        </w:rPr>
      </w:pPr>
    </w:p>
    <w:p w:rsidR="003E5499" w:rsidRDefault="003E5499" w:rsidP="003E5499">
      <w:pPr>
        <w:jc w:val="center"/>
        <w:rPr>
          <w:rFonts w:ascii="Arial" w:hAnsi="Arial" w:cs="Arial"/>
        </w:rPr>
      </w:pPr>
      <w:r>
        <w:rPr>
          <w:rFonts w:ascii="Arial" w:hAnsi="Arial" w:cs="Arial"/>
        </w:rPr>
        <w:t>_______________________________________________________</w:t>
      </w:r>
    </w:p>
    <w:p w:rsidR="003E5499" w:rsidRDefault="003E5499" w:rsidP="003E5499">
      <w:pPr>
        <w:jc w:val="center"/>
        <w:rPr>
          <w:rFonts w:ascii="Arial" w:hAnsi="Arial" w:cs="Arial"/>
        </w:rPr>
      </w:pPr>
      <w:r>
        <w:rPr>
          <w:rFonts w:ascii="Arial" w:hAnsi="Arial" w:cs="Arial"/>
        </w:rPr>
        <w:t>LUCAS WILIAM SOARES</w:t>
      </w:r>
    </w:p>
    <w:p w:rsidR="003E5499" w:rsidRDefault="003E5499" w:rsidP="003E5499">
      <w:pPr>
        <w:jc w:val="center"/>
        <w:rPr>
          <w:rFonts w:ascii="Arial" w:hAnsi="Arial" w:cs="Arial"/>
        </w:rPr>
      </w:pPr>
      <w:r>
        <w:rPr>
          <w:rFonts w:ascii="Arial" w:hAnsi="Arial" w:cs="Arial"/>
        </w:rPr>
        <w:t>PREGOEIRO</w:t>
      </w:r>
    </w:p>
    <w:p w:rsidR="003E5499" w:rsidRDefault="003E5499" w:rsidP="003E5499">
      <w:pPr>
        <w:jc w:val="center"/>
        <w:rPr>
          <w:rFonts w:ascii="Arial" w:hAnsi="Arial" w:cs="Arial"/>
        </w:rPr>
      </w:pPr>
    </w:p>
    <w:p w:rsidR="003E5499" w:rsidRDefault="003E5499" w:rsidP="003E5499">
      <w:pPr>
        <w:jc w:val="center"/>
        <w:rPr>
          <w:rFonts w:ascii="Arial" w:hAnsi="Arial" w:cs="Arial"/>
        </w:rPr>
      </w:pPr>
    </w:p>
    <w:p w:rsidR="003E5499" w:rsidRDefault="003E5499" w:rsidP="003E5499">
      <w:pPr>
        <w:jc w:val="center"/>
        <w:rPr>
          <w:rFonts w:ascii="Arial" w:hAnsi="Arial" w:cs="Arial"/>
        </w:rPr>
      </w:pPr>
      <w:r>
        <w:rPr>
          <w:rFonts w:ascii="Arial" w:hAnsi="Arial" w:cs="Arial"/>
        </w:rPr>
        <w:t>_______________________________________________________</w:t>
      </w:r>
    </w:p>
    <w:p w:rsidR="003E5499" w:rsidRDefault="003E5499" w:rsidP="003E5499">
      <w:pPr>
        <w:jc w:val="center"/>
        <w:rPr>
          <w:rFonts w:ascii="Arial" w:hAnsi="Arial" w:cs="Arial"/>
        </w:rPr>
      </w:pPr>
      <w:r>
        <w:rPr>
          <w:rFonts w:ascii="Arial" w:hAnsi="Arial" w:cs="Arial"/>
        </w:rPr>
        <w:t>GUSTAVO ALEXANDRE ABRAHÃO</w:t>
      </w:r>
    </w:p>
    <w:p w:rsidR="003E5499" w:rsidRDefault="003E5499" w:rsidP="003E5499">
      <w:pPr>
        <w:jc w:val="center"/>
        <w:rPr>
          <w:rFonts w:ascii="Arial" w:hAnsi="Arial" w:cs="Arial"/>
        </w:rPr>
      </w:pPr>
      <w:r>
        <w:rPr>
          <w:rFonts w:ascii="Arial" w:hAnsi="Arial" w:cs="Arial"/>
        </w:rPr>
        <w:t>EQUIPE DE APOIO</w:t>
      </w:r>
    </w:p>
    <w:p w:rsidR="003E5499" w:rsidRDefault="003E5499" w:rsidP="003E5499">
      <w:pPr>
        <w:jc w:val="center"/>
        <w:rPr>
          <w:rFonts w:ascii="Arial" w:hAnsi="Arial" w:cs="Arial"/>
        </w:rPr>
      </w:pPr>
    </w:p>
    <w:p w:rsidR="003E5499" w:rsidRDefault="003E5499" w:rsidP="003E5499">
      <w:pPr>
        <w:jc w:val="center"/>
        <w:rPr>
          <w:rFonts w:ascii="Arial" w:hAnsi="Arial" w:cs="Arial"/>
        </w:rPr>
      </w:pPr>
    </w:p>
    <w:p w:rsidR="003E5499" w:rsidRDefault="003E5499" w:rsidP="003E5499">
      <w:pPr>
        <w:jc w:val="center"/>
        <w:rPr>
          <w:rFonts w:ascii="Arial" w:hAnsi="Arial" w:cs="Arial"/>
        </w:rPr>
      </w:pPr>
      <w:r>
        <w:rPr>
          <w:rFonts w:ascii="Arial" w:hAnsi="Arial" w:cs="Arial"/>
        </w:rPr>
        <w:t>_______________________________________________________</w:t>
      </w:r>
    </w:p>
    <w:p w:rsidR="003E5499" w:rsidRDefault="003E5499" w:rsidP="003E5499">
      <w:pPr>
        <w:jc w:val="center"/>
        <w:rPr>
          <w:rFonts w:ascii="Arial" w:hAnsi="Arial" w:cs="Arial"/>
        </w:rPr>
      </w:pPr>
      <w:r>
        <w:rPr>
          <w:rFonts w:ascii="Arial" w:hAnsi="Arial" w:cs="Arial"/>
        </w:rPr>
        <w:t>ANTÔNIO JOAQUIM PIMENTA ALVES</w:t>
      </w:r>
    </w:p>
    <w:p w:rsidR="003E5499" w:rsidRDefault="003E5499" w:rsidP="003E5499">
      <w:pPr>
        <w:jc w:val="center"/>
        <w:rPr>
          <w:rFonts w:ascii="Arial" w:hAnsi="Arial" w:cs="Arial"/>
        </w:rPr>
      </w:pPr>
      <w:r>
        <w:rPr>
          <w:rFonts w:ascii="Arial" w:hAnsi="Arial" w:cs="Arial"/>
        </w:rPr>
        <w:t>EQUIPE DE APOIO</w:t>
      </w:r>
    </w:p>
    <w:p w:rsidR="003E5499" w:rsidRDefault="003E5499" w:rsidP="00DE5EB2">
      <w:pPr>
        <w:jc w:val="center"/>
        <w:rPr>
          <w:rFonts w:ascii="Arial" w:hAnsi="Arial" w:cs="Arial"/>
          <w:b/>
          <w:sz w:val="36"/>
        </w:rPr>
      </w:pPr>
    </w:p>
    <w:p w:rsidR="003E5499" w:rsidRDefault="003E5499" w:rsidP="00DE5EB2">
      <w:pPr>
        <w:jc w:val="center"/>
        <w:rPr>
          <w:rFonts w:ascii="Arial" w:hAnsi="Arial" w:cs="Arial"/>
          <w:b/>
          <w:sz w:val="36"/>
        </w:rPr>
      </w:pPr>
    </w:p>
    <w:p w:rsidR="003E5499" w:rsidRDefault="003E5499" w:rsidP="00DE5EB2">
      <w:pPr>
        <w:jc w:val="center"/>
        <w:rPr>
          <w:rFonts w:ascii="Arial" w:hAnsi="Arial" w:cs="Arial"/>
          <w:b/>
          <w:sz w:val="36"/>
        </w:rPr>
      </w:pPr>
    </w:p>
    <w:p w:rsidR="00DB128A" w:rsidRPr="00A76EE2" w:rsidRDefault="00DB128A" w:rsidP="00DE5EB2">
      <w:pPr>
        <w:jc w:val="center"/>
        <w:rPr>
          <w:rFonts w:ascii="Arial" w:hAnsi="Arial" w:cs="Arial"/>
          <w:b/>
          <w:sz w:val="36"/>
        </w:rPr>
      </w:pPr>
      <w:r w:rsidRPr="00A76EE2">
        <w:rPr>
          <w:rFonts w:ascii="Arial" w:hAnsi="Arial" w:cs="Arial"/>
          <w:b/>
          <w:sz w:val="36"/>
        </w:rPr>
        <w:lastRenderedPageBreak/>
        <w:t>ANEXO I</w:t>
      </w:r>
    </w:p>
    <w:p w:rsidR="00DB128A" w:rsidRPr="00A76EE2" w:rsidRDefault="00DB128A" w:rsidP="00DB128A">
      <w:pPr>
        <w:jc w:val="center"/>
        <w:rPr>
          <w:rFonts w:ascii="Arial" w:hAnsi="Arial" w:cs="Arial"/>
          <w:b/>
          <w:sz w:val="16"/>
          <w:szCs w:val="16"/>
        </w:rPr>
      </w:pPr>
    </w:p>
    <w:p w:rsidR="00DB128A" w:rsidRPr="00A76EE2" w:rsidRDefault="00F4493F" w:rsidP="00DB128A">
      <w:pPr>
        <w:jc w:val="center"/>
        <w:rPr>
          <w:rFonts w:ascii="Arial" w:hAnsi="Arial" w:cs="Arial"/>
          <w:b/>
        </w:rPr>
      </w:pPr>
      <w:r w:rsidRPr="00A76EE2">
        <w:rPr>
          <w:rFonts w:ascii="Arial" w:hAnsi="Arial" w:cs="Arial"/>
          <w:b/>
        </w:rPr>
        <w:t>Processo Licitatório n°.</w:t>
      </w:r>
      <w:r w:rsidR="003C4050">
        <w:rPr>
          <w:rFonts w:ascii="Arial" w:hAnsi="Arial" w:cs="Arial"/>
          <w:b/>
        </w:rPr>
        <w:t>090/2020</w:t>
      </w:r>
      <w:r w:rsidRPr="00A76EE2">
        <w:rPr>
          <w:rFonts w:ascii="Arial" w:hAnsi="Arial" w:cs="Arial"/>
          <w:b/>
        </w:rPr>
        <w:t>.</w:t>
      </w:r>
    </w:p>
    <w:p w:rsidR="00DB128A" w:rsidRPr="00A76EE2" w:rsidRDefault="00F4493F" w:rsidP="00DB128A">
      <w:pPr>
        <w:jc w:val="center"/>
        <w:rPr>
          <w:rFonts w:ascii="Arial" w:hAnsi="Arial" w:cs="Arial"/>
          <w:b/>
        </w:rPr>
      </w:pPr>
      <w:r w:rsidRPr="00A76EE2">
        <w:rPr>
          <w:rFonts w:ascii="Arial" w:hAnsi="Arial" w:cs="Arial"/>
          <w:b/>
        </w:rPr>
        <w:t>Pregão Presencial n°.</w:t>
      </w:r>
      <w:r w:rsidR="003C4050">
        <w:rPr>
          <w:rFonts w:ascii="Arial" w:hAnsi="Arial" w:cs="Arial"/>
          <w:b/>
        </w:rPr>
        <w:t>010/2020</w:t>
      </w:r>
      <w:r w:rsidRPr="00A76EE2">
        <w:rPr>
          <w:rFonts w:ascii="Arial" w:hAnsi="Arial" w:cs="Arial"/>
          <w:b/>
        </w:rPr>
        <w:t>.</w:t>
      </w:r>
    </w:p>
    <w:p w:rsidR="00DB128A" w:rsidRPr="00A76EE2" w:rsidRDefault="00DB128A" w:rsidP="00A03217">
      <w:pPr>
        <w:rPr>
          <w:rFonts w:ascii="Arial" w:hAnsi="Arial" w:cs="Arial"/>
          <w:b/>
        </w:rPr>
      </w:pPr>
    </w:p>
    <w:p w:rsidR="00DB128A" w:rsidRPr="00A76EE2" w:rsidRDefault="00DB128A" w:rsidP="00DB128A">
      <w:pPr>
        <w:jc w:val="center"/>
        <w:rPr>
          <w:rFonts w:ascii="Arial" w:hAnsi="Arial" w:cs="Arial"/>
          <w:b/>
        </w:rPr>
      </w:pPr>
      <w:r w:rsidRPr="00A76EE2">
        <w:rPr>
          <w:rFonts w:ascii="Arial" w:hAnsi="Arial" w:cs="Arial"/>
          <w:b/>
        </w:rPr>
        <w:t>DETALHAMENTO DO OBJETO</w:t>
      </w:r>
    </w:p>
    <w:p w:rsidR="00272BC7" w:rsidRPr="00A76EE2" w:rsidRDefault="00272BC7" w:rsidP="00A03217">
      <w:pPr>
        <w:rPr>
          <w:rFonts w:ascii="Arial" w:hAnsi="Arial" w:cs="Arial"/>
          <w:b/>
        </w:rPr>
      </w:pPr>
    </w:p>
    <w:p w:rsidR="00DB128A" w:rsidRPr="00A76EE2" w:rsidRDefault="00DB128A" w:rsidP="00DB128A">
      <w:pPr>
        <w:jc w:val="center"/>
        <w:rPr>
          <w:rFonts w:ascii="Arial" w:hAnsi="Arial" w:cs="Arial"/>
          <w:b/>
        </w:rPr>
      </w:pPr>
      <w:r w:rsidRPr="00A76EE2">
        <w:rPr>
          <w:rFonts w:ascii="Arial" w:hAnsi="Arial" w:cs="Arial"/>
          <w:b/>
        </w:rPr>
        <w:t>(PROJETO BÁSICO. PLANILHA COM CUSTOS UNITÁRIOS CONTIDA NO PROCESSO)</w:t>
      </w:r>
    </w:p>
    <w:p w:rsidR="00DB128A" w:rsidRPr="00A76EE2" w:rsidRDefault="00DB128A" w:rsidP="007906CB">
      <w:pPr>
        <w:rPr>
          <w:rFonts w:ascii="Arial" w:hAnsi="Arial" w:cs="Arial"/>
          <w:b/>
          <w:sz w:val="16"/>
          <w:szCs w:val="16"/>
        </w:rPr>
      </w:pPr>
    </w:p>
    <w:p w:rsidR="00D924F2" w:rsidRPr="00A76EE2" w:rsidRDefault="00AB35FD" w:rsidP="00A01B6F">
      <w:pPr>
        <w:jc w:val="center"/>
        <w:rPr>
          <w:rFonts w:ascii="Arial" w:hAnsi="Arial" w:cs="Arial"/>
          <w:b/>
        </w:rPr>
      </w:pPr>
      <w:r>
        <w:rPr>
          <w:rFonts w:ascii="Arial" w:hAnsi="Arial" w:cs="Arial"/>
          <w:b/>
        </w:rPr>
        <w:t>ESPECIFICAÇÃO DO SERVIÇO</w:t>
      </w:r>
      <w:r w:rsidR="00F4493F" w:rsidRPr="00A76EE2">
        <w:rPr>
          <w:rFonts w:ascii="Arial" w:hAnsi="Arial" w:cs="Arial"/>
          <w:b/>
        </w:rPr>
        <w:t>:</w:t>
      </w:r>
    </w:p>
    <w:p w:rsidR="00D924F2" w:rsidRPr="00A76EE2" w:rsidRDefault="00D924F2" w:rsidP="001A7D9C">
      <w:pPr>
        <w:rPr>
          <w:rFonts w:ascii="Arial" w:hAnsi="Arial" w:cs="Arial"/>
          <w:b/>
          <w:sz w:val="36"/>
        </w:rPr>
      </w:pPr>
    </w:p>
    <w:p w:rsidR="007076E9" w:rsidRPr="00A76EE2" w:rsidRDefault="007076E9" w:rsidP="007076E9">
      <w:pPr>
        <w:rPr>
          <w:rFonts w:ascii="Arial" w:hAnsi="Arial" w:cs="Arial"/>
          <w:b/>
          <w:color w:val="000000" w:themeColor="text1"/>
          <w:sz w:val="22"/>
          <w:szCs w:val="22"/>
        </w:rPr>
      </w:pPr>
      <w:r w:rsidRPr="00A76EE2">
        <w:rPr>
          <w:rFonts w:ascii="Arial" w:hAnsi="Arial" w:cs="Arial"/>
          <w:b/>
          <w:color w:val="000000" w:themeColor="text1"/>
          <w:sz w:val="22"/>
          <w:szCs w:val="22"/>
        </w:rPr>
        <w:t>A ESPECIFICAÇÃO DO OBJETO:</w:t>
      </w:r>
    </w:p>
    <w:p w:rsidR="007076E9" w:rsidRPr="00A76EE2" w:rsidRDefault="007076E9" w:rsidP="007076E9">
      <w:pPr>
        <w:rPr>
          <w:rFonts w:ascii="Arial" w:hAnsi="Arial" w:cs="Arial"/>
          <w:b/>
          <w:color w:val="000000" w:themeColor="text1"/>
          <w:sz w:val="22"/>
          <w:szCs w:val="22"/>
        </w:rPr>
      </w:pPr>
    </w:p>
    <w:p w:rsidR="007076E9" w:rsidRPr="00213D2E" w:rsidRDefault="007076E9" w:rsidP="007076E9">
      <w:pPr>
        <w:rPr>
          <w:rFonts w:ascii="Arial" w:hAnsi="Arial" w:cs="Arial"/>
        </w:rPr>
      </w:pPr>
      <w:r w:rsidRPr="00A76EE2">
        <w:rPr>
          <w:rFonts w:ascii="Arial" w:hAnsi="Arial" w:cs="Arial"/>
          <w:b/>
          <w:color w:val="000000" w:themeColor="text1"/>
        </w:rPr>
        <w:t xml:space="preserve">1. </w:t>
      </w:r>
      <w:r w:rsidRPr="00213D2E">
        <w:rPr>
          <w:rFonts w:ascii="Arial" w:hAnsi="Arial" w:cs="Arial"/>
        </w:rPr>
        <w:t xml:space="preserve">O serviço a ser prestado, deverá conter as seguintes especificações: </w:t>
      </w:r>
    </w:p>
    <w:p w:rsidR="007076E9" w:rsidRPr="00A76EE2" w:rsidRDefault="007076E9" w:rsidP="007076E9">
      <w:pPr>
        <w:spacing w:line="360" w:lineRule="auto"/>
        <w:jc w:val="both"/>
        <w:rPr>
          <w:rFonts w:ascii="Arial" w:hAnsi="Arial" w:cs="Arial"/>
          <w:b/>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4"/>
        <w:gridCol w:w="900"/>
        <w:gridCol w:w="1252"/>
        <w:gridCol w:w="740"/>
        <w:gridCol w:w="6193"/>
      </w:tblGrid>
      <w:tr w:rsidR="007076E9" w:rsidRPr="00213D2E" w:rsidTr="00EB264B">
        <w:tc>
          <w:tcPr>
            <w:tcW w:w="0" w:type="auto"/>
            <w:shd w:val="clear" w:color="auto" w:fill="auto"/>
          </w:tcPr>
          <w:p w:rsidR="007076E9" w:rsidRPr="00213D2E" w:rsidRDefault="007076E9" w:rsidP="00EB264B">
            <w:pPr>
              <w:jc w:val="center"/>
              <w:rPr>
                <w:rFonts w:ascii="Arial" w:hAnsi="Arial" w:cs="Arial"/>
                <w:b/>
              </w:rPr>
            </w:pPr>
            <w:r w:rsidRPr="00213D2E">
              <w:rPr>
                <w:rFonts w:ascii="Arial" w:hAnsi="Arial" w:cs="Arial"/>
                <w:b/>
              </w:rPr>
              <w:t>N°. Item</w:t>
            </w:r>
          </w:p>
        </w:tc>
        <w:tc>
          <w:tcPr>
            <w:tcW w:w="0" w:type="auto"/>
            <w:shd w:val="clear" w:color="auto" w:fill="auto"/>
          </w:tcPr>
          <w:p w:rsidR="007076E9" w:rsidRPr="00213D2E" w:rsidRDefault="007076E9" w:rsidP="00EB264B">
            <w:pPr>
              <w:jc w:val="center"/>
              <w:rPr>
                <w:rFonts w:ascii="Arial" w:hAnsi="Arial" w:cs="Arial"/>
                <w:b/>
              </w:rPr>
            </w:pPr>
            <w:r w:rsidRPr="00213D2E">
              <w:rPr>
                <w:rFonts w:ascii="Arial" w:hAnsi="Arial" w:cs="Arial"/>
                <w:b/>
              </w:rPr>
              <w:t>Quant.</w:t>
            </w:r>
          </w:p>
        </w:tc>
        <w:tc>
          <w:tcPr>
            <w:tcW w:w="0" w:type="auto"/>
            <w:shd w:val="clear" w:color="auto" w:fill="auto"/>
          </w:tcPr>
          <w:p w:rsidR="007076E9" w:rsidRPr="00213D2E" w:rsidRDefault="007076E9" w:rsidP="00EB264B">
            <w:pPr>
              <w:jc w:val="center"/>
              <w:rPr>
                <w:rFonts w:ascii="Arial" w:hAnsi="Arial" w:cs="Arial"/>
                <w:b/>
              </w:rPr>
            </w:pPr>
            <w:r w:rsidRPr="00213D2E">
              <w:rPr>
                <w:rFonts w:ascii="Arial" w:hAnsi="Arial" w:cs="Arial"/>
                <w:b/>
              </w:rPr>
              <w:t>Valor Médio</w:t>
            </w:r>
          </w:p>
        </w:tc>
        <w:tc>
          <w:tcPr>
            <w:tcW w:w="0" w:type="auto"/>
            <w:shd w:val="clear" w:color="auto" w:fill="auto"/>
          </w:tcPr>
          <w:p w:rsidR="007076E9" w:rsidRPr="00213D2E" w:rsidRDefault="007076E9" w:rsidP="00EB264B">
            <w:pPr>
              <w:jc w:val="center"/>
              <w:rPr>
                <w:rFonts w:ascii="Arial" w:hAnsi="Arial" w:cs="Arial"/>
                <w:b/>
              </w:rPr>
            </w:pPr>
            <w:r w:rsidRPr="00213D2E">
              <w:rPr>
                <w:rFonts w:ascii="Arial" w:hAnsi="Arial" w:cs="Arial"/>
                <w:b/>
              </w:rPr>
              <w:t>Unid.</w:t>
            </w:r>
          </w:p>
        </w:tc>
        <w:tc>
          <w:tcPr>
            <w:tcW w:w="0" w:type="auto"/>
            <w:shd w:val="clear" w:color="auto" w:fill="auto"/>
          </w:tcPr>
          <w:p w:rsidR="007076E9" w:rsidRPr="00213D2E" w:rsidRDefault="007076E9" w:rsidP="00EB264B">
            <w:pPr>
              <w:jc w:val="center"/>
              <w:rPr>
                <w:rFonts w:ascii="Arial" w:hAnsi="Arial" w:cs="Arial"/>
                <w:b/>
              </w:rPr>
            </w:pPr>
            <w:r w:rsidRPr="00213D2E">
              <w:rPr>
                <w:rFonts w:ascii="Arial" w:hAnsi="Arial" w:cs="Arial"/>
                <w:b/>
              </w:rPr>
              <w:t>Especificação</w:t>
            </w:r>
          </w:p>
        </w:tc>
      </w:tr>
      <w:tr w:rsidR="007076E9" w:rsidRPr="00213D2E" w:rsidTr="00EB264B">
        <w:tc>
          <w:tcPr>
            <w:tcW w:w="0" w:type="auto"/>
            <w:shd w:val="clear" w:color="auto" w:fill="auto"/>
            <w:vAlign w:val="center"/>
          </w:tcPr>
          <w:p w:rsidR="007076E9" w:rsidRPr="00213D2E" w:rsidRDefault="007076E9" w:rsidP="00EB264B">
            <w:pPr>
              <w:jc w:val="center"/>
              <w:rPr>
                <w:rFonts w:ascii="Arial" w:hAnsi="Arial" w:cs="Arial"/>
              </w:rPr>
            </w:pPr>
            <w:proofErr w:type="gramStart"/>
            <w:r w:rsidRPr="00213D2E">
              <w:rPr>
                <w:rFonts w:ascii="Arial" w:hAnsi="Arial" w:cs="Arial"/>
              </w:rPr>
              <w:t>1</w:t>
            </w:r>
            <w:proofErr w:type="gramEnd"/>
          </w:p>
        </w:tc>
        <w:tc>
          <w:tcPr>
            <w:tcW w:w="0" w:type="auto"/>
            <w:shd w:val="clear" w:color="auto" w:fill="auto"/>
            <w:vAlign w:val="center"/>
          </w:tcPr>
          <w:p w:rsidR="007076E9" w:rsidRPr="00213D2E" w:rsidRDefault="007076E9" w:rsidP="00EB264B">
            <w:pPr>
              <w:jc w:val="center"/>
              <w:rPr>
                <w:rFonts w:ascii="Arial" w:hAnsi="Arial" w:cs="Arial"/>
              </w:rPr>
            </w:pPr>
            <w:proofErr w:type="gramStart"/>
            <w:r w:rsidRPr="00213D2E">
              <w:rPr>
                <w:rFonts w:ascii="Arial" w:hAnsi="Arial" w:cs="Arial"/>
              </w:rPr>
              <w:t>1</w:t>
            </w:r>
            <w:proofErr w:type="gramEnd"/>
          </w:p>
        </w:tc>
        <w:tc>
          <w:tcPr>
            <w:tcW w:w="0" w:type="auto"/>
            <w:shd w:val="clear" w:color="auto" w:fill="auto"/>
            <w:vAlign w:val="center"/>
          </w:tcPr>
          <w:p w:rsidR="007076E9" w:rsidRPr="001526BB" w:rsidRDefault="007076E9" w:rsidP="00EB264B">
            <w:pPr>
              <w:jc w:val="center"/>
              <w:rPr>
                <w:rFonts w:ascii="Arial" w:hAnsi="Arial" w:cs="Arial"/>
              </w:rPr>
            </w:pPr>
            <w:r w:rsidRPr="001526BB">
              <w:rPr>
                <w:rFonts w:ascii="Arial" w:hAnsi="Arial" w:cs="Arial"/>
              </w:rPr>
              <w:t>56.950,</w:t>
            </w:r>
            <w:r w:rsidR="001526BB" w:rsidRPr="001526BB">
              <w:rPr>
                <w:rFonts w:ascii="Arial" w:hAnsi="Arial" w:cs="Arial"/>
              </w:rPr>
              <w:t>00</w:t>
            </w:r>
          </w:p>
        </w:tc>
        <w:tc>
          <w:tcPr>
            <w:tcW w:w="0" w:type="auto"/>
            <w:shd w:val="clear" w:color="auto" w:fill="auto"/>
            <w:vAlign w:val="center"/>
          </w:tcPr>
          <w:p w:rsidR="007076E9" w:rsidRPr="00213D2E" w:rsidRDefault="007076E9" w:rsidP="00EB264B">
            <w:pPr>
              <w:jc w:val="center"/>
              <w:rPr>
                <w:rFonts w:ascii="Arial" w:hAnsi="Arial" w:cs="Arial"/>
              </w:rPr>
            </w:pPr>
            <w:r w:rsidRPr="00213D2E">
              <w:rPr>
                <w:rFonts w:ascii="Arial" w:hAnsi="Arial" w:cs="Arial"/>
              </w:rPr>
              <w:t>Serv.</w:t>
            </w:r>
          </w:p>
        </w:tc>
        <w:tc>
          <w:tcPr>
            <w:tcW w:w="0" w:type="auto"/>
            <w:shd w:val="clear" w:color="auto" w:fill="auto"/>
          </w:tcPr>
          <w:p w:rsidR="007076E9" w:rsidRPr="00213D2E" w:rsidRDefault="007076E9" w:rsidP="001526BB">
            <w:pPr>
              <w:jc w:val="both"/>
              <w:rPr>
                <w:rFonts w:ascii="Arial" w:hAnsi="Arial" w:cs="Arial"/>
              </w:rPr>
            </w:pPr>
            <w:r w:rsidRPr="00213D2E">
              <w:rPr>
                <w:rFonts w:ascii="Arial" w:hAnsi="Arial" w:cs="Arial"/>
              </w:rPr>
              <w:t>P</w:t>
            </w:r>
            <w:r w:rsidRPr="00213D2E">
              <w:rPr>
                <w:rFonts w:ascii="Arial" w:hAnsi="Arial" w:cs="Arial"/>
                <w:bCs/>
                <w:iCs/>
              </w:rPr>
              <w:t xml:space="preserve">restação de serviços especializados de restauração dos livros do Cartório de Registro Civil de Guarará/MG, inventariado como arquivos documentais, englobando a restauração mínima de </w:t>
            </w:r>
            <w:r w:rsidRPr="00213D2E">
              <w:rPr>
                <w:rFonts w:ascii="Arial" w:hAnsi="Arial" w:cs="Arial"/>
                <w:b/>
                <w:bCs/>
                <w:iCs/>
                <w:u w:val="single"/>
              </w:rPr>
              <w:t>51 livros</w:t>
            </w:r>
            <w:r w:rsidRPr="00213D2E">
              <w:rPr>
                <w:rFonts w:ascii="Arial" w:hAnsi="Arial" w:cs="Arial"/>
                <w:bCs/>
                <w:iCs/>
              </w:rPr>
              <w:t xml:space="preserve">, durante o prazo máximo de </w:t>
            </w:r>
            <w:r w:rsidR="001526BB">
              <w:rPr>
                <w:rFonts w:ascii="Arial" w:hAnsi="Arial" w:cs="Arial"/>
                <w:b/>
                <w:bCs/>
                <w:iCs/>
                <w:u w:val="single"/>
              </w:rPr>
              <w:t>05</w:t>
            </w:r>
            <w:r w:rsidRPr="00213D2E">
              <w:rPr>
                <w:rFonts w:ascii="Arial" w:hAnsi="Arial" w:cs="Arial"/>
                <w:b/>
                <w:bCs/>
                <w:iCs/>
                <w:u w:val="single"/>
              </w:rPr>
              <w:t xml:space="preserve"> (</w:t>
            </w:r>
            <w:r w:rsidR="001526BB">
              <w:rPr>
                <w:rFonts w:ascii="Arial" w:hAnsi="Arial" w:cs="Arial"/>
                <w:b/>
                <w:bCs/>
                <w:iCs/>
                <w:u w:val="single"/>
              </w:rPr>
              <w:t>cinco</w:t>
            </w:r>
            <w:r w:rsidRPr="00213D2E">
              <w:rPr>
                <w:rFonts w:ascii="Arial" w:hAnsi="Arial" w:cs="Arial"/>
                <w:b/>
                <w:bCs/>
                <w:iCs/>
                <w:u w:val="single"/>
              </w:rPr>
              <w:t xml:space="preserve">) </w:t>
            </w:r>
            <w:r w:rsidR="00920B1A">
              <w:rPr>
                <w:rFonts w:ascii="Arial" w:hAnsi="Arial" w:cs="Arial"/>
                <w:b/>
                <w:bCs/>
                <w:iCs/>
                <w:u w:val="single"/>
              </w:rPr>
              <w:t>meses</w:t>
            </w:r>
            <w:r w:rsidRPr="00213D2E">
              <w:rPr>
                <w:rFonts w:ascii="Arial" w:hAnsi="Arial" w:cs="Arial"/>
                <w:b/>
                <w:bCs/>
                <w:iCs/>
              </w:rPr>
              <w:t xml:space="preserve">, </w:t>
            </w:r>
            <w:r w:rsidRPr="00213D2E">
              <w:rPr>
                <w:rFonts w:ascii="Arial" w:hAnsi="Arial" w:cs="Arial"/>
                <w:bCs/>
                <w:iCs/>
              </w:rPr>
              <w:t>contados a partir da emissão da ordem de serviço.</w:t>
            </w:r>
          </w:p>
        </w:tc>
      </w:tr>
    </w:tbl>
    <w:p w:rsidR="007076E9" w:rsidRPr="00A76EE2" w:rsidRDefault="007076E9" w:rsidP="007076E9">
      <w:pPr>
        <w:spacing w:line="360" w:lineRule="auto"/>
        <w:jc w:val="both"/>
        <w:rPr>
          <w:rFonts w:ascii="Arial" w:hAnsi="Arial" w:cs="Arial"/>
          <w:b/>
          <w:color w:val="000000" w:themeColor="text1"/>
          <w:sz w:val="16"/>
          <w:szCs w:val="16"/>
        </w:rPr>
      </w:pPr>
    </w:p>
    <w:p w:rsidR="007076E9" w:rsidRDefault="007076E9" w:rsidP="007076E9">
      <w:pPr>
        <w:jc w:val="both"/>
        <w:rPr>
          <w:rFonts w:ascii="Arial" w:hAnsi="Arial" w:cs="Arial"/>
          <w:color w:val="000000" w:themeColor="text1"/>
          <w:sz w:val="22"/>
          <w:szCs w:val="22"/>
        </w:rPr>
      </w:pPr>
      <w:r w:rsidRPr="00A76EE2">
        <w:rPr>
          <w:rFonts w:ascii="Arial" w:hAnsi="Arial" w:cs="Arial"/>
          <w:b/>
          <w:color w:val="000000" w:themeColor="text1"/>
          <w:sz w:val="22"/>
          <w:szCs w:val="22"/>
        </w:rPr>
        <w:t>OBS:</w:t>
      </w:r>
      <w:r w:rsidRPr="00A76EE2">
        <w:rPr>
          <w:rFonts w:ascii="Arial" w:hAnsi="Arial" w:cs="Arial"/>
          <w:color w:val="000000" w:themeColor="text1"/>
          <w:sz w:val="22"/>
          <w:szCs w:val="22"/>
        </w:rPr>
        <w:t xml:space="preserve"> OS VALORES CONSIDERADOS PARA EFEITO DE CADASTRAMENTO DAS PROPOSTAS NO SISTEMA INFORMATIZADO SERÃO AQUELES REFERENTES AO VALOR GLOBAL.</w:t>
      </w:r>
    </w:p>
    <w:p w:rsidR="007076E9" w:rsidRPr="00A76EE2" w:rsidRDefault="007076E9" w:rsidP="007076E9">
      <w:pPr>
        <w:spacing w:line="360" w:lineRule="auto"/>
        <w:jc w:val="both"/>
        <w:rPr>
          <w:rFonts w:ascii="Arial" w:hAnsi="Arial" w:cs="Arial"/>
          <w:color w:val="000000" w:themeColor="text1"/>
          <w:sz w:val="22"/>
          <w:szCs w:val="22"/>
        </w:rPr>
      </w:pPr>
    </w:p>
    <w:p w:rsidR="007076E9" w:rsidRPr="00A76EE2" w:rsidRDefault="007076E9" w:rsidP="007076E9">
      <w:pPr>
        <w:spacing w:line="360" w:lineRule="auto"/>
        <w:rPr>
          <w:rFonts w:ascii="Arial" w:hAnsi="Arial" w:cs="Arial"/>
          <w:b/>
          <w:color w:val="000000" w:themeColor="text1"/>
          <w:sz w:val="22"/>
          <w:szCs w:val="22"/>
        </w:rPr>
      </w:pPr>
      <w:r w:rsidRPr="00A76EE2">
        <w:rPr>
          <w:rFonts w:ascii="Arial" w:hAnsi="Arial" w:cs="Arial"/>
          <w:b/>
          <w:color w:val="000000" w:themeColor="text1"/>
          <w:sz w:val="22"/>
          <w:szCs w:val="22"/>
        </w:rPr>
        <w:t>DETALHAMENTO DO OBJETO:</w:t>
      </w:r>
    </w:p>
    <w:p w:rsidR="007076E9" w:rsidRPr="00A76EE2" w:rsidRDefault="007076E9" w:rsidP="007076E9">
      <w:pPr>
        <w:rPr>
          <w:rFonts w:ascii="Arial" w:hAnsi="Arial" w:cs="Arial"/>
          <w:b/>
          <w:color w:val="000000" w:themeColor="text1"/>
          <w:sz w:val="22"/>
          <w:szCs w:val="22"/>
        </w:rPr>
      </w:pPr>
      <w:r w:rsidRPr="00A76EE2">
        <w:rPr>
          <w:rFonts w:ascii="Arial" w:hAnsi="Arial" w:cs="Arial"/>
          <w:b/>
          <w:color w:val="000000" w:themeColor="text1"/>
          <w:sz w:val="22"/>
          <w:szCs w:val="22"/>
        </w:rPr>
        <w:t>1.</w:t>
      </w:r>
      <w:r w:rsidRPr="00A76EE2">
        <w:rPr>
          <w:rFonts w:ascii="Arial" w:hAnsi="Arial" w:cs="Arial"/>
          <w:color w:val="000000" w:themeColor="text1"/>
          <w:sz w:val="22"/>
          <w:szCs w:val="22"/>
        </w:rPr>
        <w:t xml:space="preserve"> Os seguintes livros, levando-se em consideração o seu estado de conservação e importância histórica, são prioritários: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54"/>
        <w:gridCol w:w="5091"/>
      </w:tblGrid>
      <w:tr w:rsidR="007076E9" w:rsidRPr="00A76EE2" w:rsidTr="00EB264B">
        <w:tc>
          <w:tcPr>
            <w:tcW w:w="1781" w:type="pct"/>
          </w:tcPr>
          <w:p w:rsidR="007076E9" w:rsidRPr="00A76EE2" w:rsidRDefault="007076E9" w:rsidP="00EB264B">
            <w:pPr>
              <w:pStyle w:val="Default"/>
              <w:spacing w:line="276" w:lineRule="auto"/>
              <w:jc w:val="center"/>
              <w:rPr>
                <w:b/>
                <w:color w:val="auto"/>
                <w:sz w:val="22"/>
                <w:szCs w:val="22"/>
              </w:rPr>
            </w:pPr>
            <w:r w:rsidRPr="00A76EE2">
              <w:rPr>
                <w:b/>
                <w:color w:val="auto"/>
                <w:sz w:val="22"/>
                <w:szCs w:val="22"/>
              </w:rPr>
              <w:t>TIPO</w:t>
            </w:r>
          </w:p>
        </w:tc>
        <w:tc>
          <w:tcPr>
            <w:tcW w:w="636" w:type="pct"/>
          </w:tcPr>
          <w:p w:rsidR="007076E9" w:rsidRPr="00A76EE2" w:rsidRDefault="007076E9" w:rsidP="00EB264B">
            <w:pPr>
              <w:pStyle w:val="Default"/>
              <w:spacing w:line="276" w:lineRule="auto"/>
              <w:jc w:val="center"/>
              <w:rPr>
                <w:b/>
                <w:color w:val="auto"/>
                <w:sz w:val="22"/>
                <w:szCs w:val="22"/>
              </w:rPr>
            </w:pPr>
            <w:r>
              <w:rPr>
                <w:b/>
                <w:color w:val="auto"/>
                <w:sz w:val="22"/>
                <w:szCs w:val="22"/>
              </w:rPr>
              <w:t>QUANT.</w:t>
            </w:r>
          </w:p>
        </w:tc>
        <w:tc>
          <w:tcPr>
            <w:tcW w:w="2583" w:type="pct"/>
          </w:tcPr>
          <w:p w:rsidR="007076E9" w:rsidRPr="00A76EE2" w:rsidRDefault="007076E9" w:rsidP="00EB264B">
            <w:pPr>
              <w:pStyle w:val="Default"/>
              <w:spacing w:line="276" w:lineRule="auto"/>
              <w:jc w:val="center"/>
              <w:rPr>
                <w:b/>
                <w:color w:val="auto"/>
                <w:sz w:val="22"/>
                <w:szCs w:val="22"/>
              </w:rPr>
            </w:pPr>
            <w:r w:rsidRPr="00A76EE2">
              <w:rPr>
                <w:b/>
                <w:color w:val="auto"/>
                <w:sz w:val="22"/>
                <w:szCs w:val="22"/>
              </w:rPr>
              <w:t>LIVROS PRIORITÁRIOS</w:t>
            </w:r>
          </w:p>
        </w:tc>
      </w:tr>
      <w:tr w:rsidR="007076E9" w:rsidRPr="00A76EE2" w:rsidTr="00EB264B">
        <w:tc>
          <w:tcPr>
            <w:tcW w:w="1781" w:type="pct"/>
          </w:tcPr>
          <w:p w:rsidR="007076E9" w:rsidRPr="00A76EE2" w:rsidRDefault="007076E9" w:rsidP="00EB264B">
            <w:pPr>
              <w:pStyle w:val="Default"/>
              <w:spacing w:line="276" w:lineRule="auto"/>
              <w:jc w:val="both"/>
              <w:rPr>
                <w:color w:val="auto"/>
                <w:sz w:val="22"/>
                <w:szCs w:val="22"/>
              </w:rPr>
            </w:pPr>
            <w:r>
              <w:rPr>
                <w:color w:val="auto"/>
                <w:sz w:val="22"/>
                <w:szCs w:val="22"/>
              </w:rPr>
              <w:t>Livro de Registro de Nascimento</w:t>
            </w:r>
          </w:p>
        </w:tc>
        <w:tc>
          <w:tcPr>
            <w:tcW w:w="636" w:type="pct"/>
          </w:tcPr>
          <w:p w:rsidR="007076E9" w:rsidRPr="00A76EE2" w:rsidRDefault="007076E9" w:rsidP="00EB264B">
            <w:pPr>
              <w:pStyle w:val="Default"/>
              <w:spacing w:line="276" w:lineRule="auto"/>
              <w:jc w:val="center"/>
              <w:rPr>
                <w:color w:val="auto"/>
                <w:sz w:val="22"/>
                <w:szCs w:val="22"/>
              </w:rPr>
            </w:pPr>
            <w:r>
              <w:rPr>
                <w:color w:val="auto"/>
                <w:sz w:val="22"/>
                <w:szCs w:val="22"/>
              </w:rPr>
              <w:t>2</w:t>
            </w:r>
            <w:r w:rsidR="003E5499">
              <w:rPr>
                <w:color w:val="auto"/>
                <w:sz w:val="22"/>
                <w:szCs w:val="22"/>
              </w:rPr>
              <w:t>6</w:t>
            </w:r>
          </w:p>
        </w:tc>
        <w:tc>
          <w:tcPr>
            <w:tcW w:w="2583" w:type="pct"/>
          </w:tcPr>
          <w:p w:rsidR="007076E9" w:rsidRPr="00A76EE2" w:rsidRDefault="007076E9" w:rsidP="00EB264B">
            <w:pPr>
              <w:pStyle w:val="Default"/>
              <w:spacing w:line="276" w:lineRule="auto"/>
              <w:jc w:val="both"/>
              <w:rPr>
                <w:color w:val="auto"/>
                <w:sz w:val="22"/>
                <w:szCs w:val="22"/>
              </w:rPr>
            </w:pPr>
            <w:r>
              <w:rPr>
                <w:color w:val="auto"/>
                <w:sz w:val="22"/>
                <w:szCs w:val="22"/>
              </w:rPr>
              <w:t>A1, A2, A3, A4, A5, A6, A7, A8, A9, A10, A11, A12, A13, A14, A15, A16, A17, A18, A19, A20, A21, A22, A23, A24, A25, A26.</w:t>
            </w:r>
          </w:p>
        </w:tc>
      </w:tr>
      <w:tr w:rsidR="007076E9" w:rsidRPr="00D81A89" w:rsidTr="00EB264B">
        <w:tc>
          <w:tcPr>
            <w:tcW w:w="1781" w:type="pct"/>
          </w:tcPr>
          <w:p w:rsidR="007076E9" w:rsidRPr="00A76EE2" w:rsidRDefault="007076E9" w:rsidP="00EB264B">
            <w:pPr>
              <w:pStyle w:val="Default"/>
              <w:spacing w:line="276" w:lineRule="auto"/>
              <w:jc w:val="both"/>
              <w:rPr>
                <w:color w:val="auto"/>
                <w:sz w:val="22"/>
                <w:szCs w:val="22"/>
              </w:rPr>
            </w:pPr>
            <w:r>
              <w:rPr>
                <w:color w:val="auto"/>
                <w:sz w:val="22"/>
                <w:szCs w:val="22"/>
              </w:rPr>
              <w:t>Livro de Registro de Casamento</w:t>
            </w:r>
          </w:p>
        </w:tc>
        <w:tc>
          <w:tcPr>
            <w:tcW w:w="636" w:type="pct"/>
          </w:tcPr>
          <w:p w:rsidR="007076E9" w:rsidRPr="00A76EE2" w:rsidRDefault="007076E9" w:rsidP="00EB264B">
            <w:pPr>
              <w:pStyle w:val="Default"/>
              <w:spacing w:line="276" w:lineRule="auto"/>
              <w:jc w:val="center"/>
              <w:rPr>
                <w:color w:val="auto"/>
                <w:sz w:val="22"/>
                <w:szCs w:val="22"/>
              </w:rPr>
            </w:pPr>
            <w:r>
              <w:rPr>
                <w:color w:val="auto"/>
                <w:sz w:val="22"/>
                <w:szCs w:val="22"/>
              </w:rPr>
              <w:t>12</w:t>
            </w:r>
          </w:p>
        </w:tc>
        <w:tc>
          <w:tcPr>
            <w:tcW w:w="2583" w:type="pct"/>
          </w:tcPr>
          <w:p w:rsidR="007076E9" w:rsidRPr="00213D2E" w:rsidRDefault="007076E9" w:rsidP="00EB264B">
            <w:pPr>
              <w:pStyle w:val="Default"/>
              <w:spacing w:line="276" w:lineRule="auto"/>
              <w:jc w:val="both"/>
              <w:rPr>
                <w:color w:val="auto"/>
                <w:sz w:val="22"/>
                <w:szCs w:val="22"/>
                <w:lang w:val="en-US"/>
              </w:rPr>
            </w:pPr>
            <w:r w:rsidRPr="00213D2E">
              <w:rPr>
                <w:color w:val="auto"/>
                <w:sz w:val="22"/>
                <w:szCs w:val="22"/>
                <w:lang w:val="en-US"/>
              </w:rPr>
              <w:t>B1, B2, B3, B4, B5, B6, B7, B8, B9, B10, B11.</w:t>
            </w:r>
          </w:p>
        </w:tc>
      </w:tr>
      <w:tr w:rsidR="007076E9" w:rsidRPr="00A76EE2" w:rsidTr="00EB264B">
        <w:trPr>
          <w:trHeight w:val="292"/>
        </w:trPr>
        <w:tc>
          <w:tcPr>
            <w:tcW w:w="1781" w:type="pct"/>
          </w:tcPr>
          <w:p w:rsidR="007076E9" w:rsidRPr="00A76EE2" w:rsidRDefault="007076E9" w:rsidP="00EB264B">
            <w:pPr>
              <w:pStyle w:val="Default"/>
              <w:spacing w:line="276" w:lineRule="auto"/>
              <w:jc w:val="both"/>
              <w:rPr>
                <w:color w:val="auto"/>
                <w:sz w:val="22"/>
                <w:szCs w:val="22"/>
              </w:rPr>
            </w:pPr>
            <w:r>
              <w:rPr>
                <w:color w:val="auto"/>
                <w:sz w:val="22"/>
                <w:szCs w:val="22"/>
              </w:rPr>
              <w:t>Livro de Registro de Óbito</w:t>
            </w:r>
          </w:p>
        </w:tc>
        <w:tc>
          <w:tcPr>
            <w:tcW w:w="636" w:type="pct"/>
          </w:tcPr>
          <w:p w:rsidR="007076E9" w:rsidRPr="00A76EE2" w:rsidRDefault="007076E9" w:rsidP="00EB264B">
            <w:pPr>
              <w:pStyle w:val="Default"/>
              <w:spacing w:line="276" w:lineRule="auto"/>
              <w:jc w:val="center"/>
              <w:rPr>
                <w:color w:val="auto"/>
                <w:sz w:val="22"/>
                <w:szCs w:val="22"/>
              </w:rPr>
            </w:pPr>
            <w:r>
              <w:rPr>
                <w:color w:val="auto"/>
                <w:sz w:val="22"/>
                <w:szCs w:val="22"/>
              </w:rPr>
              <w:t>14</w:t>
            </w:r>
          </w:p>
        </w:tc>
        <w:tc>
          <w:tcPr>
            <w:tcW w:w="2583" w:type="pct"/>
          </w:tcPr>
          <w:p w:rsidR="007076E9" w:rsidRPr="00A76EE2" w:rsidRDefault="007076E9" w:rsidP="00EB264B">
            <w:pPr>
              <w:pStyle w:val="Default"/>
              <w:spacing w:line="276" w:lineRule="auto"/>
              <w:jc w:val="both"/>
              <w:rPr>
                <w:color w:val="auto"/>
                <w:sz w:val="22"/>
                <w:szCs w:val="22"/>
              </w:rPr>
            </w:pPr>
            <w:r>
              <w:rPr>
                <w:color w:val="auto"/>
                <w:sz w:val="22"/>
                <w:szCs w:val="22"/>
              </w:rPr>
              <w:t>C1, C2, C3, C4, C5, C6, C7, C8, C9, C10, C11, C12, C13, C14.</w:t>
            </w:r>
          </w:p>
        </w:tc>
      </w:tr>
    </w:tbl>
    <w:p w:rsidR="00272BC7" w:rsidRPr="00A76EE2" w:rsidRDefault="00272BC7" w:rsidP="00272BC7">
      <w:pPr>
        <w:pStyle w:val="Default"/>
        <w:spacing w:line="360" w:lineRule="auto"/>
        <w:jc w:val="both"/>
        <w:rPr>
          <w:color w:val="000000" w:themeColor="text1"/>
          <w:sz w:val="22"/>
          <w:szCs w:val="22"/>
        </w:rPr>
      </w:pPr>
    </w:p>
    <w:p w:rsidR="00272BC7" w:rsidRPr="00A76EE2" w:rsidRDefault="00272BC7" w:rsidP="00A03217">
      <w:pPr>
        <w:pStyle w:val="Default"/>
        <w:spacing w:line="276" w:lineRule="auto"/>
        <w:jc w:val="both"/>
        <w:rPr>
          <w:color w:val="000000" w:themeColor="text1"/>
          <w:sz w:val="22"/>
          <w:szCs w:val="22"/>
        </w:rPr>
      </w:pPr>
      <w:r w:rsidRPr="00A76EE2">
        <w:rPr>
          <w:b/>
          <w:color w:val="000000" w:themeColor="text1"/>
          <w:sz w:val="22"/>
          <w:szCs w:val="22"/>
        </w:rPr>
        <w:t>2</w:t>
      </w:r>
      <w:r w:rsidRPr="00A76EE2">
        <w:rPr>
          <w:color w:val="000000" w:themeColor="text1"/>
          <w:sz w:val="22"/>
          <w:szCs w:val="22"/>
        </w:rPr>
        <w:t>.</w:t>
      </w:r>
      <w:r w:rsidR="00213D2E">
        <w:rPr>
          <w:color w:val="000000" w:themeColor="text1"/>
          <w:sz w:val="22"/>
          <w:szCs w:val="22"/>
        </w:rPr>
        <w:t xml:space="preserve"> </w:t>
      </w:r>
      <w:r w:rsidRPr="00A76EE2">
        <w:rPr>
          <w:color w:val="000000" w:themeColor="text1"/>
          <w:sz w:val="22"/>
          <w:szCs w:val="22"/>
        </w:rPr>
        <w:t>Resultados esperados por livro:</w:t>
      </w:r>
    </w:p>
    <w:p w:rsidR="00272BC7" w:rsidRPr="00A76EE2" w:rsidRDefault="00272BC7" w:rsidP="00A03217">
      <w:pPr>
        <w:pStyle w:val="Default"/>
        <w:spacing w:line="276" w:lineRule="auto"/>
        <w:jc w:val="both"/>
        <w:rPr>
          <w:color w:val="000000" w:themeColor="text1"/>
          <w:sz w:val="22"/>
          <w:szCs w:val="22"/>
        </w:rPr>
      </w:pPr>
      <w:r w:rsidRPr="00A76EE2">
        <w:rPr>
          <w:color w:val="000000" w:themeColor="text1"/>
          <w:sz w:val="22"/>
          <w:szCs w:val="22"/>
        </w:rPr>
        <w:t>- Capa: dura</w:t>
      </w:r>
    </w:p>
    <w:p w:rsidR="00272BC7" w:rsidRPr="00A76EE2" w:rsidRDefault="00272BC7" w:rsidP="00A03217">
      <w:pPr>
        <w:pStyle w:val="Default"/>
        <w:spacing w:line="276" w:lineRule="auto"/>
        <w:jc w:val="both"/>
        <w:rPr>
          <w:color w:val="000000" w:themeColor="text1"/>
          <w:sz w:val="22"/>
          <w:szCs w:val="22"/>
        </w:rPr>
      </w:pPr>
      <w:r w:rsidRPr="00A76EE2">
        <w:rPr>
          <w:color w:val="000000" w:themeColor="text1"/>
          <w:sz w:val="22"/>
          <w:szCs w:val="22"/>
        </w:rPr>
        <w:t>- Revestimento: tecido na cor preta</w:t>
      </w:r>
    </w:p>
    <w:p w:rsidR="00272BC7" w:rsidRPr="00A76EE2" w:rsidRDefault="00272BC7" w:rsidP="00A03217">
      <w:pPr>
        <w:pStyle w:val="Default"/>
        <w:spacing w:line="276" w:lineRule="auto"/>
        <w:jc w:val="both"/>
        <w:rPr>
          <w:color w:val="000000" w:themeColor="text1"/>
          <w:sz w:val="22"/>
          <w:szCs w:val="22"/>
        </w:rPr>
      </w:pPr>
      <w:r w:rsidRPr="00A76EE2">
        <w:rPr>
          <w:color w:val="000000" w:themeColor="text1"/>
          <w:sz w:val="22"/>
          <w:szCs w:val="22"/>
        </w:rPr>
        <w:t>- Folha do livro: inserção de papel japonês ou impermeável.</w:t>
      </w:r>
    </w:p>
    <w:p w:rsidR="00272BC7" w:rsidRPr="00A76EE2" w:rsidRDefault="00272BC7" w:rsidP="00A03217">
      <w:pPr>
        <w:pStyle w:val="Default"/>
        <w:spacing w:line="276" w:lineRule="auto"/>
        <w:jc w:val="both"/>
        <w:rPr>
          <w:color w:val="000000" w:themeColor="text1"/>
          <w:sz w:val="22"/>
          <w:szCs w:val="22"/>
        </w:rPr>
      </w:pPr>
      <w:r w:rsidRPr="00A76EE2">
        <w:rPr>
          <w:color w:val="000000" w:themeColor="text1"/>
          <w:sz w:val="22"/>
          <w:szCs w:val="22"/>
        </w:rPr>
        <w:t>- Lombada: costura ou cola.</w:t>
      </w:r>
    </w:p>
    <w:p w:rsidR="00272BC7" w:rsidRPr="00A76EE2" w:rsidRDefault="00272BC7" w:rsidP="00A03217">
      <w:pPr>
        <w:pStyle w:val="Default"/>
        <w:spacing w:line="276" w:lineRule="auto"/>
        <w:jc w:val="both"/>
        <w:rPr>
          <w:color w:val="000000" w:themeColor="text1"/>
          <w:sz w:val="22"/>
          <w:szCs w:val="22"/>
        </w:rPr>
      </w:pPr>
      <w:r w:rsidRPr="00A76EE2">
        <w:rPr>
          <w:color w:val="000000" w:themeColor="text1"/>
          <w:sz w:val="22"/>
          <w:szCs w:val="22"/>
        </w:rPr>
        <w:t>- Identificação: numeração externa.</w:t>
      </w:r>
    </w:p>
    <w:p w:rsidR="00272BC7" w:rsidRPr="00A76EE2" w:rsidRDefault="00272BC7" w:rsidP="00A03217">
      <w:pPr>
        <w:pStyle w:val="Default"/>
        <w:spacing w:line="276" w:lineRule="auto"/>
        <w:jc w:val="both"/>
        <w:rPr>
          <w:b/>
          <w:color w:val="000000" w:themeColor="text1"/>
          <w:sz w:val="22"/>
          <w:szCs w:val="22"/>
        </w:rPr>
      </w:pPr>
      <w:r w:rsidRPr="00A76EE2">
        <w:rPr>
          <w:b/>
          <w:color w:val="000000" w:themeColor="text1"/>
          <w:sz w:val="22"/>
          <w:szCs w:val="22"/>
        </w:rPr>
        <w:lastRenderedPageBreak/>
        <w:t>Proposta de intervenção:</w:t>
      </w:r>
    </w:p>
    <w:p w:rsidR="00272BC7" w:rsidRPr="00A76EE2" w:rsidRDefault="00272BC7" w:rsidP="00A03217">
      <w:pPr>
        <w:pStyle w:val="Default"/>
        <w:numPr>
          <w:ilvl w:val="0"/>
          <w:numId w:val="3"/>
        </w:numPr>
        <w:spacing w:line="276" w:lineRule="auto"/>
        <w:jc w:val="both"/>
        <w:rPr>
          <w:color w:val="000000" w:themeColor="text1"/>
          <w:sz w:val="22"/>
          <w:szCs w:val="22"/>
        </w:rPr>
      </w:pPr>
      <w:r w:rsidRPr="00A76EE2">
        <w:rPr>
          <w:color w:val="000000" w:themeColor="text1"/>
          <w:sz w:val="22"/>
          <w:szCs w:val="22"/>
        </w:rPr>
        <w:t>Desencadernação dos livros;</w:t>
      </w:r>
    </w:p>
    <w:p w:rsidR="00272BC7" w:rsidRPr="00A76EE2" w:rsidRDefault="00272BC7" w:rsidP="00A03217">
      <w:pPr>
        <w:pStyle w:val="Default"/>
        <w:numPr>
          <w:ilvl w:val="0"/>
          <w:numId w:val="3"/>
        </w:numPr>
        <w:spacing w:line="276" w:lineRule="auto"/>
        <w:jc w:val="both"/>
        <w:rPr>
          <w:color w:val="000000" w:themeColor="text1"/>
          <w:sz w:val="22"/>
          <w:szCs w:val="22"/>
        </w:rPr>
      </w:pPr>
      <w:r w:rsidRPr="00A76EE2">
        <w:rPr>
          <w:color w:val="000000" w:themeColor="text1"/>
          <w:sz w:val="22"/>
          <w:szCs w:val="22"/>
        </w:rPr>
        <w:t>Desinfetar, Limpar e higienizar cada página;</w:t>
      </w:r>
    </w:p>
    <w:p w:rsidR="00272BC7" w:rsidRPr="00A76EE2" w:rsidRDefault="00272BC7" w:rsidP="00A03217">
      <w:pPr>
        <w:pStyle w:val="Default"/>
        <w:numPr>
          <w:ilvl w:val="0"/>
          <w:numId w:val="3"/>
        </w:numPr>
        <w:spacing w:line="276" w:lineRule="auto"/>
        <w:jc w:val="both"/>
        <w:rPr>
          <w:color w:val="000000" w:themeColor="text1"/>
          <w:sz w:val="22"/>
          <w:szCs w:val="22"/>
        </w:rPr>
      </w:pPr>
      <w:r w:rsidRPr="00A76EE2">
        <w:rPr>
          <w:color w:val="000000" w:themeColor="text1"/>
          <w:sz w:val="22"/>
          <w:szCs w:val="22"/>
        </w:rPr>
        <w:t>Restauração das páginas que necessitar com a inserção de papel japonês ou papel impermeável;</w:t>
      </w:r>
    </w:p>
    <w:p w:rsidR="00272BC7" w:rsidRPr="00A76EE2" w:rsidRDefault="00272BC7" w:rsidP="00A03217">
      <w:pPr>
        <w:pStyle w:val="Default"/>
        <w:numPr>
          <w:ilvl w:val="0"/>
          <w:numId w:val="3"/>
        </w:numPr>
        <w:spacing w:line="276" w:lineRule="auto"/>
        <w:jc w:val="both"/>
        <w:rPr>
          <w:color w:val="000000" w:themeColor="text1"/>
          <w:sz w:val="22"/>
          <w:szCs w:val="22"/>
        </w:rPr>
      </w:pPr>
      <w:r w:rsidRPr="00A76EE2">
        <w:rPr>
          <w:color w:val="000000" w:themeColor="text1"/>
          <w:sz w:val="22"/>
          <w:szCs w:val="22"/>
        </w:rPr>
        <w:t>Costura da lombada ou cola;</w:t>
      </w:r>
    </w:p>
    <w:p w:rsidR="00272BC7" w:rsidRPr="00A76EE2" w:rsidRDefault="00272BC7" w:rsidP="00A03217">
      <w:pPr>
        <w:pStyle w:val="Default"/>
        <w:numPr>
          <w:ilvl w:val="0"/>
          <w:numId w:val="3"/>
        </w:numPr>
        <w:spacing w:line="276" w:lineRule="auto"/>
        <w:jc w:val="both"/>
        <w:rPr>
          <w:color w:val="000000" w:themeColor="text1"/>
          <w:sz w:val="22"/>
          <w:szCs w:val="22"/>
        </w:rPr>
      </w:pPr>
      <w:r w:rsidRPr="00A76EE2">
        <w:rPr>
          <w:color w:val="000000" w:themeColor="text1"/>
          <w:sz w:val="22"/>
          <w:szCs w:val="22"/>
        </w:rPr>
        <w:t>Encadernação dos livros com capa dura, revestida com pano na cor preta;</w:t>
      </w:r>
    </w:p>
    <w:p w:rsidR="00272BC7" w:rsidRDefault="00272BC7" w:rsidP="00A03217">
      <w:pPr>
        <w:pStyle w:val="Default"/>
        <w:numPr>
          <w:ilvl w:val="0"/>
          <w:numId w:val="3"/>
        </w:numPr>
        <w:spacing w:line="276" w:lineRule="auto"/>
        <w:jc w:val="both"/>
        <w:rPr>
          <w:color w:val="000000" w:themeColor="text1"/>
          <w:sz w:val="22"/>
          <w:szCs w:val="22"/>
        </w:rPr>
      </w:pPr>
      <w:r w:rsidRPr="00A76EE2">
        <w:rPr>
          <w:color w:val="000000" w:themeColor="text1"/>
          <w:sz w:val="22"/>
          <w:szCs w:val="22"/>
        </w:rPr>
        <w:t>Identificação de cada livro com o seu número de origem.</w:t>
      </w:r>
    </w:p>
    <w:p w:rsidR="00213D2E" w:rsidRPr="00A76EE2" w:rsidRDefault="00213D2E" w:rsidP="00A03217">
      <w:pPr>
        <w:pStyle w:val="Default"/>
        <w:numPr>
          <w:ilvl w:val="0"/>
          <w:numId w:val="3"/>
        </w:numPr>
        <w:spacing w:line="276" w:lineRule="auto"/>
        <w:jc w:val="both"/>
        <w:rPr>
          <w:color w:val="000000" w:themeColor="text1"/>
          <w:sz w:val="22"/>
          <w:szCs w:val="22"/>
        </w:rPr>
      </w:pPr>
    </w:p>
    <w:p w:rsidR="00272BC7" w:rsidRPr="001526BB" w:rsidRDefault="00272BC7" w:rsidP="00A03217">
      <w:pPr>
        <w:pStyle w:val="Default"/>
        <w:spacing w:line="276" w:lineRule="auto"/>
        <w:jc w:val="both"/>
        <w:rPr>
          <w:i/>
          <w:color w:val="auto"/>
          <w:sz w:val="22"/>
          <w:szCs w:val="22"/>
        </w:rPr>
      </w:pPr>
      <w:r w:rsidRPr="001526BB">
        <w:rPr>
          <w:b/>
          <w:i/>
          <w:color w:val="auto"/>
          <w:sz w:val="22"/>
          <w:szCs w:val="22"/>
        </w:rPr>
        <w:t xml:space="preserve">3. </w:t>
      </w:r>
      <w:r w:rsidRPr="001526BB">
        <w:rPr>
          <w:color w:val="auto"/>
          <w:sz w:val="22"/>
          <w:szCs w:val="22"/>
        </w:rPr>
        <w:t xml:space="preserve">CUSTO: o valor máximo previsto para a execução dos serviços é de R$ </w:t>
      </w:r>
      <w:r w:rsidR="00213D2E" w:rsidRPr="001526BB">
        <w:rPr>
          <w:color w:val="auto"/>
          <w:sz w:val="22"/>
          <w:szCs w:val="22"/>
        </w:rPr>
        <w:t>1.116,67</w:t>
      </w:r>
      <w:r w:rsidRPr="001526BB">
        <w:rPr>
          <w:color w:val="auto"/>
          <w:sz w:val="22"/>
          <w:szCs w:val="22"/>
        </w:rPr>
        <w:t xml:space="preserve"> (</w:t>
      </w:r>
      <w:r w:rsidR="00213D2E" w:rsidRPr="001526BB">
        <w:rPr>
          <w:color w:val="auto"/>
          <w:sz w:val="22"/>
          <w:szCs w:val="22"/>
        </w:rPr>
        <w:t>um mil cento e dezesseis reais e sessenta e sete centavos</w:t>
      </w:r>
      <w:r w:rsidRPr="001526BB">
        <w:rPr>
          <w:color w:val="auto"/>
          <w:sz w:val="22"/>
          <w:szCs w:val="22"/>
        </w:rPr>
        <w:t>) por livro restaurado</w:t>
      </w:r>
      <w:r w:rsidRPr="001526BB">
        <w:rPr>
          <w:i/>
          <w:color w:val="auto"/>
          <w:sz w:val="22"/>
          <w:szCs w:val="22"/>
        </w:rPr>
        <w:t>.</w:t>
      </w:r>
    </w:p>
    <w:p w:rsidR="00213D2E" w:rsidRPr="00A76EE2" w:rsidRDefault="00213D2E" w:rsidP="00A03217">
      <w:pPr>
        <w:pStyle w:val="Default"/>
        <w:spacing w:line="276" w:lineRule="auto"/>
        <w:jc w:val="both"/>
        <w:rPr>
          <w:i/>
          <w:color w:val="auto"/>
          <w:sz w:val="22"/>
          <w:szCs w:val="22"/>
        </w:rPr>
      </w:pPr>
    </w:p>
    <w:p w:rsidR="00272BC7" w:rsidRPr="00A76EE2" w:rsidRDefault="00272BC7" w:rsidP="00A03217">
      <w:pPr>
        <w:spacing w:line="276" w:lineRule="auto"/>
        <w:jc w:val="both"/>
        <w:rPr>
          <w:rFonts w:ascii="Arial" w:hAnsi="Arial" w:cs="Arial"/>
          <w:bCs/>
          <w:color w:val="000000" w:themeColor="text1"/>
          <w:sz w:val="22"/>
          <w:szCs w:val="22"/>
        </w:rPr>
      </w:pPr>
      <w:r w:rsidRPr="00A76EE2">
        <w:rPr>
          <w:rFonts w:ascii="Arial" w:hAnsi="Arial" w:cs="Arial"/>
          <w:b/>
          <w:bCs/>
          <w:color w:val="000000" w:themeColor="text1"/>
          <w:sz w:val="22"/>
          <w:szCs w:val="22"/>
        </w:rPr>
        <w:t xml:space="preserve">4. </w:t>
      </w:r>
      <w:r w:rsidRPr="00A76EE2">
        <w:rPr>
          <w:rFonts w:ascii="Arial" w:hAnsi="Arial" w:cs="Arial"/>
          <w:bCs/>
          <w:color w:val="000000" w:themeColor="text1"/>
          <w:sz w:val="22"/>
          <w:szCs w:val="22"/>
        </w:rPr>
        <w:t>A especificação acima fornecida refere-se às características básicas, sendo normal que existam acréscimos e diferenças qualitativas e quantitativas entre prestadores diversos.</w:t>
      </w:r>
      <w:r w:rsidRPr="00A76EE2">
        <w:rPr>
          <w:rFonts w:ascii="Arial" w:hAnsi="Arial" w:cs="Arial"/>
          <w:color w:val="000000" w:themeColor="text1"/>
          <w:sz w:val="22"/>
          <w:szCs w:val="22"/>
        </w:rPr>
        <w:t xml:space="preserve"> </w:t>
      </w:r>
      <w:r w:rsidRPr="00A76EE2">
        <w:rPr>
          <w:rFonts w:ascii="Arial" w:hAnsi="Arial" w:cs="Arial"/>
          <w:bCs/>
          <w:color w:val="000000" w:themeColor="text1"/>
          <w:sz w:val="22"/>
          <w:szCs w:val="22"/>
        </w:rPr>
        <w:t xml:space="preserve">Os códigos, características, especificações e descrições fornecidas podem, eventualmente, divergir das especificações equivalentes no mercado, Neste caso, ou seja, havendo divergências consideráveis quanto às especificações, devem prevalecer </w:t>
      </w:r>
      <w:proofErr w:type="gramStart"/>
      <w:r w:rsidRPr="00A76EE2">
        <w:rPr>
          <w:rFonts w:ascii="Arial" w:hAnsi="Arial" w:cs="Arial"/>
          <w:bCs/>
          <w:color w:val="000000" w:themeColor="text1"/>
          <w:sz w:val="22"/>
          <w:szCs w:val="22"/>
        </w:rPr>
        <w:t>as</w:t>
      </w:r>
      <w:proofErr w:type="gramEnd"/>
      <w:r w:rsidRPr="00A76EE2">
        <w:rPr>
          <w:rFonts w:ascii="Arial" w:hAnsi="Arial" w:cs="Arial"/>
          <w:bCs/>
          <w:color w:val="000000" w:themeColor="text1"/>
          <w:sz w:val="22"/>
          <w:szCs w:val="22"/>
        </w:rPr>
        <w:t xml:space="preserve"> detalhadas neste projeto básico.</w:t>
      </w:r>
    </w:p>
    <w:p w:rsidR="00272BC7" w:rsidRPr="00A76EE2" w:rsidRDefault="00272BC7" w:rsidP="00A03217">
      <w:pPr>
        <w:spacing w:line="276" w:lineRule="auto"/>
        <w:jc w:val="both"/>
        <w:rPr>
          <w:rFonts w:ascii="Arial" w:hAnsi="Arial" w:cs="Arial"/>
          <w:bCs/>
          <w:color w:val="000000" w:themeColor="text1"/>
          <w:sz w:val="22"/>
          <w:szCs w:val="22"/>
        </w:rPr>
      </w:pPr>
      <w:r w:rsidRPr="00A76EE2">
        <w:rPr>
          <w:rFonts w:ascii="Arial" w:hAnsi="Arial" w:cs="Arial"/>
          <w:b/>
          <w:bCs/>
          <w:color w:val="000000" w:themeColor="text1"/>
          <w:sz w:val="22"/>
          <w:szCs w:val="22"/>
        </w:rPr>
        <w:t xml:space="preserve">5. </w:t>
      </w:r>
      <w:r w:rsidRPr="00A76EE2">
        <w:rPr>
          <w:rFonts w:ascii="Arial" w:hAnsi="Arial" w:cs="Arial"/>
          <w:bCs/>
          <w:color w:val="000000" w:themeColor="text1"/>
          <w:sz w:val="22"/>
          <w:szCs w:val="22"/>
          <w:u w:val="single"/>
        </w:rPr>
        <w:t>Para efeitos da apuração de lances, a unidade de medida “SERVIÇO (SV)” deverá corresponder ao valor global referente ao serviço ofertado</w:t>
      </w:r>
      <w:r w:rsidRPr="00A76EE2">
        <w:rPr>
          <w:rFonts w:ascii="Arial" w:hAnsi="Arial" w:cs="Arial"/>
          <w:bCs/>
          <w:color w:val="000000" w:themeColor="text1"/>
          <w:sz w:val="22"/>
          <w:szCs w:val="22"/>
        </w:rPr>
        <w:t xml:space="preserve">, realizado por profissional especializado, com previsão de </w:t>
      </w:r>
      <w:r w:rsidR="00C8768A" w:rsidRPr="00A76EE2">
        <w:rPr>
          <w:rFonts w:ascii="Arial" w:hAnsi="Arial" w:cs="Arial"/>
          <w:bCs/>
          <w:color w:val="000000" w:themeColor="text1"/>
          <w:sz w:val="22"/>
          <w:szCs w:val="22"/>
        </w:rPr>
        <w:t>60 dias</w:t>
      </w:r>
      <w:r w:rsidRPr="00A76EE2">
        <w:rPr>
          <w:rFonts w:ascii="Arial" w:hAnsi="Arial" w:cs="Arial"/>
          <w:bCs/>
          <w:color w:val="000000" w:themeColor="text1"/>
          <w:sz w:val="22"/>
          <w:szCs w:val="22"/>
        </w:rPr>
        <w:t xml:space="preserve"> de duração, englobando no mínimo </w:t>
      </w:r>
      <w:r w:rsidR="00920B1A">
        <w:rPr>
          <w:rFonts w:ascii="Arial" w:hAnsi="Arial" w:cs="Arial"/>
          <w:bCs/>
          <w:color w:val="000000" w:themeColor="text1"/>
          <w:sz w:val="22"/>
          <w:szCs w:val="22"/>
        </w:rPr>
        <w:t>51</w:t>
      </w:r>
      <w:r w:rsidRPr="00A76EE2">
        <w:rPr>
          <w:rFonts w:ascii="Arial" w:hAnsi="Arial" w:cs="Arial"/>
          <w:bCs/>
          <w:color w:val="000000" w:themeColor="text1"/>
          <w:sz w:val="22"/>
          <w:szCs w:val="22"/>
        </w:rPr>
        <w:t xml:space="preserve"> livros restaurados.</w:t>
      </w:r>
    </w:p>
    <w:p w:rsidR="00272BC7" w:rsidRPr="00A76EE2" w:rsidRDefault="00272BC7" w:rsidP="00A03217">
      <w:pPr>
        <w:spacing w:line="276" w:lineRule="auto"/>
        <w:jc w:val="both"/>
        <w:rPr>
          <w:rFonts w:ascii="Arial" w:hAnsi="Arial" w:cs="Arial"/>
          <w:color w:val="000000" w:themeColor="text1"/>
          <w:sz w:val="22"/>
          <w:szCs w:val="22"/>
        </w:rPr>
      </w:pPr>
    </w:p>
    <w:p w:rsidR="00272BC7" w:rsidRPr="00A76EE2" w:rsidRDefault="00272BC7" w:rsidP="00A03217">
      <w:pPr>
        <w:spacing w:line="276" w:lineRule="auto"/>
        <w:jc w:val="both"/>
        <w:rPr>
          <w:rFonts w:ascii="Arial" w:hAnsi="Arial" w:cs="Arial"/>
          <w:color w:val="000000" w:themeColor="text1"/>
          <w:sz w:val="22"/>
          <w:szCs w:val="22"/>
        </w:rPr>
      </w:pPr>
      <w:r w:rsidRPr="00A76EE2">
        <w:rPr>
          <w:rFonts w:ascii="Arial" w:hAnsi="Arial" w:cs="Arial"/>
          <w:b/>
          <w:color w:val="000000" w:themeColor="text1"/>
          <w:sz w:val="22"/>
          <w:szCs w:val="22"/>
        </w:rPr>
        <w:t>JUSTIFICATIVA:</w:t>
      </w:r>
      <w:r w:rsidRPr="00A76EE2">
        <w:rPr>
          <w:rFonts w:ascii="Arial" w:hAnsi="Arial" w:cs="Arial"/>
          <w:color w:val="000000" w:themeColor="text1"/>
          <w:sz w:val="22"/>
          <w:szCs w:val="22"/>
        </w:rPr>
        <w:t xml:space="preserve"> </w:t>
      </w:r>
    </w:p>
    <w:p w:rsidR="00272BC7" w:rsidRPr="00A76EE2" w:rsidRDefault="00272BC7" w:rsidP="00A03217">
      <w:pPr>
        <w:spacing w:line="276" w:lineRule="auto"/>
        <w:jc w:val="both"/>
        <w:rPr>
          <w:rFonts w:ascii="Arial" w:hAnsi="Arial" w:cs="Arial"/>
          <w:color w:val="000000" w:themeColor="text1"/>
          <w:sz w:val="22"/>
          <w:szCs w:val="22"/>
        </w:rPr>
      </w:pPr>
      <w:r w:rsidRPr="00A76EE2">
        <w:rPr>
          <w:rFonts w:ascii="Arial" w:hAnsi="Arial" w:cs="Arial"/>
          <w:b/>
          <w:color w:val="000000" w:themeColor="text1"/>
          <w:sz w:val="22"/>
          <w:szCs w:val="22"/>
        </w:rPr>
        <w:t>1.</w:t>
      </w:r>
      <w:r w:rsidRPr="00A76EE2">
        <w:rPr>
          <w:rFonts w:ascii="Arial" w:hAnsi="Arial" w:cs="Arial"/>
          <w:color w:val="000000" w:themeColor="text1"/>
          <w:sz w:val="22"/>
          <w:szCs w:val="22"/>
        </w:rPr>
        <w:t xml:space="preserve"> </w:t>
      </w:r>
      <w:r w:rsidR="00920B1A" w:rsidRPr="00A76EE2">
        <w:rPr>
          <w:rFonts w:ascii="Arial" w:hAnsi="Arial" w:cs="Arial"/>
          <w:color w:val="000000" w:themeColor="text1"/>
          <w:sz w:val="22"/>
          <w:szCs w:val="22"/>
        </w:rPr>
        <w:t xml:space="preserve">É notório e sabido a importância e função social do registro civil na vida de uma pessoa, uma vez sendo este, essencial para que a pessoa alcance o </w:t>
      </w:r>
      <w:r w:rsidR="00920B1A" w:rsidRPr="00A76EE2">
        <w:rPr>
          <w:rFonts w:ascii="Arial" w:hAnsi="Arial" w:cs="Arial"/>
          <w:i/>
          <w:color w:val="000000" w:themeColor="text1"/>
          <w:sz w:val="22"/>
          <w:szCs w:val="22"/>
        </w:rPr>
        <w:t>status</w:t>
      </w:r>
      <w:r w:rsidR="00920B1A" w:rsidRPr="00A76EE2">
        <w:rPr>
          <w:rFonts w:ascii="Arial" w:hAnsi="Arial" w:cs="Arial"/>
          <w:color w:val="000000" w:themeColor="text1"/>
          <w:sz w:val="22"/>
          <w:szCs w:val="22"/>
        </w:rPr>
        <w:t xml:space="preserve"> de cidadão e tenha, com isso, o acesso aos direitos da personalidade. </w:t>
      </w:r>
      <w:r w:rsidR="00E30C30" w:rsidRPr="00A76EE2">
        <w:rPr>
          <w:rFonts w:ascii="Arial" w:hAnsi="Arial" w:cs="Arial"/>
          <w:color w:val="000000" w:themeColor="text1"/>
          <w:sz w:val="22"/>
          <w:szCs w:val="22"/>
        </w:rPr>
        <w:t>A aquisição de direitos e deveres de uma pessoa se dão</w:t>
      </w:r>
      <w:r w:rsidR="00920B1A" w:rsidRPr="00A76EE2">
        <w:rPr>
          <w:rFonts w:ascii="Arial" w:hAnsi="Arial" w:cs="Arial"/>
          <w:color w:val="000000" w:themeColor="text1"/>
          <w:sz w:val="22"/>
          <w:szCs w:val="22"/>
        </w:rPr>
        <w:t xml:space="preserve"> por meios dos registros realizados nas serventias de registro civil das pessoas naturais.</w:t>
      </w:r>
    </w:p>
    <w:p w:rsidR="00272BC7" w:rsidRPr="00A76EE2" w:rsidRDefault="00920B1A" w:rsidP="00A03217">
      <w:pPr>
        <w:spacing w:line="276" w:lineRule="auto"/>
        <w:jc w:val="both"/>
        <w:rPr>
          <w:rFonts w:ascii="Arial" w:hAnsi="Arial" w:cs="Arial"/>
          <w:color w:val="000000" w:themeColor="text1"/>
          <w:sz w:val="22"/>
          <w:szCs w:val="22"/>
        </w:rPr>
      </w:pPr>
      <w:r w:rsidRPr="00A76EE2">
        <w:rPr>
          <w:rFonts w:ascii="Arial" w:hAnsi="Arial" w:cs="Arial"/>
          <w:color w:val="000000" w:themeColor="text1"/>
          <w:sz w:val="22"/>
          <w:szCs w:val="22"/>
        </w:rPr>
        <w:t xml:space="preserve">O registro de nascimento é o primeiro ato da vida civil de uma pessoa, sem ele o indivíduo deixa de ser percebido pelo estado, não podendo exercer os seus direitos civis, políticos, econômicos e sociais. Através do registro civil é possível comprovar o estabelecimento de laços familiares perante a sociedade, provar o estado do indivíduo e seus atos relevantes, tais como: o seu nascimento, casamento, divórcio ou morte (óbito), as interdições, as tutelas, as adoções, a opção de nacionalidade, entre outros fatos que afetam diretamente a relação jurídica entre diferentes cidadãos. </w:t>
      </w:r>
      <w:r w:rsidR="00E30C30" w:rsidRPr="00A76EE2">
        <w:rPr>
          <w:rFonts w:ascii="Arial" w:hAnsi="Arial" w:cs="Arial"/>
          <w:color w:val="000000" w:themeColor="text1"/>
          <w:sz w:val="22"/>
          <w:szCs w:val="22"/>
        </w:rPr>
        <w:t>O</w:t>
      </w:r>
      <w:r w:rsidRPr="00A76EE2">
        <w:rPr>
          <w:rFonts w:ascii="Arial" w:hAnsi="Arial" w:cs="Arial"/>
          <w:color w:val="000000" w:themeColor="text1"/>
          <w:sz w:val="22"/>
          <w:szCs w:val="22"/>
        </w:rPr>
        <w:t xml:space="preserve"> registro civil é importante ainda como preservação da história do </w:t>
      </w:r>
      <w:r w:rsidR="00E30C30" w:rsidRPr="00A76EE2">
        <w:rPr>
          <w:rFonts w:ascii="Arial" w:hAnsi="Arial" w:cs="Arial"/>
          <w:color w:val="000000" w:themeColor="text1"/>
          <w:sz w:val="22"/>
          <w:szCs w:val="22"/>
        </w:rPr>
        <w:t>Brasil</w:t>
      </w:r>
      <w:r w:rsidRPr="00A76EE2">
        <w:rPr>
          <w:rFonts w:ascii="Arial" w:hAnsi="Arial" w:cs="Arial"/>
          <w:color w:val="000000" w:themeColor="text1"/>
          <w:sz w:val="22"/>
          <w:szCs w:val="22"/>
        </w:rPr>
        <w:t xml:space="preserve">: os primeiros registros são datados de 1874, nas grandes cidades brasileiras. </w:t>
      </w:r>
      <w:r w:rsidR="00E30C30" w:rsidRPr="00A76EE2">
        <w:rPr>
          <w:rFonts w:ascii="Arial" w:hAnsi="Arial" w:cs="Arial"/>
          <w:color w:val="000000" w:themeColor="text1"/>
          <w:sz w:val="22"/>
          <w:szCs w:val="22"/>
        </w:rPr>
        <w:t>E</w:t>
      </w:r>
      <w:r w:rsidRPr="00A76EE2">
        <w:rPr>
          <w:rFonts w:ascii="Arial" w:hAnsi="Arial" w:cs="Arial"/>
          <w:color w:val="000000" w:themeColor="text1"/>
          <w:sz w:val="22"/>
          <w:szCs w:val="22"/>
        </w:rPr>
        <w:t xml:space="preserve"> a partir ano de 1875 os grandes municípios deram início paulatino à criação dos ofícios de registro civil. </w:t>
      </w:r>
      <w:r w:rsidR="00E30C30" w:rsidRPr="00A76EE2">
        <w:rPr>
          <w:rFonts w:ascii="Arial" w:hAnsi="Arial" w:cs="Arial"/>
          <w:color w:val="000000" w:themeColor="text1"/>
          <w:sz w:val="22"/>
          <w:szCs w:val="22"/>
        </w:rPr>
        <w:t>A</w:t>
      </w:r>
      <w:r w:rsidRPr="00A76EE2">
        <w:rPr>
          <w:rFonts w:ascii="Arial" w:hAnsi="Arial" w:cs="Arial"/>
          <w:color w:val="000000" w:themeColor="text1"/>
          <w:sz w:val="22"/>
          <w:szCs w:val="22"/>
        </w:rPr>
        <w:t xml:space="preserve"> serventia de registro civil </w:t>
      </w:r>
      <w:r>
        <w:rPr>
          <w:rFonts w:ascii="Arial" w:hAnsi="Arial" w:cs="Arial"/>
          <w:color w:val="000000" w:themeColor="text1"/>
          <w:sz w:val="22"/>
          <w:szCs w:val="22"/>
        </w:rPr>
        <w:t>de Guarará</w:t>
      </w:r>
      <w:r w:rsidRPr="00A76EE2">
        <w:rPr>
          <w:rFonts w:ascii="Arial" w:hAnsi="Arial" w:cs="Arial"/>
          <w:color w:val="000000" w:themeColor="text1"/>
          <w:sz w:val="22"/>
          <w:szCs w:val="22"/>
        </w:rPr>
        <w:t>/</w:t>
      </w:r>
      <w:r w:rsidR="00E30C30" w:rsidRPr="00A76EE2">
        <w:rPr>
          <w:rFonts w:ascii="Arial" w:hAnsi="Arial" w:cs="Arial"/>
          <w:color w:val="000000" w:themeColor="text1"/>
          <w:sz w:val="22"/>
          <w:szCs w:val="22"/>
        </w:rPr>
        <w:t>MG</w:t>
      </w:r>
      <w:r w:rsidRPr="00A76EE2">
        <w:rPr>
          <w:rFonts w:ascii="Arial" w:hAnsi="Arial" w:cs="Arial"/>
          <w:color w:val="000000" w:themeColor="text1"/>
          <w:sz w:val="22"/>
          <w:szCs w:val="22"/>
        </w:rPr>
        <w:t xml:space="preserve"> possui em seu acervo </w:t>
      </w:r>
      <w:r w:rsidR="00E30C30">
        <w:rPr>
          <w:rFonts w:ascii="Arial" w:hAnsi="Arial" w:cs="Arial"/>
          <w:sz w:val="22"/>
          <w:szCs w:val="22"/>
        </w:rPr>
        <w:t>51</w:t>
      </w:r>
      <w:r w:rsidRPr="00A76EE2">
        <w:rPr>
          <w:rFonts w:ascii="Arial" w:hAnsi="Arial" w:cs="Arial"/>
          <w:color w:val="000000" w:themeColor="text1"/>
          <w:sz w:val="22"/>
          <w:szCs w:val="22"/>
        </w:rPr>
        <w:t xml:space="preserve"> livros, parte deles, atualmente, em estado de conservação precário devido à ação natural do tempo ao longo dos anos de existência dos registros. Diante de tamanha relevância social, a conservação pública de tais registros interessa inclusive a terceiros, e, sobretudo, ao</w:t>
      </w:r>
      <w:r>
        <w:rPr>
          <w:rFonts w:ascii="Arial" w:hAnsi="Arial" w:cs="Arial"/>
          <w:color w:val="000000" w:themeColor="text1"/>
          <w:sz w:val="22"/>
          <w:szCs w:val="22"/>
        </w:rPr>
        <w:t>s</w:t>
      </w:r>
      <w:r w:rsidRPr="00A76EE2">
        <w:rPr>
          <w:rFonts w:ascii="Arial" w:hAnsi="Arial" w:cs="Arial"/>
          <w:color w:val="000000" w:themeColor="text1"/>
          <w:sz w:val="22"/>
          <w:szCs w:val="22"/>
        </w:rPr>
        <w:t xml:space="preserve"> cidadão</w:t>
      </w:r>
      <w:r>
        <w:rPr>
          <w:rFonts w:ascii="Arial" w:hAnsi="Arial" w:cs="Arial"/>
          <w:color w:val="000000" w:themeColor="text1"/>
          <w:sz w:val="22"/>
          <w:szCs w:val="22"/>
        </w:rPr>
        <w:t>s</w:t>
      </w:r>
      <w:r w:rsidRPr="00A76EE2">
        <w:rPr>
          <w:rFonts w:ascii="Arial" w:hAnsi="Arial" w:cs="Arial"/>
          <w:color w:val="000000" w:themeColor="text1"/>
          <w:sz w:val="22"/>
          <w:szCs w:val="22"/>
        </w:rPr>
        <w:t xml:space="preserve"> </w:t>
      </w:r>
      <w:proofErr w:type="spellStart"/>
      <w:r>
        <w:rPr>
          <w:rFonts w:ascii="Arial" w:hAnsi="Arial" w:cs="Arial"/>
          <w:color w:val="000000" w:themeColor="text1"/>
          <w:sz w:val="22"/>
          <w:szCs w:val="22"/>
        </w:rPr>
        <w:t>guararenses</w:t>
      </w:r>
      <w:proofErr w:type="spellEnd"/>
      <w:r w:rsidRPr="00A76EE2">
        <w:rPr>
          <w:rFonts w:ascii="Arial" w:hAnsi="Arial" w:cs="Arial"/>
          <w:color w:val="000000" w:themeColor="text1"/>
          <w:sz w:val="22"/>
          <w:szCs w:val="22"/>
        </w:rPr>
        <w:t xml:space="preserve"> e, para aqueles aqui nascidos, casados, separados, divorciados, interditados, emancipados e com óbitos registrados.</w:t>
      </w:r>
    </w:p>
    <w:p w:rsidR="00272BC7" w:rsidRPr="00A76EE2" w:rsidRDefault="00272BC7" w:rsidP="00A03217">
      <w:pPr>
        <w:spacing w:line="276" w:lineRule="auto"/>
        <w:jc w:val="both"/>
        <w:rPr>
          <w:rFonts w:ascii="Arial" w:hAnsi="Arial" w:cs="Arial"/>
          <w:color w:val="000000" w:themeColor="text1"/>
          <w:sz w:val="22"/>
          <w:szCs w:val="22"/>
        </w:rPr>
      </w:pPr>
    </w:p>
    <w:p w:rsidR="00272BC7" w:rsidRPr="00A76EE2" w:rsidRDefault="00272BC7" w:rsidP="00A03217">
      <w:pPr>
        <w:spacing w:line="276" w:lineRule="auto"/>
        <w:jc w:val="both"/>
        <w:rPr>
          <w:rFonts w:ascii="Arial" w:hAnsi="Arial" w:cs="Arial"/>
          <w:b/>
          <w:color w:val="000000" w:themeColor="text1"/>
          <w:sz w:val="22"/>
          <w:szCs w:val="22"/>
        </w:rPr>
      </w:pPr>
      <w:r w:rsidRPr="00A76EE2">
        <w:rPr>
          <w:rFonts w:ascii="Arial" w:hAnsi="Arial" w:cs="Arial"/>
          <w:b/>
          <w:color w:val="000000" w:themeColor="text1"/>
          <w:sz w:val="22"/>
          <w:szCs w:val="22"/>
        </w:rPr>
        <w:t>2.</w:t>
      </w:r>
      <w:r w:rsidRPr="00A76EE2">
        <w:rPr>
          <w:rFonts w:ascii="Arial" w:hAnsi="Arial" w:cs="Arial"/>
          <w:color w:val="000000" w:themeColor="text1"/>
          <w:sz w:val="22"/>
          <w:szCs w:val="22"/>
        </w:rPr>
        <w:t xml:space="preserve"> Portanto, o restauro dos livros do Registro Civil revela-se medida de extrema relevância tendo-se em vista a preservação das informações e dados neles consignados, uma vez que tais informações são de relevante interesse público, cultural e social.</w:t>
      </w:r>
    </w:p>
    <w:p w:rsidR="00272BC7" w:rsidRPr="00A76EE2" w:rsidRDefault="00272BC7" w:rsidP="00A03217">
      <w:pPr>
        <w:spacing w:line="276" w:lineRule="auto"/>
        <w:jc w:val="both"/>
        <w:rPr>
          <w:rFonts w:ascii="Arial" w:hAnsi="Arial" w:cs="Arial"/>
          <w:color w:val="000000" w:themeColor="text1"/>
          <w:sz w:val="22"/>
          <w:szCs w:val="22"/>
        </w:rPr>
      </w:pPr>
    </w:p>
    <w:p w:rsidR="00272BC7" w:rsidRPr="00A76EE2" w:rsidRDefault="00272BC7" w:rsidP="00A03217">
      <w:pPr>
        <w:spacing w:line="276" w:lineRule="auto"/>
        <w:jc w:val="both"/>
        <w:rPr>
          <w:rFonts w:ascii="Arial" w:hAnsi="Arial" w:cs="Arial"/>
          <w:b/>
          <w:bCs/>
          <w:color w:val="000000" w:themeColor="text1"/>
          <w:sz w:val="22"/>
          <w:szCs w:val="22"/>
        </w:rPr>
      </w:pPr>
      <w:r w:rsidRPr="00A76EE2">
        <w:rPr>
          <w:rFonts w:ascii="Arial" w:hAnsi="Arial" w:cs="Arial"/>
          <w:b/>
          <w:bCs/>
          <w:color w:val="000000" w:themeColor="text1"/>
          <w:sz w:val="22"/>
          <w:szCs w:val="22"/>
        </w:rPr>
        <w:lastRenderedPageBreak/>
        <w:t>DO PREÇO:</w:t>
      </w:r>
    </w:p>
    <w:p w:rsidR="00272BC7" w:rsidRPr="00A76EE2" w:rsidRDefault="00272BC7" w:rsidP="00A03217">
      <w:pPr>
        <w:spacing w:line="276" w:lineRule="auto"/>
        <w:jc w:val="both"/>
        <w:rPr>
          <w:rFonts w:ascii="Arial" w:hAnsi="Arial" w:cs="Arial"/>
          <w:color w:val="000000" w:themeColor="text1"/>
          <w:sz w:val="22"/>
          <w:szCs w:val="22"/>
        </w:rPr>
      </w:pPr>
      <w:r w:rsidRPr="00A76EE2">
        <w:rPr>
          <w:rFonts w:ascii="Arial" w:hAnsi="Arial" w:cs="Arial"/>
          <w:color w:val="000000" w:themeColor="text1"/>
          <w:sz w:val="22"/>
          <w:szCs w:val="22"/>
        </w:rPr>
        <w:t>No preço proposto, que constituirá a única e completa remuneração, deverão ser computados o lucro e todos os custos, inclusive impostos diretos e indiretos, obrigações tributárias, trabalhistas e previdenciárias, bem como quaisquer outras obrigações e encargos inerentes à execução do objeto, não sendo admitidos pleitos de acréscimos a qualquer título.</w:t>
      </w:r>
    </w:p>
    <w:p w:rsidR="00272BC7" w:rsidRPr="00A76EE2" w:rsidRDefault="00272BC7" w:rsidP="00A03217">
      <w:pPr>
        <w:spacing w:line="276" w:lineRule="auto"/>
        <w:jc w:val="both"/>
        <w:rPr>
          <w:rFonts w:ascii="Arial" w:hAnsi="Arial" w:cs="Arial"/>
          <w:b/>
          <w:bCs/>
          <w:color w:val="000000" w:themeColor="text1"/>
          <w:sz w:val="22"/>
          <w:szCs w:val="22"/>
        </w:rPr>
      </w:pPr>
    </w:p>
    <w:p w:rsidR="00272BC7" w:rsidRPr="00A76EE2" w:rsidRDefault="00272BC7" w:rsidP="00A03217">
      <w:pPr>
        <w:spacing w:line="276" w:lineRule="auto"/>
        <w:jc w:val="both"/>
        <w:rPr>
          <w:rFonts w:ascii="Arial" w:hAnsi="Arial" w:cs="Arial"/>
          <w:b/>
          <w:bCs/>
          <w:color w:val="000000" w:themeColor="text1"/>
          <w:sz w:val="22"/>
          <w:szCs w:val="22"/>
        </w:rPr>
      </w:pPr>
      <w:r w:rsidRPr="00A76EE2">
        <w:rPr>
          <w:rFonts w:ascii="Arial" w:hAnsi="Arial" w:cs="Arial"/>
          <w:b/>
          <w:bCs/>
          <w:color w:val="000000" w:themeColor="text1"/>
          <w:sz w:val="22"/>
          <w:szCs w:val="22"/>
        </w:rPr>
        <w:t>DA GARANTIA:</w:t>
      </w:r>
    </w:p>
    <w:p w:rsidR="00272BC7" w:rsidRPr="00A76EE2" w:rsidRDefault="00272BC7" w:rsidP="00A03217">
      <w:pPr>
        <w:spacing w:line="276" w:lineRule="auto"/>
        <w:jc w:val="both"/>
        <w:rPr>
          <w:rFonts w:ascii="Arial" w:hAnsi="Arial" w:cs="Arial"/>
          <w:color w:val="000000" w:themeColor="text1"/>
          <w:sz w:val="22"/>
          <w:szCs w:val="22"/>
        </w:rPr>
      </w:pPr>
      <w:r w:rsidRPr="00A76EE2">
        <w:rPr>
          <w:rFonts w:ascii="Arial" w:hAnsi="Arial" w:cs="Arial"/>
          <w:bCs/>
          <w:color w:val="000000" w:themeColor="text1"/>
          <w:sz w:val="22"/>
          <w:szCs w:val="22"/>
        </w:rPr>
        <w:t xml:space="preserve">Os serviços prestados deverão ser garantidos contra imperfeições, imprecisões, deficiências técnicas e desconformidades ao que fora solicitado pelo período de </w:t>
      </w:r>
      <w:r w:rsidR="00E07B68" w:rsidRPr="00A76EE2">
        <w:rPr>
          <w:rFonts w:ascii="Arial" w:hAnsi="Arial" w:cs="Arial"/>
          <w:bCs/>
          <w:color w:val="000000" w:themeColor="text1"/>
          <w:sz w:val="22"/>
          <w:szCs w:val="22"/>
        </w:rPr>
        <w:t xml:space="preserve">60 dias, </w:t>
      </w:r>
      <w:r w:rsidRPr="00A76EE2">
        <w:rPr>
          <w:rFonts w:ascii="Arial" w:hAnsi="Arial" w:cs="Arial"/>
          <w:bCs/>
          <w:color w:val="000000" w:themeColor="text1"/>
          <w:sz w:val="22"/>
          <w:szCs w:val="22"/>
        </w:rPr>
        <w:t>contados a partir da data d</w:t>
      </w:r>
      <w:r w:rsidR="00E07B68" w:rsidRPr="00A76EE2">
        <w:rPr>
          <w:rFonts w:ascii="Arial" w:hAnsi="Arial" w:cs="Arial"/>
          <w:bCs/>
          <w:color w:val="000000" w:themeColor="text1"/>
          <w:sz w:val="22"/>
          <w:szCs w:val="22"/>
        </w:rPr>
        <w:t>a emissão da ordem de serviço</w:t>
      </w:r>
      <w:r w:rsidRPr="00A76EE2">
        <w:rPr>
          <w:rFonts w:ascii="Arial" w:hAnsi="Arial" w:cs="Arial"/>
          <w:bCs/>
          <w:color w:val="000000" w:themeColor="text1"/>
          <w:sz w:val="22"/>
          <w:szCs w:val="22"/>
        </w:rPr>
        <w:t xml:space="preserve"> pelo Município sem prejuízo da garantia legal de que trata a Lei nº 8.078/90.</w:t>
      </w:r>
    </w:p>
    <w:p w:rsidR="00272BC7" w:rsidRPr="00A76EE2" w:rsidRDefault="00272BC7" w:rsidP="00A03217">
      <w:pPr>
        <w:spacing w:line="276" w:lineRule="auto"/>
        <w:jc w:val="both"/>
        <w:rPr>
          <w:rFonts w:ascii="Arial" w:hAnsi="Arial" w:cs="Arial"/>
          <w:color w:val="000000" w:themeColor="text1"/>
          <w:sz w:val="22"/>
          <w:szCs w:val="22"/>
        </w:rPr>
      </w:pPr>
    </w:p>
    <w:p w:rsidR="00272BC7" w:rsidRPr="00A76EE2" w:rsidRDefault="00272BC7" w:rsidP="00A03217">
      <w:pPr>
        <w:spacing w:line="276" w:lineRule="auto"/>
        <w:jc w:val="both"/>
        <w:rPr>
          <w:rFonts w:ascii="Arial" w:hAnsi="Arial" w:cs="Arial"/>
          <w:b/>
          <w:bCs/>
          <w:color w:val="000000" w:themeColor="text1"/>
          <w:sz w:val="22"/>
          <w:szCs w:val="22"/>
        </w:rPr>
      </w:pPr>
      <w:r w:rsidRPr="00A76EE2">
        <w:rPr>
          <w:rFonts w:ascii="Arial" w:hAnsi="Arial" w:cs="Arial"/>
          <w:b/>
          <w:bCs/>
          <w:color w:val="000000" w:themeColor="text1"/>
          <w:sz w:val="22"/>
          <w:szCs w:val="22"/>
        </w:rPr>
        <w:t>DA RESPONSABILIDADE DO LICITANTE POR SUAS DECLARAÇÕES:</w:t>
      </w:r>
    </w:p>
    <w:p w:rsidR="003B55D3" w:rsidRPr="00A76EE2" w:rsidRDefault="00272BC7" w:rsidP="00A03217">
      <w:pPr>
        <w:spacing w:line="276" w:lineRule="auto"/>
        <w:jc w:val="both"/>
        <w:rPr>
          <w:rFonts w:ascii="Arial" w:hAnsi="Arial" w:cs="Arial"/>
          <w:color w:val="000000" w:themeColor="text1"/>
          <w:sz w:val="22"/>
          <w:szCs w:val="22"/>
        </w:rPr>
      </w:pPr>
      <w:r w:rsidRPr="00A76EE2">
        <w:rPr>
          <w:rFonts w:ascii="Arial" w:hAnsi="Arial" w:cs="Arial"/>
          <w:color w:val="000000" w:themeColor="text1"/>
          <w:sz w:val="22"/>
          <w:szCs w:val="22"/>
        </w:rPr>
        <w:t xml:space="preserve">O licitante é responsável pela fidelidade e legitimidade das informações prestadas e dos documentos apresentados em qualquer fase desta licitação. </w:t>
      </w:r>
    </w:p>
    <w:p w:rsidR="00272BC7" w:rsidRPr="00A76EE2" w:rsidRDefault="00272BC7" w:rsidP="00A03217">
      <w:pPr>
        <w:spacing w:line="276" w:lineRule="auto"/>
        <w:jc w:val="both"/>
        <w:rPr>
          <w:rFonts w:ascii="Arial" w:hAnsi="Arial" w:cs="Arial"/>
          <w:color w:val="000000" w:themeColor="text1"/>
          <w:sz w:val="22"/>
          <w:szCs w:val="22"/>
        </w:rPr>
      </w:pPr>
      <w:r w:rsidRPr="00A76EE2">
        <w:rPr>
          <w:rFonts w:ascii="Arial" w:hAnsi="Arial" w:cs="Arial"/>
          <w:color w:val="000000" w:themeColor="text1"/>
          <w:sz w:val="22"/>
          <w:szCs w:val="22"/>
        </w:rPr>
        <w:t>A falsidade de qualquer documento apresentado ou a inverdade das informações nele contidas implicará na imediata desclassificação ou inabilitação do licitante, ou a rescisão contratual, sem prejuízo das sanções administrativas, civis e penais cabíveis.</w:t>
      </w:r>
    </w:p>
    <w:p w:rsidR="00272BC7" w:rsidRPr="00A76EE2" w:rsidRDefault="00272BC7" w:rsidP="00A03217">
      <w:pPr>
        <w:spacing w:line="276" w:lineRule="auto"/>
        <w:jc w:val="both"/>
        <w:rPr>
          <w:rFonts w:ascii="Arial" w:hAnsi="Arial" w:cs="Arial"/>
          <w:b/>
          <w:bCs/>
          <w:color w:val="000000" w:themeColor="text1"/>
          <w:sz w:val="22"/>
          <w:szCs w:val="22"/>
        </w:rPr>
      </w:pPr>
    </w:p>
    <w:p w:rsidR="00272BC7" w:rsidRPr="00A76EE2" w:rsidRDefault="00272BC7" w:rsidP="00A03217">
      <w:pPr>
        <w:spacing w:line="276" w:lineRule="auto"/>
        <w:jc w:val="both"/>
        <w:rPr>
          <w:rFonts w:ascii="Arial" w:hAnsi="Arial" w:cs="Arial"/>
          <w:b/>
          <w:bCs/>
          <w:color w:val="000000" w:themeColor="text1"/>
          <w:sz w:val="22"/>
          <w:szCs w:val="22"/>
        </w:rPr>
      </w:pPr>
      <w:r w:rsidRPr="00A76EE2">
        <w:rPr>
          <w:rFonts w:ascii="Arial" w:hAnsi="Arial" w:cs="Arial"/>
          <w:b/>
          <w:bCs/>
          <w:color w:val="000000" w:themeColor="text1"/>
          <w:sz w:val="22"/>
          <w:szCs w:val="22"/>
        </w:rPr>
        <w:t xml:space="preserve">OBRIGAÇÕES DA CONTRATADA: </w:t>
      </w:r>
    </w:p>
    <w:p w:rsidR="00272BC7" w:rsidRPr="00A76EE2" w:rsidRDefault="00272BC7" w:rsidP="00A03217">
      <w:pPr>
        <w:spacing w:line="276" w:lineRule="auto"/>
        <w:jc w:val="both"/>
        <w:rPr>
          <w:rFonts w:ascii="Arial" w:hAnsi="Arial" w:cs="Arial"/>
          <w:color w:val="000000" w:themeColor="text1"/>
          <w:sz w:val="22"/>
          <w:szCs w:val="22"/>
        </w:rPr>
      </w:pPr>
      <w:r w:rsidRPr="00A76EE2">
        <w:rPr>
          <w:rFonts w:ascii="Arial" w:hAnsi="Arial" w:cs="Arial"/>
          <w:b/>
          <w:bCs/>
          <w:color w:val="000000" w:themeColor="text1"/>
          <w:sz w:val="22"/>
          <w:szCs w:val="22"/>
        </w:rPr>
        <w:t xml:space="preserve">1. </w:t>
      </w:r>
      <w:r w:rsidRPr="00A76EE2">
        <w:rPr>
          <w:rFonts w:ascii="Arial" w:hAnsi="Arial" w:cs="Arial"/>
          <w:color w:val="000000" w:themeColor="text1"/>
          <w:sz w:val="22"/>
          <w:szCs w:val="22"/>
        </w:rPr>
        <w:t xml:space="preserve">Cumprir fielmente o objeto licitado, de forma que os serviços sejam prestados de acordo com as especificações e em perfeitas condições de admissibilidade. </w:t>
      </w:r>
    </w:p>
    <w:p w:rsidR="00272BC7" w:rsidRPr="00A76EE2" w:rsidRDefault="00272BC7" w:rsidP="00A03217">
      <w:pPr>
        <w:spacing w:line="276" w:lineRule="auto"/>
        <w:jc w:val="both"/>
        <w:rPr>
          <w:rFonts w:ascii="Arial" w:hAnsi="Arial" w:cs="Arial"/>
          <w:color w:val="000000" w:themeColor="text1"/>
          <w:sz w:val="22"/>
          <w:szCs w:val="22"/>
        </w:rPr>
      </w:pPr>
      <w:r w:rsidRPr="00A76EE2">
        <w:rPr>
          <w:rFonts w:ascii="Arial" w:hAnsi="Arial" w:cs="Arial"/>
          <w:b/>
          <w:bCs/>
          <w:color w:val="000000" w:themeColor="text1"/>
          <w:sz w:val="22"/>
          <w:szCs w:val="22"/>
        </w:rPr>
        <w:t xml:space="preserve">2. </w:t>
      </w:r>
      <w:r w:rsidR="009942E6">
        <w:rPr>
          <w:rFonts w:ascii="Arial" w:hAnsi="Arial" w:cs="Arial"/>
          <w:color w:val="000000" w:themeColor="text1"/>
          <w:sz w:val="22"/>
          <w:szCs w:val="22"/>
        </w:rPr>
        <w:t>Indicar a</w:t>
      </w:r>
      <w:r w:rsidRPr="00A76EE2">
        <w:rPr>
          <w:rFonts w:ascii="Arial" w:hAnsi="Arial" w:cs="Arial"/>
          <w:color w:val="000000" w:themeColor="text1"/>
          <w:sz w:val="22"/>
          <w:szCs w:val="22"/>
        </w:rPr>
        <w:t xml:space="preserve"> </w:t>
      </w:r>
      <w:r w:rsidR="003B55D3" w:rsidRPr="00A76EE2">
        <w:rPr>
          <w:rFonts w:ascii="Arial" w:hAnsi="Arial" w:cs="Arial"/>
          <w:color w:val="000000" w:themeColor="text1"/>
          <w:sz w:val="22"/>
          <w:szCs w:val="22"/>
        </w:rPr>
        <w:t xml:space="preserve">Secretaria </w:t>
      </w:r>
      <w:r w:rsidRPr="00A76EE2">
        <w:rPr>
          <w:rFonts w:ascii="Arial" w:hAnsi="Arial" w:cs="Arial"/>
          <w:color w:val="000000" w:themeColor="text1"/>
          <w:sz w:val="22"/>
          <w:szCs w:val="22"/>
        </w:rPr>
        <w:t xml:space="preserve">Municipal o preposto ou responsável legal com legitimidade para manter entendimentos e receber comunicações acerca do objeto do contrato. </w:t>
      </w:r>
    </w:p>
    <w:p w:rsidR="00272BC7" w:rsidRPr="00A76EE2" w:rsidRDefault="00272BC7" w:rsidP="00A03217">
      <w:pPr>
        <w:spacing w:line="276" w:lineRule="auto"/>
        <w:jc w:val="both"/>
        <w:rPr>
          <w:rFonts w:ascii="Arial" w:hAnsi="Arial" w:cs="Arial"/>
          <w:color w:val="000000" w:themeColor="text1"/>
          <w:sz w:val="22"/>
          <w:szCs w:val="22"/>
        </w:rPr>
      </w:pPr>
      <w:r w:rsidRPr="00A76EE2">
        <w:rPr>
          <w:rFonts w:ascii="Arial" w:hAnsi="Arial" w:cs="Arial"/>
          <w:b/>
          <w:bCs/>
          <w:color w:val="000000" w:themeColor="text1"/>
          <w:sz w:val="22"/>
          <w:szCs w:val="22"/>
        </w:rPr>
        <w:t xml:space="preserve">3. </w:t>
      </w:r>
      <w:r w:rsidRPr="00A76EE2">
        <w:rPr>
          <w:rFonts w:ascii="Arial" w:hAnsi="Arial" w:cs="Arial"/>
          <w:color w:val="000000" w:themeColor="text1"/>
          <w:sz w:val="22"/>
          <w:szCs w:val="22"/>
        </w:rPr>
        <w:t xml:space="preserve">Comparecer à sede do contratante, sempre que solicitada, por meio do preposto, no prazo de 24 (vinte quatro) horas da convocação para esclarecimento de quaisquer problemas relativos aos serviços contratados. </w:t>
      </w:r>
    </w:p>
    <w:p w:rsidR="00272BC7" w:rsidRPr="00A76EE2" w:rsidRDefault="00272BC7" w:rsidP="00A03217">
      <w:pPr>
        <w:spacing w:line="276" w:lineRule="auto"/>
        <w:jc w:val="both"/>
        <w:rPr>
          <w:rFonts w:ascii="Arial" w:hAnsi="Arial" w:cs="Arial"/>
          <w:color w:val="000000" w:themeColor="text1"/>
          <w:sz w:val="22"/>
          <w:szCs w:val="22"/>
        </w:rPr>
      </w:pPr>
      <w:r w:rsidRPr="00A76EE2">
        <w:rPr>
          <w:rFonts w:ascii="Arial" w:hAnsi="Arial" w:cs="Arial"/>
          <w:b/>
          <w:bCs/>
          <w:color w:val="000000" w:themeColor="text1"/>
          <w:sz w:val="22"/>
          <w:szCs w:val="22"/>
        </w:rPr>
        <w:t xml:space="preserve">4. </w:t>
      </w:r>
      <w:r w:rsidRPr="00A76EE2">
        <w:rPr>
          <w:rFonts w:ascii="Arial" w:hAnsi="Arial" w:cs="Arial"/>
          <w:color w:val="000000" w:themeColor="text1"/>
          <w:sz w:val="22"/>
          <w:szCs w:val="22"/>
        </w:rPr>
        <w:t xml:space="preserve">Comunicar imediatamente ao Município qualquer irregularidade ou dificuldade que impossibilite execução do objeto contratado na data estipulada e condições previstas. </w:t>
      </w:r>
    </w:p>
    <w:p w:rsidR="00272BC7" w:rsidRPr="00A76EE2" w:rsidRDefault="00272BC7" w:rsidP="00A03217">
      <w:pPr>
        <w:spacing w:line="276" w:lineRule="auto"/>
        <w:jc w:val="both"/>
        <w:rPr>
          <w:rFonts w:ascii="Arial" w:hAnsi="Arial" w:cs="Arial"/>
          <w:color w:val="000000" w:themeColor="text1"/>
          <w:sz w:val="22"/>
          <w:szCs w:val="22"/>
        </w:rPr>
      </w:pPr>
      <w:r w:rsidRPr="00A76EE2">
        <w:rPr>
          <w:rFonts w:ascii="Arial" w:hAnsi="Arial" w:cs="Arial"/>
          <w:b/>
          <w:bCs/>
          <w:color w:val="000000" w:themeColor="text1"/>
          <w:sz w:val="22"/>
          <w:szCs w:val="22"/>
        </w:rPr>
        <w:t xml:space="preserve">5. </w:t>
      </w:r>
      <w:r w:rsidRPr="00A76EE2">
        <w:rPr>
          <w:rFonts w:ascii="Arial" w:hAnsi="Arial" w:cs="Arial"/>
          <w:color w:val="000000" w:themeColor="text1"/>
          <w:sz w:val="22"/>
          <w:szCs w:val="22"/>
        </w:rPr>
        <w:t xml:space="preserve">Executar os serviços contratados somente com prévia autorização do Contratante; </w:t>
      </w:r>
    </w:p>
    <w:p w:rsidR="00272BC7" w:rsidRPr="00A76EE2" w:rsidRDefault="00272BC7" w:rsidP="00A03217">
      <w:pPr>
        <w:spacing w:line="276" w:lineRule="auto"/>
        <w:jc w:val="both"/>
        <w:rPr>
          <w:rFonts w:ascii="Arial" w:hAnsi="Arial" w:cs="Arial"/>
          <w:color w:val="000000" w:themeColor="text1"/>
          <w:sz w:val="22"/>
          <w:szCs w:val="22"/>
        </w:rPr>
      </w:pPr>
      <w:r w:rsidRPr="00A76EE2">
        <w:rPr>
          <w:rFonts w:ascii="Arial" w:hAnsi="Arial" w:cs="Arial"/>
          <w:b/>
          <w:bCs/>
          <w:color w:val="000000" w:themeColor="text1"/>
          <w:sz w:val="22"/>
          <w:szCs w:val="22"/>
        </w:rPr>
        <w:t xml:space="preserve">6. </w:t>
      </w:r>
      <w:r w:rsidRPr="00A76EE2">
        <w:rPr>
          <w:rFonts w:ascii="Arial" w:hAnsi="Arial" w:cs="Arial"/>
          <w:color w:val="000000" w:themeColor="text1"/>
          <w:sz w:val="22"/>
          <w:szCs w:val="22"/>
        </w:rPr>
        <w:t xml:space="preserve">Providenciar no máximo em </w:t>
      </w:r>
      <w:proofErr w:type="gramStart"/>
      <w:r w:rsidRPr="00A76EE2">
        <w:rPr>
          <w:rFonts w:ascii="Arial" w:hAnsi="Arial" w:cs="Arial"/>
          <w:color w:val="000000" w:themeColor="text1"/>
          <w:sz w:val="22"/>
          <w:szCs w:val="22"/>
        </w:rPr>
        <w:t>5</w:t>
      </w:r>
      <w:proofErr w:type="gramEnd"/>
      <w:r w:rsidRPr="00A76EE2">
        <w:rPr>
          <w:rFonts w:ascii="Arial" w:hAnsi="Arial" w:cs="Arial"/>
          <w:color w:val="000000" w:themeColor="text1"/>
          <w:sz w:val="22"/>
          <w:szCs w:val="22"/>
        </w:rPr>
        <w:t xml:space="preserve"> (cinco) dias úteis, contados a partir da comunicação, retificação ou substituição dos serviços que forem rejeitados. </w:t>
      </w:r>
    </w:p>
    <w:p w:rsidR="00272BC7" w:rsidRPr="00A76EE2" w:rsidRDefault="00272BC7" w:rsidP="00A03217">
      <w:pPr>
        <w:spacing w:line="276" w:lineRule="auto"/>
        <w:jc w:val="both"/>
        <w:rPr>
          <w:rFonts w:ascii="Arial" w:hAnsi="Arial" w:cs="Arial"/>
          <w:color w:val="000000" w:themeColor="text1"/>
          <w:sz w:val="22"/>
          <w:szCs w:val="22"/>
        </w:rPr>
      </w:pPr>
      <w:r w:rsidRPr="00A76EE2">
        <w:rPr>
          <w:rFonts w:ascii="Arial" w:hAnsi="Arial" w:cs="Arial"/>
          <w:b/>
          <w:bCs/>
          <w:color w:val="000000" w:themeColor="text1"/>
          <w:sz w:val="22"/>
          <w:szCs w:val="22"/>
        </w:rPr>
        <w:t xml:space="preserve">7. </w:t>
      </w:r>
      <w:r w:rsidRPr="00A76EE2">
        <w:rPr>
          <w:rFonts w:ascii="Arial" w:hAnsi="Arial" w:cs="Arial"/>
          <w:color w:val="000000" w:themeColor="text1"/>
          <w:sz w:val="22"/>
          <w:szCs w:val="22"/>
        </w:rPr>
        <w:t>Responsabilizar-se pelos danos causados diretamente à Administração ou a terceiros, decorrentes de sua culpa ou dolo, quando da execução dos serviços objeto desta licitação, não podendo ser argüido, para efeito de exclusão de sua responsabilidade, o fato de a Administração proceder à fiscalização ou acompanhamento dos referidos serviços.</w:t>
      </w:r>
    </w:p>
    <w:p w:rsidR="00272BC7" w:rsidRPr="00A76EE2" w:rsidRDefault="00272BC7" w:rsidP="00A03217">
      <w:pPr>
        <w:spacing w:line="276" w:lineRule="auto"/>
        <w:jc w:val="both"/>
        <w:rPr>
          <w:rFonts w:ascii="Arial" w:hAnsi="Arial" w:cs="Arial"/>
          <w:color w:val="000000" w:themeColor="text1"/>
          <w:sz w:val="22"/>
          <w:szCs w:val="22"/>
        </w:rPr>
      </w:pPr>
      <w:r w:rsidRPr="00A76EE2">
        <w:rPr>
          <w:rFonts w:ascii="Arial" w:hAnsi="Arial" w:cs="Arial"/>
          <w:b/>
          <w:color w:val="000000" w:themeColor="text1"/>
          <w:sz w:val="22"/>
          <w:szCs w:val="22"/>
        </w:rPr>
        <w:t xml:space="preserve">8. </w:t>
      </w:r>
      <w:r w:rsidRPr="00A76EE2">
        <w:rPr>
          <w:rFonts w:ascii="Arial" w:hAnsi="Arial" w:cs="Arial"/>
          <w:color w:val="000000" w:themeColor="text1"/>
          <w:sz w:val="22"/>
          <w:szCs w:val="22"/>
        </w:rPr>
        <w:t>Executar os serviços de acordo com as especificações, prazos e condições avençados no presente instrumento, de acordo com a proposta ofertada, sendo vedada substituição por outra, salvo por serviço de qualidade superior mediante devida justificativa técnica e autorização por parte do setor requisitante</w:t>
      </w:r>
    </w:p>
    <w:p w:rsidR="00272BC7" w:rsidRPr="00A76EE2" w:rsidRDefault="00272BC7" w:rsidP="00A03217">
      <w:pPr>
        <w:spacing w:line="276" w:lineRule="auto"/>
        <w:jc w:val="both"/>
        <w:rPr>
          <w:rFonts w:ascii="Arial" w:hAnsi="Arial" w:cs="Arial"/>
          <w:color w:val="000000" w:themeColor="text1"/>
          <w:sz w:val="22"/>
          <w:szCs w:val="22"/>
        </w:rPr>
      </w:pPr>
      <w:r w:rsidRPr="00A76EE2">
        <w:rPr>
          <w:rFonts w:ascii="Arial" w:hAnsi="Arial" w:cs="Arial"/>
          <w:b/>
          <w:color w:val="000000" w:themeColor="text1"/>
          <w:sz w:val="22"/>
          <w:szCs w:val="22"/>
        </w:rPr>
        <w:t>9.</w:t>
      </w:r>
      <w:r w:rsidRPr="00A76EE2">
        <w:rPr>
          <w:rFonts w:ascii="Arial" w:hAnsi="Arial" w:cs="Arial"/>
          <w:color w:val="000000" w:themeColor="text1"/>
          <w:sz w:val="22"/>
          <w:szCs w:val="22"/>
        </w:rPr>
        <w:t xml:space="preserve"> Manter, durante toda relação contratual as obrigações assumidas, as condições de habilitação e qualificação exigidas na licitação.</w:t>
      </w:r>
    </w:p>
    <w:p w:rsidR="00272BC7" w:rsidRPr="00A76EE2" w:rsidRDefault="00272BC7" w:rsidP="00A03217">
      <w:pPr>
        <w:spacing w:line="276" w:lineRule="auto"/>
        <w:jc w:val="both"/>
        <w:rPr>
          <w:rFonts w:ascii="Arial" w:hAnsi="Arial" w:cs="Arial"/>
          <w:color w:val="000000" w:themeColor="text1"/>
          <w:sz w:val="22"/>
          <w:szCs w:val="22"/>
        </w:rPr>
      </w:pPr>
      <w:r w:rsidRPr="00A76EE2">
        <w:rPr>
          <w:rFonts w:ascii="Arial" w:hAnsi="Arial" w:cs="Arial"/>
          <w:b/>
          <w:bCs/>
          <w:color w:val="000000" w:themeColor="text1"/>
          <w:sz w:val="22"/>
          <w:szCs w:val="22"/>
        </w:rPr>
        <w:t xml:space="preserve">10. </w:t>
      </w:r>
      <w:r w:rsidRPr="00A76EE2">
        <w:rPr>
          <w:rFonts w:ascii="Arial" w:hAnsi="Arial" w:cs="Arial"/>
          <w:color w:val="000000" w:themeColor="text1"/>
          <w:sz w:val="22"/>
          <w:szCs w:val="22"/>
        </w:rPr>
        <w:t>Zelar pela guarda dos livros que estiverem sob sua guarda, responsabilizando-se por quaisquer danos ocorridos aos mesmos.</w:t>
      </w:r>
    </w:p>
    <w:p w:rsidR="00E07B68" w:rsidRPr="00A76EE2" w:rsidRDefault="00E07B68" w:rsidP="00A03217">
      <w:pPr>
        <w:spacing w:line="276" w:lineRule="auto"/>
        <w:jc w:val="both"/>
        <w:rPr>
          <w:rFonts w:ascii="Arial" w:hAnsi="Arial" w:cs="Arial"/>
          <w:b/>
          <w:color w:val="000000" w:themeColor="text1"/>
          <w:sz w:val="22"/>
          <w:szCs w:val="22"/>
          <w:u w:val="single"/>
        </w:rPr>
      </w:pPr>
      <w:r w:rsidRPr="00A76EE2">
        <w:rPr>
          <w:rFonts w:ascii="Arial" w:hAnsi="Arial" w:cs="Arial"/>
          <w:b/>
          <w:color w:val="000000" w:themeColor="text1"/>
          <w:sz w:val="22"/>
          <w:szCs w:val="22"/>
          <w:u w:val="single"/>
        </w:rPr>
        <w:t>11. Os serviços deverão ser executados na sede do próprio cartório.</w:t>
      </w:r>
    </w:p>
    <w:p w:rsidR="00272BC7" w:rsidRPr="00A76EE2" w:rsidRDefault="00272BC7" w:rsidP="00A03217">
      <w:pPr>
        <w:spacing w:line="276" w:lineRule="auto"/>
        <w:jc w:val="both"/>
        <w:rPr>
          <w:rFonts w:ascii="Arial" w:hAnsi="Arial" w:cs="Arial"/>
          <w:b/>
          <w:color w:val="000000" w:themeColor="text1"/>
          <w:sz w:val="22"/>
          <w:szCs w:val="22"/>
        </w:rPr>
      </w:pPr>
    </w:p>
    <w:p w:rsidR="00272BC7" w:rsidRPr="00A76EE2" w:rsidRDefault="00272BC7" w:rsidP="00A03217">
      <w:pPr>
        <w:spacing w:line="276" w:lineRule="auto"/>
        <w:jc w:val="both"/>
        <w:rPr>
          <w:rFonts w:ascii="Arial" w:hAnsi="Arial" w:cs="Arial"/>
          <w:b/>
          <w:color w:val="000000" w:themeColor="text1"/>
          <w:sz w:val="22"/>
          <w:szCs w:val="22"/>
        </w:rPr>
      </w:pPr>
      <w:r w:rsidRPr="00A76EE2">
        <w:rPr>
          <w:rFonts w:ascii="Arial" w:hAnsi="Arial" w:cs="Arial"/>
          <w:b/>
          <w:color w:val="000000" w:themeColor="text1"/>
          <w:sz w:val="22"/>
          <w:szCs w:val="22"/>
        </w:rPr>
        <w:t xml:space="preserve">OBSERVAÇÕES ESPECIAIS SOBRE O CONTRATO: </w:t>
      </w:r>
    </w:p>
    <w:p w:rsidR="00272BC7" w:rsidRPr="00A76EE2" w:rsidRDefault="00272BC7" w:rsidP="00A03217">
      <w:pPr>
        <w:spacing w:line="276" w:lineRule="auto"/>
        <w:jc w:val="both"/>
        <w:rPr>
          <w:rFonts w:ascii="Arial" w:hAnsi="Arial" w:cs="Arial"/>
          <w:color w:val="000000" w:themeColor="text1"/>
          <w:sz w:val="22"/>
          <w:szCs w:val="22"/>
        </w:rPr>
      </w:pPr>
      <w:r w:rsidRPr="00A76EE2">
        <w:rPr>
          <w:rFonts w:ascii="Arial" w:hAnsi="Arial" w:cs="Arial"/>
          <w:b/>
          <w:color w:val="000000" w:themeColor="text1"/>
          <w:sz w:val="22"/>
          <w:szCs w:val="22"/>
        </w:rPr>
        <w:t>1.</w:t>
      </w:r>
      <w:r w:rsidRPr="00A76EE2">
        <w:rPr>
          <w:rFonts w:ascii="Arial" w:hAnsi="Arial" w:cs="Arial"/>
          <w:color w:val="000000" w:themeColor="text1"/>
          <w:sz w:val="22"/>
          <w:szCs w:val="22"/>
        </w:rPr>
        <w:t xml:space="preserve"> O contrato não poderá ser objeto de </w:t>
      </w:r>
      <w:r w:rsidRPr="00A76EE2">
        <w:rPr>
          <w:rFonts w:ascii="Arial" w:hAnsi="Arial" w:cs="Arial"/>
          <w:b/>
          <w:color w:val="000000" w:themeColor="text1"/>
          <w:sz w:val="22"/>
          <w:szCs w:val="22"/>
        </w:rPr>
        <w:t xml:space="preserve">cessão ou transferência </w:t>
      </w:r>
      <w:r w:rsidRPr="00A76EE2">
        <w:rPr>
          <w:rFonts w:ascii="Arial" w:hAnsi="Arial" w:cs="Arial"/>
          <w:color w:val="000000" w:themeColor="text1"/>
          <w:sz w:val="22"/>
          <w:szCs w:val="22"/>
        </w:rPr>
        <w:t>pela contratada, sem autorização por escrito do contratante, sob pena de aplicação de penalidades e sanções, inclusive rescisão.</w:t>
      </w:r>
    </w:p>
    <w:p w:rsidR="00272BC7" w:rsidRPr="00A76EE2" w:rsidRDefault="00272BC7" w:rsidP="00A03217">
      <w:pPr>
        <w:spacing w:line="276" w:lineRule="auto"/>
        <w:jc w:val="both"/>
        <w:rPr>
          <w:rFonts w:ascii="Arial" w:hAnsi="Arial" w:cs="Arial"/>
          <w:color w:val="000000" w:themeColor="text1"/>
          <w:sz w:val="22"/>
          <w:szCs w:val="22"/>
        </w:rPr>
      </w:pPr>
      <w:r w:rsidRPr="00A76EE2">
        <w:rPr>
          <w:rFonts w:ascii="Arial" w:hAnsi="Arial" w:cs="Arial"/>
          <w:b/>
          <w:color w:val="000000" w:themeColor="text1"/>
          <w:sz w:val="22"/>
          <w:szCs w:val="22"/>
        </w:rPr>
        <w:t>2.</w:t>
      </w:r>
      <w:r w:rsidRPr="00A76EE2">
        <w:rPr>
          <w:rFonts w:ascii="Arial" w:hAnsi="Arial" w:cs="Arial"/>
          <w:color w:val="000000" w:themeColor="text1"/>
          <w:sz w:val="22"/>
          <w:szCs w:val="22"/>
        </w:rPr>
        <w:t xml:space="preserve"> É vedada a</w:t>
      </w:r>
      <w:r w:rsidRPr="00A76EE2">
        <w:rPr>
          <w:rFonts w:ascii="Arial" w:hAnsi="Arial" w:cs="Arial"/>
          <w:b/>
          <w:color w:val="000000" w:themeColor="text1"/>
          <w:sz w:val="22"/>
          <w:szCs w:val="22"/>
        </w:rPr>
        <w:t xml:space="preserve"> subcontratação </w:t>
      </w:r>
      <w:r w:rsidRPr="00A76EE2">
        <w:rPr>
          <w:rFonts w:ascii="Arial" w:hAnsi="Arial" w:cs="Arial"/>
          <w:color w:val="000000" w:themeColor="text1"/>
          <w:sz w:val="22"/>
          <w:szCs w:val="22"/>
        </w:rPr>
        <w:t xml:space="preserve">parcial ou total do objeto desta licitação, sem prévia autorização da Prefeitura Municipal de </w:t>
      </w:r>
      <w:r w:rsidR="00565993">
        <w:rPr>
          <w:rFonts w:ascii="Arial" w:hAnsi="Arial" w:cs="Arial"/>
          <w:color w:val="000000" w:themeColor="text1"/>
          <w:sz w:val="22"/>
          <w:szCs w:val="22"/>
        </w:rPr>
        <w:t>Guarará</w:t>
      </w:r>
      <w:r w:rsidR="003B55D3" w:rsidRPr="00A76EE2">
        <w:rPr>
          <w:rFonts w:ascii="Arial" w:hAnsi="Arial" w:cs="Arial"/>
          <w:color w:val="000000" w:themeColor="text1"/>
          <w:sz w:val="22"/>
          <w:szCs w:val="22"/>
        </w:rPr>
        <w:t xml:space="preserve"> - </w:t>
      </w:r>
      <w:r w:rsidRPr="00A76EE2">
        <w:rPr>
          <w:rFonts w:ascii="Arial" w:hAnsi="Arial" w:cs="Arial"/>
          <w:color w:val="000000" w:themeColor="text1"/>
          <w:sz w:val="22"/>
          <w:szCs w:val="22"/>
        </w:rPr>
        <w:t>MG.</w:t>
      </w:r>
    </w:p>
    <w:p w:rsidR="00272BC7" w:rsidRPr="00A76EE2" w:rsidRDefault="00272BC7" w:rsidP="00A03217">
      <w:pPr>
        <w:spacing w:line="276" w:lineRule="auto"/>
        <w:jc w:val="both"/>
        <w:rPr>
          <w:rFonts w:ascii="Arial" w:hAnsi="Arial" w:cs="Arial"/>
          <w:color w:val="000000" w:themeColor="text1"/>
          <w:sz w:val="22"/>
          <w:szCs w:val="22"/>
        </w:rPr>
      </w:pPr>
      <w:r w:rsidRPr="00A76EE2">
        <w:rPr>
          <w:rFonts w:ascii="Arial" w:hAnsi="Arial" w:cs="Arial"/>
          <w:b/>
          <w:color w:val="000000" w:themeColor="text1"/>
          <w:sz w:val="22"/>
          <w:szCs w:val="22"/>
        </w:rPr>
        <w:t>3.</w:t>
      </w:r>
      <w:r w:rsidRPr="00A76EE2">
        <w:rPr>
          <w:rFonts w:ascii="Arial" w:hAnsi="Arial" w:cs="Arial"/>
          <w:b/>
          <w:bCs/>
          <w:color w:val="000000" w:themeColor="text1"/>
          <w:sz w:val="22"/>
          <w:szCs w:val="22"/>
        </w:rPr>
        <w:t xml:space="preserve"> </w:t>
      </w:r>
      <w:r w:rsidRPr="00A76EE2">
        <w:rPr>
          <w:rFonts w:ascii="Arial" w:hAnsi="Arial" w:cs="Arial"/>
          <w:bCs/>
          <w:color w:val="000000" w:themeColor="text1"/>
          <w:sz w:val="22"/>
          <w:szCs w:val="22"/>
        </w:rPr>
        <w:t>A</w:t>
      </w:r>
      <w:r w:rsidRPr="00A76EE2">
        <w:rPr>
          <w:rFonts w:ascii="Arial" w:hAnsi="Arial" w:cs="Arial"/>
          <w:color w:val="000000" w:themeColor="text1"/>
          <w:sz w:val="22"/>
          <w:szCs w:val="22"/>
        </w:rPr>
        <w:t>s condições estabelecidas no edital fazem parte integrante do contrato dele decorrente.</w:t>
      </w:r>
    </w:p>
    <w:p w:rsidR="00272BC7" w:rsidRPr="00A76EE2" w:rsidRDefault="00272BC7" w:rsidP="00A03217">
      <w:pPr>
        <w:spacing w:line="276" w:lineRule="auto"/>
        <w:jc w:val="both"/>
        <w:rPr>
          <w:rFonts w:ascii="Arial" w:hAnsi="Arial" w:cs="Arial"/>
          <w:b/>
          <w:color w:val="000000" w:themeColor="text1"/>
          <w:sz w:val="22"/>
          <w:szCs w:val="22"/>
        </w:rPr>
      </w:pPr>
      <w:r w:rsidRPr="00A76EE2">
        <w:rPr>
          <w:rFonts w:ascii="Arial" w:hAnsi="Arial" w:cs="Arial"/>
          <w:b/>
          <w:color w:val="000000" w:themeColor="text1"/>
          <w:sz w:val="22"/>
          <w:szCs w:val="22"/>
        </w:rPr>
        <w:t xml:space="preserve">OBRIGAÇÕES ESPECIAIS DO CONTRATANTE: </w:t>
      </w:r>
    </w:p>
    <w:p w:rsidR="00272BC7" w:rsidRPr="00A76EE2" w:rsidRDefault="00272BC7" w:rsidP="00A03217">
      <w:pPr>
        <w:spacing w:line="276" w:lineRule="auto"/>
        <w:jc w:val="both"/>
        <w:rPr>
          <w:rFonts w:ascii="Arial" w:hAnsi="Arial" w:cs="Arial"/>
          <w:b/>
          <w:color w:val="000000" w:themeColor="text1"/>
          <w:sz w:val="22"/>
          <w:szCs w:val="22"/>
        </w:rPr>
      </w:pPr>
      <w:r w:rsidRPr="00A76EE2">
        <w:rPr>
          <w:rFonts w:ascii="Arial" w:hAnsi="Arial" w:cs="Arial"/>
          <w:b/>
          <w:color w:val="000000" w:themeColor="text1"/>
          <w:sz w:val="22"/>
          <w:szCs w:val="22"/>
        </w:rPr>
        <w:t xml:space="preserve">1. </w:t>
      </w:r>
      <w:r w:rsidRPr="00A76EE2">
        <w:rPr>
          <w:rFonts w:ascii="Arial" w:hAnsi="Arial" w:cs="Arial"/>
          <w:color w:val="000000" w:themeColor="text1"/>
          <w:sz w:val="22"/>
          <w:szCs w:val="22"/>
        </w:rPr>
        <w:t xml:space="preserve">Acompanhar, fiscalizar e dar recebimento da entrega dos serviços, através do servidor responsável pelo recebimento; </w:t>
      </w:r>
    </w:p>
    <w:p w:rsidR="00272BC7" w:rsidRPr="00A76EE2" w:rsidRDefault="00272BC7" w:rsidP="00A03217">
      <w:pPr>
        <w:spacing w:line="276" w:lineRule="auto"/>
        <w:jc w:val="both"/>
        <w:rPr>
          <w:rFonts w:ascii="Arial" w:hAnsi="Arial" w:cs="Arial"/>
          <w:color w:val="000000" w:themeColor="text1"/>
          <w:sz w:val="22"/>
          <w:szCs w:val="22"/>
        </w:rPr>
      </w:pPr>
      <w:r w:rsidRPr="00A76EE2">
        <w:rPr>
          <w:rFonts w:ascii="Arial" w:hAnsi="Arial" w:cs="Arial"/>
          <w:b/>
          <w:color w:val="000000" w:themeColor="text1"/>
          <w:sz w:val="22"/>
          <w:szCs w:val="22"/>
        </w:rPr>
        <w:t xml:space="preserve">2. </w:t>
      </w:r>
      <w:r w:rsidRPr="00A76EE2">
        <w:rPr>
          <w:rFonts w:ascii="Arial" w:hAnsi="Arial" w:cs="Arial"/>
          <w:color w:val="000000" w:themeColor="text1"/>
          <w:sz w:val="22"/>
          <w:szCs w:val="22"/>
        </w:rPr>
        <w:t xml:space="preserve">Efetuar o pagamento nas condições pactuadas; </w:t>
      </w:r>
    </w:p>
    <w:p w:rsidR="00272BC7" w:rsidRPr="00A76EE2" w:rsidRDefault="00272BC7" w:rsidP="00A03217">
      <w:pPr>
        <w:spacing w:line="276" w:lineRule="auto"/>
        <w:jc w:val="both"/>
        <w:rPr>
          <w:rFonts w:ascii="Arial" w:hAnsi="Arial" w:cs="Arial"/>
          <w:b/>
          <w:color w:val="000000" w:themeColor="text1"/>
          <w:sz w:val="22"/>
          <w:szCs w:val="22"/>
        </w:rPr>
      </w:pPr>
      <w:r w:rsidRPr="00A76EE2">
        <w:rPr>
          <w:rFonts w:ascii="Arial" w:hAnsi="Arial" w:cs="Arial"/>
          <w:b/>
          <w:color w:val="000000" w:themeColor="text1"/>
          <w:sz w:val="22"/>
          <w:szCs w:val="22"/>
        </w:rPr>
        <w:t xml:space="preserve">3. </w:t>
      </w:r>
      <w:r w:rsidRPr="00A76EE2">
        <w:rPr>
          <w:rFonts w:ascii="Arial" w:hAnsi="Arial" w:cs="Arial"/>
          <w:color w:val="000000" w:themeColor="text1"/>
          <w:sz w:val="22"/>
          <w:szCs w:val="22"/>
        </w:rPr>
        <w:t>Sustar o recebimento da prestação de serviços que não estiverem de acordo com as especificações exigidas.</w:t>
      </w:r>
      <w:r w:rsidRPr="00A76EE2">
        <w:rPr>
          <w:rFonts w:ascii="Arial" w:hAnsi="Arial" w:cs="Arial"/>
          <w:b/>
          <w:color w:val="000000" w:themeColor="text1"/>
          <w:sz w:val="22"/>
          <w:szCs w:val="22"/>
        </w:rPr>
        <w:t xml:space="preserve"> </w:t>
      </w:r>
    </w:p>
    <w:p w:rsidR="00272BC7" w:rsidRPr="00A76EE2" w:rsidRDefault="00272BC7" w:rsidP="00A03217">
      <w:pPr>
        <w:spacing w:line="276" w:lineRule="auto"/>
        <w:jc w:val="both"/>
        <w:rPr>
          <w:rFonts w:ascii="Arial" w:hAnsi="Arial" w:cs="Arial"/>
          <w:b/>
          <w:color w:val="000000" w:themeColor="text1"/>
          <w:sz w:val="22"/>
          <w:szCs w:val="22"/>
        </w:rPr>
      </w:pPr>
      <w:r w:rsidRPr="00A76EE2">
        <w:rPr>
          <w:rFonts w:ascii="Arial" w:hAnsi="Arial" w:cs="Arial"/>
          <w:b/>
          <w:color w:val="000000" w:themeColor="text1"/>
          <w:sz w:val="22"/>
          <w:szCs w:val="22"/>
        </w:rPr>
        <w:t>4.</w:t>
      </w:r>
      <w:r w:rsidRPr="00A76EE2">
        <w:rPr>
          <w:rFonts w:ascii="Arial" w:hAnsi="Arial" w:cs="Arial"/>
          <w:color w:val="000000" w:themeColor="text1"/>
          <w:sz w:val="22"/>
          <w:szCs w:val="22"/>
        </w:rPr>
        <w:t xml:space="preserve"> Zelar pelas condições de trabalho disponibilizadas, disponibilizando à Contratada acesso aos dados, repartições e insumos que necessitar para desenvolver as soluções esperadas.</w:t>
      </w:r>
      <w:r w:rsidRPr="00A76EE2">
        <w:rPr>
          <w:rFonts w:ascii="Arial" w:hAnsi="Arial" w:cs="Arial"/>
          <w:b/>
          <w:color w:val="000000" w:themeColor="text1"/>
          <w:sz w:val="22"/>
          <w:szCs w:val="22"/>
        </w:rPr>
        <w:t xml:space="preserve"> </w:t>
      </w:r>
      <w:r w:rsidRPr="00A76EE2">
        <w:rPr>
          <w:rFonts w:ascii="Arial" w:hAnsi="Arial" w:cs="Arial"/>
          <w:b/>
          <w:color w:val="000000" w:themeColor="text1"/>
          <w:sz w:val="22"/>
          <w:szCs w:val="22"/>
        </w:rPr>
        <w:cr/>
      </w:r>
    </w:p>
    <w:p w:rsidR="00272BC7" w:rsidRPr="00A76EE2" w:rsidRDefault="00272BC7" w:rsidP="00A03217">
      <w:pPr>
        <w:spacing w:line="276" w:lineRule="auto"/>
        <w:jc w:val="both"/>
        <w:rPr>
          <w:rFonts w:ascii="Arial" w:hAnsi="Arial" w:cs="Arial"/>
          <w:b/>
          <w:color w:val="000000" w:themeColor="text1"/>
          <w:sz w:val="22"/>
          <w:szCs w:val="22"/>
        </w:rPr>
      </w:pPr>
      <w:r w:rsidRPr="00A76EE2">
        <w:rPr>
          <w:rFonts w:ascii="Arial" w:hAnsi="Arial" w:cs="Arial"/>
          <w:b/>
          <w:color w:val="000000" w:themeColor="text1"/>
          <w:sz w:val="22"/>
          <w:szCs w:val="22"/>
        </w:rPr>
        <w:t>ADJUDICAÇÃO</w:t>
      </w:r>
    </w:p>
    <w:p w:rsidR="00272BC7" w:rsidRPr="00A76EE2" w:rsidRDefault="00272BC7" w:rsidP="00A03217">
      <w:pPr>
        <w:spacing w:line="276" w:lineRule="auto"/>
        <w:jc w:val="both"/>
        <w:rPr>
          <w:rFonts w:ascii="Arial" w:hAnsi="Arial" w:cs="Arial"/>
          <w:color w:val="000000" w:themeColor="text1"/>
          <w:sz w:val="22"/>
          <w:szCs w:val="22"/>
        </w:rPr>
      </w:pPr>
      <w:r w:rsidRPr="00A76EE2">
        <w:rPr>
          <w:rFonts w:ascii="Arial" w:hAnsi="Arial" w:cs="Arial"/>
          <w:color w:val="000000" w:themeColor="text1"/>
          <w:sz w:val="22"/>
          <w:szCs w:val="22"/>
        </w:rPr>
        <w:t>Menor preço global.</w:t>
      </w:r>
    </w:p>
    <w:p w:rsidR="00272BC7" w:rsidRPr="00A76EE2" w:rsidRDefault="00272BC7" w:rsidP="00A03217">
      <w:pPr>
        <w:spacing w:line="276" w:lineRule="auto"/>
        <w:jc w:val="both"/>
        <w:rPr>
          <w:rFonts w:ascii="Arial" w:hAnsi="Arial" w:cs="Arial"/>
          <w:color w:val="000000" w:themeColor="text1"/>
          <w:sz w:val="22"/>
          <w:szCs w:val="22"/>
        </w:rPr>
      </w:pPr>
    </w:p>
    <w:p w:rsidR="00272BC7" w:rsidRPr="00A76EE2" w:rsidRDefault="00272BC7" w:rsidP="00A03217">
      <w:pPr>
        <w:spacing w:line="276" w:lineRule="auto"/>
        <w:jc w:val="both"/>
        <w:rPr>
          <w:rFonts w:ascii="Arial" w:hAnsi="Arial" w:cs="Arial"/>
          <w:bCs/>
          <w:color w:val="000000" w:themeColor="text1"/>
          <w:sz w:val="22"/>
          <w:szCs w:val="22"/>
        </w:rPr>
      </w:pPr>
      <w:r w:rsidRPr="00A76EE2">
        <w:rPr>
          <w:rFonts w:ascii="Arial" w:hAnsi="Arial" w:cs="Arial"/>
          <w:b/>
          <w:color w:val="000000" w:themeColor="text1"/>
          <w:sz w:val="22"/>
          <w:szCs w:val="22"/>
        </w:rPr>
        <w:t>PRAZO E LOCAL DA EXECUÇÃO</w:t>
      </w:r>
      <w:r w:rsidRPr="00A76EE2">
        <w:rPr>
          <w:rFonts w:ascii="Arial" w:hAnsi="Arial" w:cs="Arial"/>
          <w:bCs/>
          <w:color w:val="000000" w:themeColor="text1"/>
          <w:sz w:val="22"/>
          <w:szCs w:val="22"/>
        </w:rPr>
        <w:t xml:space="preserve">: </w:t>
      </w:r>
    </w:p>
    <w:p w:rsidR="00272BC7" w:rsidRPr="00A76EE2" w:rsidRDefault="00272BC7" w:rsidP="00787378">
      <w:pPr>
        <w:jc w:val="both"/>
        <w:rPr>
          <w:rFonts w:ascii="Arial" w:hAnsi="Arial" w:cs="Arial"/>
          <w:bCs/>
          <w:color w:val="000000" w:themeColor="text1"/>
          <w:sz w:val="22"/>
          <w:szCs w:val="22"/>
        </w:rPr>
      </w:pPr>
      <w:r w:rsidRPr="00A76EE2">
        <w:rPr>
          <w:rFonts w:ascii="Arial" w:hAnsi="Arial" w:cs="Arial"/>
          <w:b/>
          <w:bCs/>
          <w:color w:val="000000" w:themeColor="text1"/>
          <w:sz w:val="22"/>
          <w:szCs w:val="22"/>
        </w:rPr>
        <w:t>1.</w:t>
      </w:r>
      <w:r w:rsidRPr="00A76EE2">
        <w:rPr>
          <w:rFonts w:ascii="Arial" w:hAnsi="Arial" w:cs="Arial"/>
          <w:bCs/>
          <w:color w:val="000000" w:themeColor="text1"/>
          <w:sz w:val="22"/>
          <w:szCs w:val="22"/>
        </w:rPr>
        <w:t xml:space="preserve"> O serviço solicitado deverá ser prestado ao respect</w:t>
      </w:r>
      <w:r w:rsidR="00920B1A">
        <w:rPr>
          <w:rFonts w:ascii="Arial" w:hAnsi="Arial" w:cs="Arial"/>
          <w:bCs/>
          <w:color w:val="000000" w:themeColor="text1"/>
          <w:sz w:val="22"/>
          <w:szCs w:val="22"/>
        </w:rPr>
        <w:t>ivo setor requisitante em até 60</w:t>
      </w:r>
      <w:r w:rsidRPr="00A76EE2">
        <w:rPr>
          <w:rFonts w:ascii="Arial" w:hAnsi="Arial" w:cs="Arial"/>
          <w:bCs/>
          <w:color w:val="000000" w:themeColor="text1"/>
          <w:sz w:val="22"/>
          <w:szCs w:val="22"/>
        </w:rPr>
        <w:t xml:space="preserve"> (</w:t>
      </w:r>
      <w:r w:rsidR="00920B1A">
        <w:rPr>
          <w:rFonts w:ascii="Arial" w:hAnsi="Arial" w:cs="Arial"/>
          <w:bCs/>
          <w:color w:val="000000" w:themeColor="text1"/>
          <w:sz w:val="22"/>
          <w:szCs w:val="22"/>
        </w:rPr>
        <w:t>sessenta</w:t>
      </w:r>
      <w:r w:rsidRPr="00A76EE2">
        <w:rPr>
          <w:rFonts w:ascii="Arial" w:hAnsi="Arial" w:cs="Arial"/>
          <w:bCs/>
          <w:color w:val="000000" w:themeColor="text1"/>
          <w:sz w:val="22"/>
          <w:szCs w:val="22"/>
        </w:rPr>
        <w:t xml:space="preserve">) dias úteis a contar da solicitação de serviço ou instrumento equivalente. </w:t>
      </w:r>
    </w:p>
    <w:p w:rsidR="00272BC7" w:rsidRPr="00A76EE2" w:rsidRDefault="00272BC7" w:rsidP="00787378">
      <w:pPr>
        <w:jc w:val="both"/>
        <w:rPr>
          <w:rFonts w:ascii="Arial" w:hAnsi="Arial" w:cs="Arial"/>
          <w:bCs/>
          <w:sz w:val="22"/>
          <w:szCs w:val="22"/>
        </w:rPr>
      </w:pPr>
      <w:r w:rsidRPr="00A76EE2">
        <w:rPr>
          <w:rFonts w:ascii="Arial" w:hAnsi="Arial" w:cs="Arial"/>
          <w:bCs/>
          <w:color w:val="000000" w:themeColor="text1"/>
          <w:sz w:val="22"/>
          <w:szCs w:val="22"/>
        </w:rPr>
        <w:t xml:space="preserve">Local da execução: </w:t>
      </w:r>
      <w:r w:rsidR="003B55D3" w:rsidRPr="007076E9">
        <w:rPr>
          <w:rFonts w:ascii="Arial" w:hAnsi="Arial" w:cs="Arial"/>
          <w:bCs/>
          <w:sz w:val="22"/>
          <w:szCs w:val="22"/>
        </w:rPr>
        <w:t xml:space="preserve">Sede do Cartório de Registro </w:t>
      </w:r>
      <w:r w:rsidR="00AB35FD" w:rsidRPr="007076E9">
        <w:rPr>
          <w:rFonts w:ascii="Arial" w:hAnsi="Arial" w:cs="Arial"/>
          <w:bCs/>
          <w:sz w:val="22"/>
          <w:szCs w:val="22"/>
        </w:rPr>
        <w:t>Civil</w:t>
      </w:r>
      <w:r w:rsidRPr="007076E9">
        <w:rPr>
          <w:rFonts w:ascii="Arial" w:hAnsi="Arial" w:cs="Arial"/>
          <w:bCs/>
          <w:sz w:val="22"/>
          <w:szCs w:val="22"/>
        </w:rPr>
        <w:t xml:space="preserve">, </w:t>
      </w:r>
      <w:r w:rsidR="003B55D3" w:rsidRPr="007076E9">
        <w:rPr>
          <w:rFonts w:ascii="Arial" w:hAnsi="Arial" w:cs="Arial"/>
          <w:bCs/>
          <w:sz w:val="22"/>
          <w:szCs w:val="22"/>
        </w:rPr>
        <w:t>do</w:t>
      </w:r>
      <w:r w:rsidR="003B55D3" w:rsidRPr="00A76EE2">
        <w:rPr>
          <w:rFonts w:ascii="Arial" w:hAnsi="Arial" w:cs="Arial"/>
          <w:bCs/>
          <w:sz w:val="22"/>
          <w:szCs w:val="22"/>
        </w:rPr>
        <w:t xml:space="preserve"> Município de </w:t>
      </w:r>
      <w:r w:rsidR="00565993">
        <w:rPr>
          <w:rFonts w:ascii="Arial" w:hAnsi="Arial" w:cs="Arial"/>
          <w:bCs/>
          <w:sz w:val="22"/>
          <w:szCs w:val="22"/>
        </w:rPr>
        <w:t>Guarará</w:t>
      </w:r>
      <w:r w:rsidR="00995AA8">
        <w:rPr>
          <w:rFonts w:ascii="Arial" w:hAnsi="Arial" w:cs="Arial"/>
          <w:bCs/>
          <w:sz w:val="22"/>
          <w:szCs w:val="22"/>
        </w:rPr>
        <w:t>/MG, localizad</w:t>
      </w:r>
      <w:r w:rsidR="00802109">
        <w:rPr>
          <w:rFonts w:ascii="Arial" w:hAnsi="Arial" w:cs="Arial"/>
          <w:bCs/>
          <w:sz w:val="22"/>
          <w:szCs w:val="22"/>
        </w:rPr>
        <w:t>o a Rua Sete de Setembro, nº 66, neste município.</w:t>
      </w:r>
    </w:p>
    <w:p w:rsidR="00272BC7" w:rsidRPr="00A76EE2" w:rsidRDefault="00272BC7" w:rsidP="00787378">
      <w:pPr>
        <w:jc w:val="both"/>
        <w:rPr>
          <w:rFonts w:ascii="Arial" w:hAnsi="Arial" w:cs="Arial"/>
          <w:b/>
          <w:bCs/>
          <w:sz w:val="22"/>
          <w:szCs w:val="22"/>
        </w:rPr>
      </w:pPr>
      <w:r w:rsidRPr="00A76EE2">
        <w:rPr>
          <w:rFonts w:ascii="Arial" w:hAnsi="Arial" w:cs="Arial"/>
          <w:b/>
          <w:bCs/>
          <w:sz w:val="22"/>
          <w:szCs w:val="22"/>
        </w:rPr>
        <w:t xml:space="preserve">2. </w:t>
      </w:r>
      <w:r w:rsidRPr="00A76EE2">
        <w:rPr>
          <w:rFonts w:ascii="Arial" w:hAnsi="Arial" w:cs="Arial"/>
          <w:bCs/>
          <w:sz w:val="22"/>
          <w:szCs w:val="22"/>
        </w:rPr>
        <w:t xml:space="preserve">O serviço deverá ser executado no </w:t>
      </w:r>
      <w:r w:rsidRPr="00A76EE2">
        <w:rPr>
          <w:rFonts w:ascii="Arial" w:hAnsi="Arial" w:cs="Arial"/>
          <w:bCs/>
          <w:sz w:val="22"/>
          <w:szCs w:val="22"/>
          <w:u w:val="single"/>
        </w:rPr>
        <w:t>prazo máximo de</w:t>
      </w:r>
      <w:r w:rsidR="00E07B68" w:rsidRPr="00A76EE2">
        <w:rPr>
          <w:rFonts w:ascii="Arial" w:hAnsi="Arial" w:cs="Arial"/>
          <w:bCs/>
          <w:sz w:val="22"/>
          <w:szCs w:val="22"/>
          <w:u w:val="single"/>
        </w:rPr>
        <w:t xml:space="preserve"> 60 dias</w:t>
      </w:r>
      <w:r w:rsidRPr="00A76EE2">
        <w:rPr>
          <w:rFonts w:ascii="Arial" w:hAnsi="Arial" w:cs="Arial"/>
          <w:bCs/>
          <w:sz w:val="22"/>
          <w:szCs w:val="22"/>
        </w:rPr>
        <w:t xml:space="preserve"> a contar da </w:t>
      </w:r>
      <w:r w:rsidR="00E07B68" w:rsidRPr="00A76EE2">
        <w:rPr>
          <w:rFonts w:ascii="Arial" w:hAnsi="Arial" w:cs="Arial"/>
          <w:bCs/>
          <w:sz w:val="22"/>
          <w:szCs w:val="22"/>
        </w:rPr>
        <w:t>emissão da ordem de serviço</w:t>
      </w:r>
      <w:r w:rsidRPr="00A76EE2">
        <w:rPr>
          <w:rFonts w:ascii="Arial" w:hAnsi="Arial" w:cs="Arial"/>
          <w:bCs/>
          <w:sz w:val="22"/>
          <w:szCs w:val="22"/>
        </w:rPr>
        <w:t xml:space="preserve"> ou instrumento equivalente</w:t>
      </w:r>
      <w:r w:rsidRPr="00A76EE2">
        <w:rPr>
          <w:rFonts w:ascii="Arial" w:hAnsi="Arial" w:cs="Arial"/>
          <w:b/>
          <w:bCs/>
          <w:sz w:val="22"/>
          <w:szCs w:val="22"/>
        </w:rPr>
        <w:t>.</w:t>
      </w:r>
    </w:p>
    <w:p w:rsidR="00272BC7" w:rsidRPr="00A76EE2" w:rsidRDefault="00272BC7" w:rsidP="00A03217">
      <w:pPr>
        <w:spacing w:line="276" w:lineRule="auto"/>
        <w:jc w:val="both"/>
        <w:rPr>
          <w:rFonts w:ascii="Arial" w:hAnsi="Arial" w:cs="Arial"/>
          <w:bCs/>
          <w:color w:val="000000" w:themeColor="text1"/>
          <w:sz w:val="22"/>
          <w:szCs w:val="22"/>
        </w:rPr>
      </w:pPr>
    </w:p>
    <w:p w:rsidR="00272BC7" w:rsidRPr="00A76EE2" w:rsidRDefault="00272BC7" w:rsidP="00787378">
      <w:pPr>
        <w:jc w:val="both"/>
        <w:rPr>
          <w:rFonts w:ascii="Arial" w:hAnsi="Arial" w:cs="Arial"/>
          <w:bCs/>
          <w:color w:val="000000" w:themeColor="text1"/>
          <w:sz w:val="22"/>
          <w:szCs w:val="22"/>
        </w:rPr>
      </w:pPr>
      <w:r w:rsidRPr="00A76EE2">
        <w:rPr>
          <w:rFonts w:ascii="Arial" w:hAnsi="Arial" w:cs="Arial"/>
          <w:b/>
          <w:color w:val="000000" w:themeColor="text1"/>
          <w:sz w:val="22"/>
          <w:szCs w:val="22"/>
        </w:rPr>
        <w:t>PRAZO DE PAGAMENTO:</w:t>
      </w:r>
      <w:r w:rsidR="00802109">
        <w:rPr>
          <w:rFonts w:ascii="Arial" w:hAnsi="Arial" w:cs="Arial"/>
          <w:b/>
          <w:color w:val="FF0000"/>
          <w:sz w:val="22"/>
          <w:szCs w:val="22"/>
        </w:rPr>
        <w:t xml:space="preserve"> </w:t>
      </w:r>
      <w:r w:rsidRPr="00A76EE2">
        <w:rPr>
          <w:rFonts w:ascii="Arial" w:hAnsi="Arial" w:cs="Arial"/>
          <w:bCs/>
          <w:color w:val="000000" w:themeColor="text1"/>
          <w:sz w:val="22"/>
          <w:szCs w:val="22"/>
        </w:rPr>
        <w:t>Em até 05 (cinco) dias úteis após o término da prestação do serviço, mediante a apresentação da Nota Fiscal devidamente aprovada pelo setor requisitante e termo de recebimento, declarando expressamente que o serviço foi executado de acordo com a quantidade e os padrões técnicos estabelecidos.</w:t>
      </w:r>
    </w:p>
    <w:p w:rsidR="00272BC7" w:rsidRPr="00A76EE2" w:rsidRDefault="00272BC7" w:rsidP="00A03217">
      <w:pPr>
        <w:spacing w:line="276" w:lineRule="auto"/>
        <w:jc w:val="both"/>
        <w:rPr>
          <w:rFonts w:ascii="Arial" w:hAnsi="Arial" w:cs="Arial"/>
          <w:b/>
          <w:color w:val="000000" w:themeColor="text1"/>
          <w:sz w:val="22"/>
          <w:szCs w:val="22"/>
        </w:rPr>
      </w:pPr>
    </w:p>
    <w:p w:rsidR="00272BC7" w:rsidRPr="00A76EE2" w:rsidRDefault="00272BC7" w:rsidP="00A03217">
      <w:pPr>
        <w:spacing w:line="276" w:lineRule="auto"/>
        <w:jc w:val="both"/>
        <w:rPr>
          <w:rFonts w:ascii="Arial" w:hAnsi="Arial" w:cs="Arial"/>
          <w:b/>
          <w:color w:val="000000" w:themeColor="text1"/>
          <w:sz w:val="22"/>
          <w:szCs w:val="22"/>
        </w:rPr>
      </w:pPr>
      <w:r w:rsidRPr="00A76EE2">
        <w:rPr>
          <w:rFonts w:ascii="Arial" w:hAnsi="Arial" w:cs="Arial"/>
          <w:b/>
          <w:color w:val="000000" w:themeColor="text1"/>
          <w:sz w:val="22"/>
          <w:szCs w:val="22"/>
        </w:rPr>
        <w:t>OBSERVAÇÕES ACERCA DO PAGAMENTO:</w:t>
      </w:r>
    </w:p>
    <w:p w:rsidR="00272BC7" w:rsidRPr="00A76EE2" w:rsidRDefault="00272BC7" w:rsidP="00787378">
      <w:pPr>
        <w:jc w:val="both"/>
        <w:rPr>
          <w:rFonts w:ascii="Arial" w:hAnsi="Arial" w:cs="Arial"/>
          <w:color w:val="000000" w:themeColor="text1"/>
          <w:sz w:val="22"/>
          <w:szCs w:val="22"/>
        </w:rPr>
      </w:pPr>
      <w:r w:rsidRPr="00A76EE2">
        <w:rPr>
          <w:rFonts w:ascii="Arial" w:hAnsi="Arial" w:cs="Arial"/>
          <w:b/>
          <w:color w:val="000000" w:themeColor="text1"/>
          <w:sz w:val="22"/>
          <w:szCs w:val="22"/>
        </w:rPr>
        <w:t>1.</w:t>
      </w:r>
      <w:r w:rsidRPr="00A76EE2">
        <w:rPr>
          <w:rFonts w:ascii="Arial" w:hAnsi="Arial" w:cs="Arial"/>
          <w:color w:val="000000" w:themeColor="text1"/>
          <w:sz w:val="22"/>
          <w:szCs w:val="22"/>
        </w:rPr>
        <w:t xml:space="preserve"> O pagamento das faturas/notas fiscais seguirá a estrita ordem cronológica das datas de suas exigibilidades (no presente caso, somente ao final do serviço prestado), e só </w:t>
      </w:r>
      <w:proofErr w:type="gramStart"/>
      <w:r w:rsidRPr="00A76EE2">
        <w:rPr>
          <w:rFonts w:ascii="Arial" w:hAnsi="Arial" w:cs="Arial"/>
          <w:color w:val="000000" w:themeColor="text1"/>
          <w:sz w:val="22"/>
          <w:szCs w:val="22"/>
        </w:rPr>
        <w:t>será</w:t>
      </w:r>
      <w:proofErr w:type="gramEnd"/>
      <w:r w:rsidRPr="00A76EE2">
        <w:rPr>
          <w:rFonts w:ascii="Arial" w:hAnsi="Arial" w:cs="Arial"/>
          <w:color w:val="000000" w:themeColor="text1"/>
          <w:sz w:val="22"/>
          <w:szCs w:val="22"/>
        </w:rPr>
        <w:t xml:space="preserve"> efetuado mediante comprovação de regularidade das obrigações fiscais, trabalhistas, e, em especial junto ao INSS e FGTS.</w:t>
      </w:r>
    </w:p>
    <w:p w:rsidR="00272BC7" w:rsidRPr="00A76EE2" w:rsidRDefault="00272BC7" w:rsidP="00787378">
      <w:pPr>
        <w:jc w:val="both"/>
        <w:rPr>
          <w:rFonts w:ascii="Arial" w:hAnsi="Arial" w:cs="Arial"/>
          <w:color w:val="000000" w:themeColor="text1"/>
          <w:sz w:val="22"/>
          <w:szCs w:val="22"/>
        </w:rPr>
      </w:pPr>
      <w:r w:rsidRPr="00A76EE2">
        <w:rPr>
          <w:rFonts w:ascii="Arial" w:hAnsi="Arial" w:cs="Arial"/>
          <w:b/>
          <w:color w:val="000000" w:themeColor="text1"/>
          <w:sz w:val="22"/>
          <w:szCs w:val="22"/>
        </w:rPr>
        <w:t>2.</w:t>
      </w:r>
      <w:r w:rsidRPr="00A76EE2">
        <w:rPr>
          <w:rFonts w:ascii="Arial" w:hAnsi="Arial" w:cs="Arial"/>
          <w:color w:val="000000" w:themeColor="text1"/>
          <w:sz w:val="22"/>
          <w:szCs w:val="22"/>
        </w:rPr>
        <w:t xml:space="preserve"> Havendo erro na nota fiscal ou circunstância que impeça a liquidação da despesa, esta será devolvida a contratada e o pagamento ficará pendente até que providencie as medidas saneadoras.</w:t>
      </w:r>
    </w:p>
    <w:p w:rsidR="00272BC7" w:rsidRPr="00A76EE2" w:rsidRDefault="00272BC7" w:rsidP="00787378">
      <w:pPr>
        <w:jc w:val="both"/>
        <w:rPr>
          <w:rFonts w:ascii="Arial" w:hAnsi="Arial" w:cs="Arial"/>
          <w:color w:val="000000" w:themeColor="text1"/>
          <w:sz w:val="22"/>
          <w:szCs w:val="22"/>
        </w:rPr>
      </w:pPr>
      <w:r w:rsidRPr="00A76EE2">
        <w:rPr>
          <w:rFonts w:ascii="Arial" w:hAnsi="Arial" w:cs="Arial"/>
          <w:b/>
          <w:color w:val="000000" w:themeColor="text1"/>
          <w:sz w:val="22"/>
          <w:szCs w:val="22"/>
        </w:rPr>
        <w:t>3.</w:t>
      </w:r>
      <w:r w:rsidRPr="00A76EE2">
        <w:rPr>
          <w:rFonts w:ascii="Arial" w:hAnsi="Arial" w:cs="Arial"/>
          <w:color w:val="000000" w:themeColor="text1"/>
          <w:sz w:val="22"/>
          <w:szCs w:val="22"/>
        </w:rPr>
        <w:t xml:space="preserve"> Na hipótese a que se refere o subitem acima, o pagamento ocorrerá em até 30 (trinta) dias após a data de nova reapresentação do documento fiscal, não acarretando qualquer ônus ao Município.</w:t>
      </w:r>
    </w:p>
    <w:p w:rsidR="00272BC7" w:rsidRPr="00A76EE2" w:rsidRDefault="00272BC7" w:rsidP="00787378">
      <w:pPr>
        <w:jc w:val="both"/>
        <w:rPr>
          <w:rFonts w:ascii="Arial" w:hAnsi="Arial" w:cs="Arial"/>
          <w:color w:val="000000" w:themeColor="text1"/>
          <w:sz w:val="22"/>
          <w:szCs w:val="22"/>
        </w:rPr>
      </w:pPr>
      <w:r w:rsidRPr="00A76EE2">
        <w:rPr>
          <w:rFonts w:ascii="Arial" w:hAnsi="Arial" w:cs="Arial"/>
          <w:b/>
          <w:color w:val="000000" w:themeColor="text1"/>
          <w:sz w:val="22"/>
          <w:szCs w:val="22"/>
        </w:rPr>
        <w:t>4.</w:t>
      </w:r>
      <w:r w:rsidRPr="00A76EE2">
        <w:rPr>
          <w:rFonts w:ascii="Arial" w:hAnsi="Arial" w:cs="Arial"/>
          <w:color w:val="000000" w:themeColor="text1"/>
          <w:sz w:val="22"/>
          <w:szCs w:val="22"/>
        </w:rPr>
        <w:t xml:space="preserve"> O pagamento será efetuado, preferencialmente, por transação bancária eletrônica mediante crédito em conta corrente a ser indicada pela Contratada.</w:t>
      </w:r>
    </w:p>
    <w:p w:rsidR="00272BC7" w:rsidRPr="00A76EE2" w:rsidRDefault="00272BC7" w:rsidP="00787378">
      <w:pPr>
        <w:jc w:val="both"/>
        <w:rPr>
          <w:rFonts w:ascii="Arial" w:hAnsi="Arial" w:cs="Arial"/>
          <w:color w:val="000000" w:themeColor="text1"/>
          <w:sz w:val="22"/>
          <w:szCs w:val="22"/>
        </w:rPr>
      </w:pPr>
      <w:r w:rsidRPr="00A76EE2">
        <w:rPr>
          <w:rFonts w:ascii="Arial" w:hAnsi="Arial" w:cs="Arial"/>
          <w:b/>
          <w:color w:val="000000" w:themeColor="text1"/>
          <w:sz w:val="22"/>
          <w:szCs w:val="22"/>
        </w:rPr>
        <w:t>5.</w:t>
      </w:r>
      <w:r w:rsidRPr="00A76EE2">
        <w:rPr>
          <w:rFonts w:ascii="Arial" w:hAnsi="Arial" w:cs="Arial"/>
          <w:color w:val="000000" w:themeColor="text1"/>
          <w:sz w:val="22"/>
          <w:szCs w:val="22"/>
        </w:rPr>
        <w:t xml:space="preserve"> Nos casos de eventuais atrasos de pagamento não justificados, provocados exclusivamente pela Administração, o valor devido deverá ser acrescido de atualização financeira, e sua apuração se fará desde a data de seu vencimento até a data do efetivo pagamento, em que os juros de </w:t>
      </w:r>
      <w:r w:rsidRPr="00A76EE2">
        <w:rPr>
          <w:rFonts w:ascii="Arial" w:hAnsi="Arial" w:cs="Arial"/>
          <w:color w:val="000000" w:themeColor="text1"/>
          <w:sz w:val="22"/>
          <w:szCs w:val="22"/>
        </w:rPr>
        <w:lastRenderedPageBreak/>
        <w:t xml:space="preserve">mora serão calculados à taxa de 0,5% (meio por cento) ao mês, ou 6% (seis por cento) ao ano, mediante aplicação da seguinte formula:  </w:t>
      </w:r>
    </w:p>
    <w:p w:rsidR="00272BC7" w:rsidRPr="00A76EE2" w:rsidRDefault="00272BC7" w:rsidP="00787378">
      <w:pPr>
        <w:jc w:val="both"/>
        <w:rPr>
          <w:rFonts w:ascii="Arial" w:hAnsi="Arial" w:cs="Arial"/>
          <w:color w:val="000000" w:themeColor="text1"/>
          <w:sz w:val="22"/>
          <w:szCs w:val="22"/>
        </w:rPr>
      </w:pPr>
      <w:r w:rsidRPr="00A76EE2">
        <w:rPr>
          <w:rFonts w:ascii="Arial" w:hAnsi="Arial" w:cs="Arial"/>
          <w:color w:val="000000" w:themeColor="text1"/>
          <w:sz w:val="22"/>
          <w:szCs w:val="22"/>
        </w:rPr>
        <w:t xml:space="preserve">I= (TX/100) </w:t>
      </w:r>
    </w:p>
    <w:p w:rsidR="00272BC7" w:rsidRPr="00A76EE2" w:rsidRDefault="00272BC7" w:rsidP="00787378">
      <w:pPr>
        <w:jc w:val="both"/>
        <w:rPr>
          <w:rFonts w:ascii="Arial" w:hAnsi="Arial" w:cs="Arial"/>
          <w:color w:val="000000" w:themeColor="text1"/>
          <w:sz w:val="22"/>
          <w:szCs w:val="22"/>
        </w:rPr>
      </w:pPr>
      <w:r w:rsidRPr="00A76EE2">
        <w:rPr>
          <w:rFonts w:ascii="Arial" w:hAnsi="Arial" w:cs="Arial"/>
          <w:color w:val="000000" w:themeColor="text1"/>
          <w:sz w:val="22"/>
          <w:szCs w:val="22"/>
        </w:rPr>
        <w:t xml:space="preserve">EM = I x N x VP, onde: </w:t>
      </w:r>
    </w:p>
    <w:p w:rsidR="00272BC7" w:rsidRPr="00A76EE2" w:rsidRDefault="00272BC7" w:rsidP="00787378">
      <w:pPr>
        <w:jc w:val="both"/>
        <w:rPr>
          <w:rFonts w:ascii="Arial" w:hAnsi="Arial" w:cs="Arial"/>
          <w:color w:val="000000" w:themeColor="text1"/>
          <w:sz w:val="22"/>
          <w:szCs w:val="22"/>
        </w:rPr>
      </w:pPr>
      <w:r w:rsidRPr="00A76EE2">
        <w:rPr>
          <w:rFonts w:ascii="Arial" w:hAnsi="Arial" w:cs="Arial"/>
          <w:color w:val="000000" w:themeColor="text1"/>
          <w:sz w:val="22"/>
          <w:szCs w:val="22"/>
        </w:rPr>
        <w:t xml:space="preserve">I = Índice de atualização financeira; </w:t>
      </w:r>
    </w:p>
    <w:p w:rsidR="00272BC7" w:rsidRPr="00A76EE2" w:rsidRDefault="00272BC7" w:rsidP="00787378">
      <w:pPr>
        <w:jc w:val="both"/>
        <w:rPr>
          <w:rFonts w:ascii="Arial" w:hAnsi="Arial" w:cs="Arial"/>
          <w:color w:val="000000" w:themeColor="text1"/>
          <w:sz w:val="22"/>
          <w:szCs w:val="22"/>
        </w:rPr>
      </w:pPr>
      <w:r w:rsidRPr="00A76EE2">
        <w:rPr>
          <w:rFonts w:ascii="Arial" w:hAnsi="Arial" w:cs="Arial"/>
          <w:color w:val="000000" w:themeColor="text1"/>
          <w:sz w:val="22"/>
          <w:szCs w:val="22"/>
        </w:rPr>
        <w:t xml:space="preserve">TX = Percentual da taxa de juros de mora anual; </w:t>
      </w:r>
    </w:p>
    <w:p w:rsidR="00272BC7" w:rsidRPr="00A76EE2" w:rsidRDefault="00272BC7" w:rsidP="00787378">
      <w:pPr>
        <w:jc w:val="both"/>
        <w:rPr>
          <w:rFonts w:ascii="Arial" w:hAnsi="Arial" w:cs="Arial"/>
          <w:color w:val="000000" w:themeColor="text1"/>
          <w:sz w:val="22"/>
          <w:szCs w:val="22"/>
        </w:rPr>
      </w:pPr>
      <w:r w:rsidRPr="00A76EE2">
        <w:rPr>
          <w:rFonts w:ascii="Arial" w:hAnsi="Arial" w:cs="Arial"/>
          <w:color w:val="000000" w:themeColor="text1"/>
          <w:sz w:val="22"/>
          <w:szCs w:val="22"/>
        </w:rPr>
        <w:t xml:space="preserve">EM = Encargos moratórios; </w:t>
      </w:r>
    </w:p>
    <w:p w:rsidR="00272BC7" w:rsidRPr="00A76EE2" w:rsidRDefault="00272BC7" w:rsidP="00787378">
      <w:pPr>
        <w:jc w:val="both"/>
        <w:rPr>
          <w:rFonts w:ascii="Arial" w:hAnsi="Arial" w:cs="Arial"/>
          <w:color w:val="000000" w:themeColor="text1"/>
          <w:sz w:val="22"/>
          <w:szCs w:val="22"/>
        </w:rPr>
      </w:pPr>
      <w:r w:rsidRPr="00A76EE2">
        <w:rPr>
          <w:rFonts w:ascii="Arial" w:hAnsi="Arial" w:cs="Arial"/>
          <w:color w:val="000000" w:themeColor="text1"/>
          <w:sz w:val="22"/>
          <w:szCs w:val="22"/>
        </w:rPr>
        <w:t xml:space="preserve">N = Número de dias entre a data prevista para o pagamento e a do efetivo pagamento; </w:t>
      </w:r>
    </w:p>
    <w:p w:rsidR="00272BC7" w:rsidRPr="00A76EE2" w:rsidRDefault="00272BC7" w:rsidP="00787378">
      <w:pPr>
        <w:jc w:val="both"/>
        <w:rPr>
          <w:rFonts w:ascii="Arial" w:hAnsi="Arial" w:cs="Arial"/>
          <w:color w:val="000000" w:themeColor="text1"/>
          <w:sz w:val="22"/>
          <w:szCs w:val="22"/>
        </w:rPr>
      </w:pPr>
      <w:r w:rsidRPr="00A76EE2">
        <w:rPr>
          <w:rFonts w:ascii="Arial" w:hAnsi="Arial" w:cs="Arial"/>
          <w:color w:val="000000" w:themeColor="text1"/>
          <w:sz w:val="22"/>
          <w:szCs w:val="22"/>
        </w:rPr>
        <w:t xml:space="preserve">VP = Valor da parcela em atraso. </w:t>
      </w:r>
    </w:p>
    <w:p w:rsidR="00272BC7" w:rsidRPr="00A76EE2" w:rsidRDefault="00272BC7" w:rsidP="00A03217">
      <w:pPr>
        <w:spacing w:line="276" w:lineRule="auto"/>
        <w:jc w:val="both"/>
        <w:rPr>
          <w:rFonts w:ascii="Arial" w:hAnsi="Arial" w:cs="Arial"/>
          <w:b/>
          <w:color w:val="000000" w:themeColor="text1"/>
          <w:sz w:val="22"/>
          <w:szCs w:val="22"/>
        </w:rPr>
      </w:pPr>
    </w:p>
    <w:p w:rsidR="00272BC7" w:rsidRPr="00A76EE2" w:rsidRDefault="00272BC7" w:rsidP="00A03217">
      <w:pPr>
        <w:spacing w:line="276" w:lineRule="auto"/>
        <w:jc w:val="both"/>
        <w:rPr>
          <w:rFonts w:ascii="Arial" w:hAnsi="Arial" w:cs="Arial"/>
          <w:color w:val="000000" w:themeColor="text1"/>
          <w:sz w:val="22"/>
          <w:szCs w:val="22"/>
        </w:rPr>
      </w:pPr>
      <w:r w:rsidRPr="00A76EE2">
        <w:rPr>
          <w:rFonts w:ascii="Arial" w:hAnsi="Arial" w:cs="Arial"/>
          <w:b/>
          <w:color w:val="000000" w:themeColor="text1"/>
          <w:sz w:val="22"/>
          <w:szCs w:val="22"/>
        </w:rPr>
        <w:t>DOTAÇÃO ORÇAMENTÁRIA</w:t>
      </w:r>
      <w:r w:rsidRPr="00A76EE2">
        <w:rPr>
          <w:rFonts w:ascii="Arial" w:hAnsi="Arial" w:cs="Arial"/>
          <w:bCs/>
          <w:color w:val="000000" w:themeColor="text1"/>
          <w:sz w:val="22"/>
          <w:szCs w:val="22"/>
        </w:rPr>
        <w:t xml:space="preserve">: A dotação orçamentária para cobrir as despesas decorrente deste pregão </w:t>
      </w:r>
      <w:r w:rsidRPr="00A76EE2">
        <w:rPr>
          <w:rFonts w:ascii="Arial" w:hAnsi="Arial" w:cs="Arial"/>
          <w:color w:val="000000" w:themeColor="text1"/>
          <w:sz w:val="22"/>
          <w:szCs w:val="22"/>
        </w:rPr>
        <w:t>estão previstas no presente exercício nas rubricas nº</w:t>
      </w:r>
      <w:proofErr w:type="gramStart"/>
      <w:r w:rsidR="00B11CC3" w:rsidRPr="00A76EE2">
        <w:rPr>
          <w:rFonts w:ascii="Arial" w:hAnsi="Arial" w:cs="Arial"/>
          <w:color w:val="000000" w:themeColor="text1"/>
          <w:sz w:val="22"/>
          <w:szCs w:val="22"/>
        </w:rPr>
        <w:t>.</w:t>
      </w:r>
      <w:r w:rsidRPr="00A76EE2">
        <w:rPr>
          <w:rFonts w:ascii="Arial" w:hAnsi="Arial" w:cs="Arial"/>
          <w:color w:val="000000" w:themeColor="text1"/>
          <w:sz w:val="22"/>
          <w:szCs w:val="22"/>
        </w:rPr>
        <w:t>:</w:t>
      </w:r>
      <w:proofErr w:type="gramEnd"/>
    </w:p>
    <w:p w:rsidR="00B11CC3" w:rsidRPr="00A76EE2" w:rsidRDefault="00B11CC3" w:rsidP="00A03217">
      <w:pPr>
        <w:spacing w:line="276" w:lineRule="auto"/>
        <w:jc w:val="both"/>
        <w:rPr>
          <w:rFonts w:ascii="Arial" w:hAnsi="Arial" w:cs="Arial"/>
          <w:color w:val="000000" w:themeColor="text1"/>
          <w:sz w:val="22"/>
          <w:szCs w:val="22"/>
        </w:rPr>
      </w:pPr>
    </w:p>
    <w:p w:rsidR="00272BC7" w:rsidRPr="001526BB" w:rsidRDefault="001526BB" w:rsidP="00A03217">
      <w:pPr>
        <w:pStyle w:val="WW-Padro"/>
        <w:spacing w:line="276" w:lineRule="auto"/>
        <w:jc w:val="both"/>
        <w:rPr>
          <w:rFonts w:ascii="Arial" w:eastAsia="Times New Roman" w:hAnsi="Arial" w:cs="Arial"/>
          <w:b/>
          <w:kern w:val="0"/>
          <w:szCs w:val="24"/>
          <w:lang w:val="pt-BR" w:eastAsia="pt-BR"/>
        </w:rPr>
      </w:pPr>
      <w:r w:rsidRPr="001526BB">
        <w:rPr>
          <w:rFonts w:ascii="Arial" w:eastAsia="Times New Roman" w:hAnsi="Arial" w:cs="Arial"/>
          <w:b/>
          <w:kern w:val="0"/>
          <w:szCs w:val="24"/>
          <w:lang w:val="pt-BR" w:eastAsia="pt-BR"/>
        </w:rPr>
        <w:t xml:space="preserve">02.07002.13.391.0011.268-339039 - FUNDO MUNICIPAL DE PRES. DO PATRIMÔNIO CULTURAL / </w:t>
      </w:r>
      <w:proofErr w:type="gramStart"/>
      <w:r w:rsidRPr="001526BB">
        <w:rPr>
          <w:rFonts w:ascii="Arial" w:eastAsia="Times New Roman" w:hAnsi="Arial" w:cs="Arial"/>
          <w:b/>
          <w:kern w:val="0"/>
          <w:szCs w:val="24"/>
          <w:lang w:val="pt-BR" w:eastAsia="pt-BR"/>
        </w:rPr>
        <w:t>100</w:t>
      </w:r>
      <w:proofErr w:type="gramEnd"/>
    </w:p>
    <w:p w:rsidR="001526BB" w:rsidRPr="00A76EE2" w:rsidRDefault="001526BB" w:rsidP="00A03217">
      <w:pPr>
        <w:pStyle w:val="WW-Padro"/>
        <w:spacing w:line="276" w:lineRule="auto"/>
        <w:jc w:val="both"/>
        <w:rPr>
          <w:rFonts w:ascii="Arial" w:hAnsi="Arial" w:cs="Arial"/>
          <w:b/>
          <w:bCs/>
          <w:color w:val="000000" w:themeColor="text1"/>
          <w:sz w:val="22"/>
          <w:szCs w:val="22"/>
          <w:lang w:val="pt-BR"/>
        </w:rPr>
      </w:pPr>
    </w:p>
    <w:p w:rsidR="00272BC7" w:rsidRPr="00A76EE2" w:rsidRDefault="00272BC7" w:rsidP="00A03217">
      <w:pPr>
        <w:pStyle w:val="WW-Padro"/>
        <w:spacing w:line="276" w:lineRule="auto"/>
        <w:jc w:val="both"/>
        <w:rPr>
          <w:rFonts w:ascii="Arial" w:eastAsia="Calibri" w:hAnsi="Arial" w:cs="Arial"/>
          <w:b/>
          <w:color w:val="000000" w:themeColor="text1"/>
          <w:kern w:val="0"/>
          <w:sz w:val="22"/>
          <w:szCs w:val="22"/>
          <w:lang w:val="pt-BR" w:eastAsia="en-US"/>
        </w:rPr>
      </w:pPr>
      <w:r w:rsidRPr="00A76EE2">
        <w:rPr>
          <w:rFonts w:ascii="Arial" w:eastAsia="Calibri" w:hAnsi="Arial" w:cs="Arial"/>
          <w:b/>
          <w:color w:val="000000" w:themeColor="text1"/>
          <w:kern w:val="0"/>
          <w:sz w:val="22"/>
          <w:szCs w:val="22"/>
          <w:lang w:val="pt-BR" w:eastAsia="en-US"/>
        </w:rPr>
        <w:t>FISCALIZAÇÃO DA EXECUÇÃO:</w:t>
      </w:r>
    </w:p>
    <w:p w:rsidR="00272BC7" w:rsidRPr="00A76EE2" w:rsidRDefault="00272BC7" w:rsidP="00A03217">
      <w:pPr>
        <w:pStyle w:val="WW-Padro"/>
        <w:spacing w:line="276" w:lineRule="auto"/>
        <w:jc w:val="both"/>
        <w:rPr>
          <w:rFonts w:ascii="Arial" w:hAnsi="Arial" w:cs="Arial"/>
          <w:bCs/>
          <w:color w:val="000000" w:themeColor="text1"/>
          <w:sz w:val="22"/>
          <w:szCs w:val="22"/>
          <w:lang w:val="pt-BR"/>
        </w:rPr>
      </w:pPr>
      <w:r w:rsidRPr="00A76EE2">
        <w:rPr>
          <w:rFonts w:ascii="Arial" w:hAnsi="Arial" w:cs="Arial"/>
          <w:b/>
          <w:bCs/>
          <w:color w:val="000000" w:themeColor="text1"/>
          <w:sz w:val="22"/>
          <w:szCs w:val="22"/>
          <w:lang w:val="pt-BR"/>
        </w:rPr>
        <w:t>1</w:t>
      </w:r>
      <w:r w:rsidRPr="00A76EE2">
        <w:rPr>
          <w:rFonts w:ascii="Arial" w:hAnsi="Arial" w:cs="Arial"/>
          <w:bCs/>
          <w:color w:val="000000" w:themeColor="text1"/>
          <w:sz w:val="22"/>
          <w:szCs w:val="22"/>
          <w:lang w:val="pt-BR"/>
        </w:rPr>
        <w:t>. A Administração Municipal, através d</w:t>
      </w:r>
      <w:r w:rsidR="003B55D3" w:rsidRPr="00A76EE2">
        <w:rPr>
          <w:rFonts w:ascii="Arial" w:hAnsi="Arial" w:cs="Arial"/>
          <w:bCs/>
          <w:color w:val="000000" w:themeColor="text1"/>
          <w:sz w:val="22"/>
          <w:szCs w:val="22"/>
          <w:lang w:val="pt-BR"/>
        </w:rPr>
        <w:t xml:space="preserve">a Secretaria </w:t>
      </w:r>
      <w:r w:rsidRPr="00A76EE2">
        <w:rPr>
          <w:rFonts w:ascii="Arial" w:hAnsi="Arial" w:cs="Arial"/>
          <w:bCs/>
          <w:color w:val="000000" w:themeColor="text1"/>
          <w:sz w:val="22"/>
          <w:szCs w:val="22"/>
          <w:lang w:val="pt-BR"/>
        </w:rPr>
        <w:t>Municipal, exercerá a fiscalização do contrato e registrará todas as ocorrências verificadas em relatório, cuja cópia será encaminhada à licitante vencedora, objetivando a imediata correção das irregularidades apontadas.</w:t>
      </w:r>
    </w:p>
    <w:p w:rsidR="00272BC7" w:rsidRPr="00A76EE2" w:rsidRDefault="00272BC7" w:rsidP="00A03217">
      <w:pPr>
        <w:pStyle w:val="WW-Padro"/>
        <w:spacing w:line="276" w:lineRule="auto"/>
        <w:jc w:val="both"/>
        <w:rPr>
          <w:rFonts w:ascii="Arial" w:hAnsi="Arial" w:cs="Arial"/>
          <w:bCs/>
          <w:color w:val="000000" w:themeColor="text1"/>
          <w:sz w:val="22"/>
          <w:szCs w:val="22"/>
          <w:lang w:val="pt-BR"/>
        </w:rPr>
      </w:pPr>
      <w:r w:rsidRPr="00A76EE2">
        <w:rPr>
          <w:rFonts w:ascii="Arial" w:hAnsi="Arial" w:cs="Arial"/>
          <w:b/>
          <w:bCs/>
          <w:color w:val="000000" w:themeColor="text1"/>
          <w:sz w:val="22"/>
          <w:szCs w:val="22"/>
          <w:lang w:val="pt-BR"/>
        </w:rPr>
        <w:t>2</w:t>
      </w:r>
      <w:r w:rsidRPr="00A76EE2">
        <w:rPr>
          <w:rFonts w:ascii="Arial" w:hAnsi="Arial" w:cs="Arial"/>
          <w:bCs/>
          <w:color w:val="000000" w:themeColor="text1"/>
          <w:sz w:val="22"/>
          <w:szCs w:val="22"/>
          <w:lang w:val="pt-BR"/>
        </w:rPr>
        <w:t>. A fiscalização pela Administração não exime quaisquer responsabilidades por parte do prestador de serviços em referência, sendo única, integral e exclusiva da licitante vencedora, no que concerne à regular execução do objeto do contrato.</w:t>
      </w:r>
    </w:p>
    <w:p w:rsidR="00272BC7" w:rsidRPr="00D81A89" w:rsidRDefault="00272BC7" w:rsidP="00A03217">
      <w:pPr>
        <w:pStyle w:val="WW-Padro"/>
        <w:spacing w:line="276" w:lineRule="auto"/>
        <w:jc w:val="both"/>
        <w:rPr>
          <w:rFonts w:ascii="Arial" w:hAnsi="Arial" w:cs="Arial"/>
          <w:b/>
          <w:bCs/>
          <w:sz w:val="22"/>
          <w:szCs w:val="22"/>
          <w:lang w:val="pt-BR"/>
        </w:rPr>
      </w:pPr>
      <w:r w:rsidRPr="00A76EE2">
        <w:rPr>
          <w:rFonts w:ascii="Arial" w:hAnsi="Arial" w:cs="Arial"/>
          <w:b/>
          <w:bCs/>
          <w:color w:val="000000" w:themeColor="text1"/>
          <w:sz w:val="22"/>
          <w:szCs w:val="22"/>
          <w:lang w:val="pt-BR"/>
        </w:rPr>
        <w:t>3.</w:t>
      </w:r>
      <w:r w:rsidRPr="00A76EE2">
        <w:rPr>
          <w:rFonts w:ascii="Arial" w:hAnsi="Arial" w:cs="Arial"/>
          <w:bCs/>
          <w:color w:val="000000" w:themeColor="text1"/>
          <w:sz w:val="22"/>
          <w:szCs w:val="22"/>
          <w:lang w:val="pt-BR"/>
        </w:rPr>
        <w:t xml:space="preserve"> A execução do presente contrato será acompanhada e fiscalizada pel</w:t>
      </w:r>
      <w:r w:rsidR="009942E6">
        <w:rPr>
          <w:rFonts w:ascii="Arial" w:hAnsi="Arial" w:cs="Arial"/>
          <w:bCs/>
          <w:color w:val="000000" w:themeColor="text1"/>
          <w:sz w:val="22"/>
          <w:szCs w:val="22"/>
          <w:lang w:val="pt-BR"/>
        </w:rPr>
        <w:t>o</w:t>
      </w:r>
      <w:r w:rsidRPr="00A76EE2">
        <w:rPr>
          <w:rFonts w:ascii="Arial" w:hAnsi="Arial" w:cs="Arial"/>
          <w:b/>
          <w:bCs/>
          <w:color w:val="000000" w:themeColor="text1"/>
          <w:sz w:val="22"/>
          <w:szCs w:val="22"/>
          <w:lang w:val="pt-BR"/>
        </w:rPr>
        <w:t xml:space="preserve"> </w:t>
      </w:r>
      <w:bookmarkStart w:id="0" w:name="_GoBack"/>
      <w:r w:rsidR="00995AA8" w:rsidRPr="00D81A89">
        <w:rPr>
          <w:rFonts w:ascii="Arial" w:hAnsi="Arial" w:cs="Arial"/>
          <w:b/>
          <w:bCs/>
          <w:sz w:val="22"/>
          <w:szCs w:val="22"/>
          <w:lang w:val="pt-BR"/>
        </w:rPr>
        <w:t xml:space="preserve">Servidor </w:t>
      </w:r>
      <w:proofErr w:type="spellStart"/>
      <w:r w:rsidR="00995AA8" w:rsidRPr="00D81A89">
        <w:rPr>
          <w:rFonts w:ascii="Arial" w:hAnsi="Arial" w:cs="Arial"/>
          <w:b/>
          <w:bCs/>
          <w:sz w:val="22"/>
          <w:szCs w:val="22"/>
          <w:lang w:val="pt-BR"/>
        </w:rPr>
        <w:t>Neideir</w:t>
      </w:r>
      <w:proofErr w:type="spellEnd"/>
      <w:r w:rsidR="00995AA8" w:rsidRPr="00D81A89">
        <w:rPr>
          <w:rFonts w:ascii="Arial" w:hAnsi="Arial" w:cs="Arial"/>
          <w:b/>
          <w:bCs/>
          <w:sz w:val="22"/>
          <w:szCs w:val="22"/>
          <w:lang w:val="pt-BR"/>
        </w:rPr>
        <w:t xml:space="preserve"> </w:t>
      </w:r>
      <w:proofErr w:type="spellStart"/>
      <w:r w:rsidR="00995AA8" w:rsidRPr="00D81A89">
        <w:rPr>
          <w:rFonts w:ascii="Arial" w:hAnsi="Arial" w:cs="Arial"/>
          <w:b/>
          <w:bCs/>
          <w:sz w:val="22"/>
          <w:szCs w:val="22"/>
          <w:lang w:val="pt-BR"/>
        </w:rPr>
        <w:t>Barizon</w:t>
      </w:r>
      <w:proofErr w:type="spellEnd"/>
      <w:r w:rsidR="00995AA8" w:rsidRPr="00D81A89">
        <w:rPr>
          <w:rFonts w:ascii="Arial" w:hAnsi="Arial" w:cs="Arial"/>
          <w:b/>
          <w:bCs/>
          <w:sz w:val="22"/>
          <w:szCs w:val="22"/>
          <w:lang w:val="pt-BR"/>
        </w:rPr>
        <w:t xml:space="preserve"> Pinto</w:t>
      </w:r>
      <w:r w:rsidR="00E07B68" w:rsidRPr="00D81A89">
        <w:rPr>
          <w:rFonts w:ascii="Arial" w:hAnsi="Arial" w:cs="Arial"/>
          <w:b/>
          <w:bCs/>
          <w:sz w:val="22"/>
          <w:szCs w:val="22"/>
          <w:lang w:val="pt-BR"/>
        </w:rPr>
        <w:t xml:space="preserve"> – Chefe do Setor Municipal </w:t>
      </w:r>
      <w:r w:rsidR="00C465A1" w:rsidRPr="00D81A89">
        <w:rPr>
          <w:rFonts w:ascii="Arial" w:hAnsi="Arial" w:cs="Arial"/>
          <w:b/>
          <w:bCs/>
          <w:sz w:val="22"/>
          <w:szCs w:val="22"/>
          <w:lang w:val="pt-BR"/>
        </w:rPr>
        <w:t>Patrimônio</w:t>
      </w:r>
      <w:r w:rsidR="00E07B68" w:rsidRPr="00D81A89">
        <w:rPr>
          <w:rFonts w:ascii="Arial" w:hAnsi="Arial" w:cs="Arial"/>
          <w:b/>
          <w:bCs/>
          <w:sz w:val="22"/>
          <w:szCs w:val="22"/>
          <w:lang w:val="pt-BR"/>
        </w:rPr>
        <w:t xml:space="preserve"> Cu</w:t>
      </w:r>
      <w:r w:rsidR="006E3F9C" w:rsidRPr="00D81A89">
        <w:rPr>
          <w:rFonts w:ascii="Arial" w:hAnsi="Arial" w:cs="Arial"/>
          <w:b/>
          <w:bCs/>
          <w:sz w:val="22"/>
          <w:szCs w:val="22"/>
          <w:lang w:val="pt-BR"/>
        </w:rPr>
        <w:t xml:space="preserve">ltural da Prefeitura Municipal de </w:t>
      </w:r>
      <w:proofErr w:type="gramStart"/>
      <w:r w:rsidR="006E3F9C" w:rsidRPr="00D81A89">
        <w:rPr>
          <w:rFonts w:ascii="Arial" w:hAnsi="Arial" w:cs="Arial"/>
          <w:b/>
          <w:bCs/>
          <w:sz w:val="22"/>
          <w:szCs w:val="22"/>
          <w:lang w:val="pt-BR"/>
        </w:rPr>
        <w:t>Guarará-MG</w:t>
      </w:r>
      <w:proofErr w:type="gramEnd"/>
      <w:r w:rsidR="006E3F9C" w:rsidRPr="00D81A89">
        <w:rPr>
          <w:rFonts w:ascii="Arial" w:hAnsi="Arial" w:cs="Arial"/>
          <w:b/>
          <w:bCs/>
          <w:sz w:val="22"/>
          <w:szCs w:val="22"/>
          <w:lang w:val="pt-BR"/>
        </w:rPr>
        <w:t>.</w:t>
      </w:r>
    </w:p>
    <w:bookmarkEnd w:id="0"/>
    <w:p w:rsidR="00272BC7" w:rsidRPr="00A76EE2" w:rsidRDefault="00272BC7" w:rsidP="00A03217">
      <w:pPr>
        <w:pStyle w:val="WW-Padro"/>
        <w:spacing w:line="276" w:lineRule="auto"/>
        <w:jc w:val="both"/>
        <w:rPr>
          <w:rFonts w:ascii="Arial" w:hAnsi="Arial" w:cs="Arial"/>
          <w:b/>
          <w:color w:val="000000" w:themeColor="text1"/>
          <w:sz w:val="22"/>
          <w:szCs w:val="22"/>
          <w:lang w:val="pt-BR"/>
        </w:rPr>
      </w:pPr>
    </w:p>
    <w:p w:rsidR="00272BC7" w:rsidRPr="00A76EE2" w:rsidRDefault="00272BC7" w:rsidP="00A03217">
      <w:pPr>
        <w:pStyle w:val="WW-Padro"/>
        <w:spacing w:line="276" w:lineRule="auto"/>
        <w:jc w:val="both"/>
        <w:rPr>
          <w:rFonts w:ascii="Arial" w:eastAsia="Calibri" w:hAnsi="Arial" w:cs="Arial"/>
          <w:b/>
          <w:color w:val="000000" w:themeColor="text1"/>
          <w:kern w:val="0"/>
          <w:sz w:val="22"/>
          <w:szCs w:val="22"/>
          <w:lang w:val="pt-BR" w:eastAsia="en-US"/>
        </w:rPr>
      </w:pPr>
      <w:r w:rsidRPr="00A76EE2">
        <w:rPr>
          <w:rFonts w:ascii="Arial" w:eastAsia="Calibri" w:hAnsi="Arial" w:cs="Arial"/>
          <w:b/>
          <w:color w:val="000000" w:themeColor="text1"/>
          <w:kern w:val="0"/>
          <w:sz w:val="22"/>
          <w:szCs w:val="22"/>
          <w:lang w:val="pt-BR" w:eastAsia="en-US"/>
        </w:rPr>
        <w:t xml:space="preserve">DO VALOR ESTIMADO </w:t>
      </w:r>
    </w:p>
    <w:p w:rsidR="00272BC7" w:rsidRPr="00A76EE2" w:rsidRDefault="00272BC7" w:rsidP="00A03217">
      <w:pPr>
        <w:pStyle w:val="SemEspaamento"/>
        <w:spacing w:line="276" w:lineRule="auto"/>
        <w:jc w:val="both"/>
        <w:rPr>
          <w:rFonts w:ascii="Arial" w:hAnsi="Arial" w:cs="Arial"/>
        </w:rPr>
      </w:pPr>
      <w:r w:rsidRPr="00A76EE2">
        <w:rPr>
          <w:rFonts w:ascii="Arial" w:hAnsi="Arial" w:cs="Arial"/>
          <w:b/>
          <w:color w:val="000000" w:themeColor="text1"/>
        </w:rPr>
        <w:t>1.</w:t>
      </w:r>
      <w:r w:rsidRPr="00A76EE2">
        <w:rPr>
          <w:rFonts w:ascii="Arial" w:hAnsi="Arial" w:cs="Arial"/>
          <w:color w:val="000000" w:themeColor="text1"/>
        </w:rPr>
        <w:t xml:space="preserve"> O valor estimado para eventuais contratações decorrentes do presente certame é de </w:t>
      </w:r>
      <w:r w:rsidR="00787378" w:rsidRPr="00A76EE2">
        <w:rPr>
          <w:rFonts w:ascii="Arial" w:hAnsi="Arial" w:cs="Arial"/>
          <w:color w:val="000000" w:themeColor="text1"/>
        </w:rPr>
        <w:t xml:space="preserve">                      </w:t>
      </w:r>
      <w:r w:rsidR="00787378" w:rsidRPr="00D81A89">
        <w:rPr>
          <w:rFonts w:ascii="Arial" w:hAnsi="Arial" w:cs="Arial"/>
          <w:b/>
        </w:rPr>
        <w:t xml:space="preserve">R$ </w:t>
      </w:r>
      <w:r w:rsidR="001526BB" w:rsidRPr="00D81A89">
        <w:rPr>
          <w:rFonts w:ascii="Arial" w:hAnsi="Arial" w:cs="Arial"/>
          <w:b/>
          <w:sz w:val="24"/>
          <w:szCs w:val="24"/>
        </w:rPr>
        <w:t>56.950,00</w:t>
      </w:r>
      <w:r w:rsidR="00565993" w:rsidRPr="00D81A89">
        <w:rPr>
          <w:rFonts w:ascii="Arial" w:hAnsi="Arial" w:cs="Arial"/>
          <w:b/>
          <w:sz w:val="24"/>
          <w:szCs w:val="24"/>
        </w:rPr>
        <w:t xml:space="preserve"> </w:t>
      </w:r>
      <w:r w:rsidR="00787378" w:rsidRPr="00D81A89">
        <w:rPr>
          <w:rFonts w:ascii="Arial" w:hAnsi="Arial" w:cs="Arial"/>
          <w:b/>
        </w:rPr>
        <w:t>(</w:t>
      </w:r>
      <w:r w:rsidR="00565993" w:rsidRPr="00D81A89">
        <w:rPr>
          <w:rFonts w:ascii="Arial" w:hAnsi="Arial" w:cs="Arial"/>
          <w:b/>
        </w:rPr>
        <w:t>cinquenta e seis m</w:t>
      </w:r>
      <w:r w:rsidR="001526BB" w:rsidRPr="00D81A89">
        <w:rPr>
          <w:rFonts w:ascii="Arial" w:hAnsi="Arial" w:cs="Arial"/>
          <w:b/>
        </w:rPr>
        <w:t>il novecentos e cinquenta reais</w:t>
      </w:r>
      <w:r w:rsidRPr="00D81A89">
        <w:rPr>
          <w:rFonts w:ascii="Arial" w:hAnsi="Arial" w:cs="Arial"/>
          <w:b/>
        </w:rPr>
        <w:t>).</w:t>
      </w:r>
      <w:r w:rsidRPr="00D81A89">
        <w:rPr>
          <w:rFonts w:ascii="Arial" w:hAnsi="Arial" w:cs="Arial"/>
          <w:b/>
        </w:rPr>
        <w:cr/>
      </w:r>
      <w:r w:rsidRPr="00A76EE2">
        <w:rPr>
          <w:rFonts w:ascii="Arial" w:hAnsi="Arial" w:cs="Arial"/>
          <w:b/>
          <w:color w:val="000000" w:themeColor="text1"/>
        </w:rPr>
        <w:t>2</w:t>
      </w:r>
      <w:r w:rsidRPr="00A76EE2">
        <w:rPr>
          <w:rFonts w:ascii="Arial" w:hAnsi="Arial" w:cs="Arial"/>
          <w:color w:val="000000" w:themeColor="text1"/>
        </w:rPr>
        <w:t xml:space="preserve">. Os custos foram calculados com a restauração </w:t>
      </w:r>
      <w:r w:rsidR="006E3F9C">
        <w:rPr>
          <w:rFonts w:ascii="Arial" w:hAnsi="Arial" w:cs="Arial"/>
          <w:color w:val="000000" w:themeColor="text1"/>
        </w:rPr>
        <w:t>dos livros n</w:t>
      </w:r>
      <w:r w:rsidR="00903F87" w:rsidRPr="00A76EE2">
        <w:rPr>
          <w:rFonts w:ascii="Arial" w:hAnsi="Arial" w:cs="Arial"/>
          <w:color w:val="000000" w:themeColor="text1"/>
        </w:rPr>
        <w:t xml:space="preserve">a sede do Cartório de Registro </w:t>
      </w:r>
      <w:r w:rsidR="00995AA8">
        <w:rPr>
          <w:rFonts w:ascii="Arial" w:hAnsi="Arial" w:cs="Arial"/>
          <w:color w:val="000000" w:themeColor="text1"/>
        </w:rPr>
        <w:t xml:space="preserve">Civil </w:t>
      </w:r>
      <w:r w:rsidR="00903F87" w:rsidRPr="00A76EE2">
        <w:rPr>
          <w:rFonts w:ascii="Arial" w:hAnsi="Arial" w:cs="Arial"/>
          <w:color w:val="000000" w:themeColor="text1"/>
        </w:rPr>
        <w:t xml:space="preserve">situado na </w:t>
      </w:r>
      <w:r w:rsidRPr="00A76EE2">
        <w:rPr>
          <w:rFonts w:ascii="Arial" w:hAnsi="Arial" w:cs="Arial"/>
          <w:color w:val="000000" w:themeColor="text1"/>
        </w:rPr>
        <w:t xml:space="preserve">cidade de </w:t>
      </w:r>
      <w:r w:rsidR="00565993">
        <w:rPr>
          <w:rFonts w:ascii="Arial" w:hAnsi="Arial" w:cs="Arial"/>
          <w:color w:val="000000" w:themeColor="text1"/>
        </w:rPr>
        <w:t>Guarará</w:t>
      </w:r>
      <w:r w:rsidRPr="00A76EE2">
        <w:rPr>
          <w:rFonts w:ascii="Arial" w:hAnsi="Arial" w:cs="Arial"/>
          <w:color w:val="000000" w:themeColor="text1"/>
        </w:rPr>
        <w:t xml:space="preserve">/MG, no prazo estipulado </w:t>
      </w:r>
      <w:r w:rsidRPr="00A76EE2">
        <w:rPr>
          <w:rFonts w:ascii="Arial" w:hAnsi="Arial" w:cs="Arial"/>
        </w:rPr>
        <w:t xml:space="preserve">de </w:t>
      </w:r>
      <w:r w:rsidR="00C465A1" w:rsidRPr="00A76EE2">
        <w:rPr>
          <w:rFonts w:ascii="Arial" w:hAnsi="Arial" w:cs="Arial"/>
        </w:rPr>
        <w:t>60 DIAS</w:t>
      </w:r>
      <w:r w:rsidRPr="00A76EE2">
        <w:rPr>
          <w:rFonts w:ascii="Arial" w:hAnsi="Arial" w:cs="Arial"/>
        </w:rPr>
        <w:t>.</w:t>
      </w:r>
    </w:p>
    <w:p w:rsidR="00272BC7" w:rsidRPr="00A76EE2" w:rsidRDefault="00272BC7" w:rsidP="00A03217">
      <w:pPr>
        <w:spacing w:line="276" w:lineRule="auto"/>
        <w:jc w:val="both"/>
        <w:rPr>
          <w:rFonts w:ascii="Arial" w:hAnsi="Arial" w:cs="Arial"/>
          <w:color w:val="000000" w:themeColor="text1"/>
          <w:sz w:val="22"/>
          <w:szCs w:val="22"/>
        </w:rPr>
      </w:pPr>
    </w:p>
    <w:p w:rsidR="00272BC7" w:rsidRPr="00A76EE2" w:rsidRDefault="00272BC7" w:rsidP="00A03217">
      <w:pPr>
        <w:pStyle w:val="WW-Padro"/>
        <w:spacing w:line="276" w:lineRule="auto"/>
        <w:jc w:val="both"/>
        <w:rPr>
          <w:rFonts w:ascii="Arial" w:hAnsi="Arial" w:cs="Arial"/>
          <w:b/>
          <w:sz w:val="22"/>
          <w:szCs w:val="22"/>
          <w:lang w:val="pt-BR"/>
        </w:rPr>
      </w:pPr>
      <w:r w:rsidRPr="00A76EE2">
        <w:rPr>
          <w:rFonts w:ascii="Arial" w:hAnsi="Arial" w:cs="Arial"/>
          <w:b/>
          <w:bCs/>
          <w:color w:val="000000" w:themeColor="text1"/>
          <w:sz w:val="22"/>
          <w:szCs w:val="22"/>
          <w:lang w:val="pt-BR"/>
        </w:rPr>
        <w:t>ÓRGÃO REQUISITANTE</w:t>
      </w:r>
      <w:r w:rsidR="00565993">
        <w:rPr>
          <w:rFonts w:ascii="Arial" w:hAnsi="Arial" w:cs="Arial"/>
          <w:color w:val="000000" w:themeColor="text1"/>
          <w:sz w:val="22"/>
          <w:szCs w:val="22"/>
          <w:lang w:val="pt-BR"/>
        </w:rPr>
        <w:t>: Secretaria Municipal d</w:t>
      </w:r>
      <w:r w:rsidR="00565993" w:rsidRPr="00565993">
        <w:rPr>
          <w:rFonts w:ascii="Arial" w:hAnsi="Arial" w:cs="Arial"/>
          <w:color w:val="000000" w:themeColor="text1"/>
          <w:sz w:val="22"/>
          <w:szCs w:val="22"/>
          <w:lang w:val="pt-BR"/>
        </w:rPr>
        <w:t>e Es</w:t>
      </w:r>
      <w:r w:rsidR="00565993">
        <w:rPr>
          <w:rFonts w:ascii="Arial" w:hAnsi="Arial" w:cs="Arial"/>
          <w:color w:val="000000" w:themeColor="text1"/>
          <w:sz w:val="22"/>
          <w:szCs w:val="22"/>
          <w:lang w:val="pt-BR"/>
        </w:rPr>
        <w:t>porte, Lazer, Cultura, Turismo e</w:t>
      </w:r>
      <w:r w:rsidR="00565993" w:rsidRPr="00565993">
        <w:rPr>
          <w:rFonts w:ascii="Arial" w:hAnsi="Arial" w:cs="Arial"/>
          <w:color w:val="000000" w:themeColor="text1"/>
          <w:sz w:val="22"/>
          <w:szCs w:val="22"/>
          <w:lang w:val="pt-BR"/>
        </w:rPr>
        <w:t xml:space="preserve"> Eventos</w:t>
      </w:r>
      <w:r w:rsidR="00565993" w:rsidRPr="00A76EE2">
        <w:rPr>
          <w:rFonts w:ascii="Arial" w:hAnsi="Arial" w:cs="Arial"/>
          <w:sz w:val="22"/>
          <w:szCs w:val="22"/>
          <w:lang w:val="pt-BR"/>
        </w:rPr>
        <w:t>.</w:t>
      </w:r>
    </w:p>
    <w:p w:rsidR="006C73AF" w:rsidRPr="00A76EE2" w:rsidRDefault="006C73AF" w:rsidP="00787378">
      <w:pPr>
        <w:rPr>
          <w:rFonts w:ascii="Arial" w:hAnsi="Arial" w:cs="Arial"/>
          <w:b/>
          <w:sz w:val="36"/>
        </w:rPr>
      </w:pPr>
    </w:p>
    <w:p w:rsidR="00381EA7" w:rsidRPr="00A76EE2" w:rsidRDefault="00381EA7" w:rsidP="00630835">
      <w:pPr>
        <w:jc w:val="center"/>
        <w:rPr>
          <w:rFonts w:ascii="Arial" w:hAnsi="Arial" w:cs="Arial"/>
          <w:b/>
          <w:sz w:val="36"/>
        </w:rPr>
      </w:pPr>
    </w:p>
    <w:p w:rsidR="00381EA7" w:rsidRPr="00A76EE2" w:rsidRDefault="00381EA7" w:rsidP="00630835">
      <w:pPr>
        <w:jc w:val="center"/>
        <w:rPr>
          <w:rFonts w:ascii="Arial" w:hAnsi="Arial" w:cs="Arial"/>
          <w:b/>
          <w:sz w:val="36"/>
        </w:rPr>
      </w:pPr>
    </w:p>
    <w:p w:rsidR="00381EA7" w:rsidRDefault="00381EA7" w:rsidP="00630835">
      <w:pPr>
        <w:jc w:val="center"/>
        <w:rPr>
          <w:rFonts w:ascii="Arial" w:hAnsi="Arial" w:cs="Arial"/>
          <w:b/>
          <w:sz w:val="36"/>
        </w:rPr>
      </w:pPr>
    </w:p>
    <w:p w:rsidR="00565993" w:rsidRDefault="00565993" w:rsidP="00630835">
      <w:pPr>
        <w:jc w:val="center"/>
        <w:rPr>
          <w:rFonts w:ascii="Arial" w:hAnsi="Arial" w:cs="Arial"/>
          <w:b/>
          <w:sz w:val="36"/>
        </w:rPr>
      </w:pPr>
    </w:p>
    <w:p w:rsidR="00565993" w:rsidRDefault="00565993" w:rsidP="00630835">
      <w:pPr>
        <w:jc w:val="center"/>
        <w:rPr>
          <w:rFonts w:ascii="Arial" w:hAnsi="Arial" w:cs="Arial"/>
          <w:b/>
          <w:sz w:val="36"/>
        </w:rPr>
      </w:pPr>
    </w:p>
    <w:p w:rsidR="00C11C29" w:rsidRDefault="00C11C29" w:rsidP="00630835">
      <w:pPr>
        <w:jc w:val="center"/>
        <w:rPr>
          <w:rFonts w:ascii="Arial" w:hAnsi="Arial" w:cs="Arial"/>
          <w:b/>
          <w:sz w:val="36"/>
        </w:rPr>
      </w:pPr>
    </w:p>
    <w:p w:rsidR="00C11C29" w:rsidRDefault="00C11C29" w:rsidP="00630835">
      <w:pPr>
        <w:jc w:val="center"/>
        <w:rPr>
          <w:rFonts w:ascii="Arial" w:hAnsi="Arial" w:cs="Arial"/>
          <w:b/>
          <w:sz w:val="36"/>
        </w:rPr>
      </w:pPr>
    </w:p>
    <w:p w:rsidR="00DB128A" w:rsidRPr="00A76EE2" w:rsidRDefault="00DB128A" w:rsidP="00630835">
      <w:pPr>
        <w:jc w:val="center"/>
        <w:rPr>
          <w:rFonts w:ascii="Arial" w:hAnsi="Arial" w:cs="Arial"/>
          <w:b/>
          <w:sz w:val="36"/>
        </w:rPr>
      </w:pPr>
      <w:r w:rsidRPr="00A76EE2">
        <w:rPr>
          <w:rFonts w:ascii="Arial" w:hAnsi="Arial" w:cs="Arial"/>
          <w:b/>
          <w:sz w:val="36"/>
        </w:rPr>
        <w:lastRenderedPageBreak/>
        <w:t>ANEXO II</w:t>
      </w:r>
    </w:p>
    <w:p w:rsidR="00DB128A" w:rsidRPr="00A76EE2" w:rsidRDefault="00DB128A" w:rsidP="00DB128A">
      <w:pPr>
        <w:jc w:val="center"/>
        <w:rPr>
          <w:rFonts w:ascii="Arial" w:hAnsi="Arial" w:cs="Arial"/>
          <w:b/>
        </w:rPr>
      </w:pPr>
    </w:p>
    <w:p w:rsidR="004E153A" w:rsidRPr="00A76EE2" w:rsidRDefault="004E153A" w:rsidP="004E153A">
      <w:pPr>
        <w:jc w:val="center"/>
        <w:rPr>
          <w:rFonts w:ascii="Arial" w:hAnsi="Arial" w:cs="Arial"/>
          <w:b/>
        </w:rPr>
      </w:pPr>
      <w:r w:rsidRPr="00A76EE2">
        <w:rPr>
          <w:rFonts w:ascii="Arial" w:hAnsi="Arial" w:cs="Arial"/>
          <w:b/>
        </w:rPr>
        <w:t>Processo Licitatório n°.</w:t>
      </w:r>
      <w:r w:rsidR="003C4050">
        <w:rPr>
          <w:rFonts w:ascii="Arial" w:hAnsi="Arial" w:cs="Arial"/>
          <w:b/>
        </w:rPr>
        <w:t>090/2020</w:t>
      </w:r>
      <w:r w:rsidRPr="00A76EE2">
        <w:rPr>
          <w:rFonts w:ascii="Arial" w:hAnsi="Arial" w:cs="Arial"/>
          <w:b/>
        </w:rPr>
        <w:t>.</w:t>
      </w:r>
    </w:p>
    <w:p w:rsidR="004E153A" w:rsidRPr="00A76EE2" w:rsidRDefault="004E153A" w:rsidP="004E153A">
      <w:pPr>
        <w:jc w:val="center"/>
        <w:rPr>
          <w:rFonts w:ascii="Arial" w:hAnsi="Arial" w:cs="Arial"/>
          <w:b/>
        </w:rPr>
      </w:pPr>
      <w:r w:rsidRPr="00A76EE2">
        <w:rPr>
          <w:rFonts w:ascii="Arial" w:hAnsi="Arial" w:cs="Arial"/>
          <w:b/>
        </w:rPr>
        <w:t>Pregão Presencial n°.</w:t>
      </w:r>
      <w:r w:rsidR="003C4050">
        <w:rPr>
          <w:rFonts w:ascii="Arial" w:hAnsi="Arial" w:cs="Arial"/>
          <w:b/>
        </w:rPr>
        <w:t>010/2020</w:t>
      </w:r>
      <w:r w:rsidRPr="00A76EE2">
        <w:rPr>
          <w:rFonts w:ascii="Arial" w:hAnsi="Arial" w:cs="Arial"/>
          <w:b/>
        </w:rPr>
        <w:t>.</w:t>
      </w:r>
    </w:p>
    <w:p w:rsidR="00DB128A" w:rsidRPr="00A76EE2" w:rsidRDefault="00DB128A" w:rsidP="00DB128A">
      <w:pPr>
        <w:jc w:val="center"/>
        <w:rPr>
          <w:rFonts w:ascii="Arial" w:hAnsi="Arial" w:cs="Arial"/>
          <w:b/>
        </w:rPr>
      </w:pPr>
    </w:p>
    <w:p w:rsidR="00DB128A" w:rsidRPr="00A76EE2" w:rsidRDefault="00DB128A" w:rsidP="00DB128A">
      <w:pPr>
        <w:jc w:val="center"/>
        <w:rPr>
          <w:rFonts w:ascii="Arial" w:hAnsi="Arial" w:cs="Arial"/>
          <w:b/>
        </w:rPr>
      </w:pPr>
      <w:r w:rsidRPr="00A76EE2">
        <w:rPr>
          <w:rFonts w:ascii="Arial" w:hAnsi="Arial" w:cs="Arial"/>
          <w:b/>
        </w:rPr>
        <w:t>MINUTA DO CONTRATO n°</w:t>
      </w:r>
      <w:r w:rsidR="00FF001F" w:rsidRPr="00A76EE2">
        <w:rPr>
          <w:rFonts w:ascii="Arial" w:hAnsi="Arial" w:cs="Arial"/>
          <w:b/>
        </w:rPr>
        <w:t>.</w:t>
      </w:r>
      <w:r w:rsidRPr="00A76EE2">
        <w:rPr>
          <w:rFonts w:ascii="Arial" w:hAnsi="Arial" w:cs="Arial"/>
          <w:b/>
        </w:rPr>
        <w:t xml:space="preserve"> _____</w:t>
      </w:r>
    </w:p>
    <w:p w:rsidR="00DB128A" w:rsidRPr="00A76EE2" w:rsidRDefault="00DB128A" w:rsidP="00DB128A">
      <w:pPr>
        <w:jc w:val="center"/>
        <w:rPr>
          <w:rFonts w:ascii="Arial" w:hAnsi="Arial" w:cs="Arial"/>
          <w:b/>
        </w:rPr>
      </w:pPr>
    </w:p>
    <w:p w:rsidR="00565993" w:rsidRDefault="00565993" w:rsidP="00565993">
      <w:pPr>
        <w:rPr>
          <w:rFonts w:ascii="Arial" w:hAnsi="Arial" w:cs="Arial"/>
          <w:b/>
        </w:rPr>
      </w:pPr>
      <w:r>
        <w:rPr>
          <w:rFonts w:ascii="Arial" w:hAnsi="Arial" w:cs="Arial"/>
          <w:b/>
        </w:rPr>
        <w:t>Contratante</w:t>
      </w:r>
    </w:p>
    <w:p w:rsidR="00565993" w:rsidRDefault="00565993" w:rsidP="00565993">
      <w:pPr>
        <w:rPr>
          <w:rFonts w:ascii="Arial" w:hAnsi="Arial" w:cs="Arial"/>
        </w:rPr>
      </w:pPr>
      <w:r>
        <w:rPr>
          <w:rFonts w:ascii="Arial" w:hAnsi="Arial" w:cs="Arial"/>
        </w:rPr>
        <w:t>Razão Social</w:t>
      </w:r>
    </w:p>
    <w:p w:rsidR="00565993" w:rsidRDefault="00565993" w:rsidP="00565993">
      <w:pPr>
        <w:rPr>
          <w:rFonts w:ascii="Arial" w:hAnsi="Arial" w:cs="Arial"/>
        </w:rPr>
      </w:pPr>
      <w:r>
        <w:rPr>
          <w:rFonts w:ascii="Arial" w:hAnsi="Arial" w:cs="Arial"/>
        </w:rPr>
        <w:t>Logradouro</w:t>
      </w:r>
      <w:r>
        <w:rPr>
          <w:rFonts w:ascii="Arial" w:hAnsi="Arial" w:cs="Arial"/>
        </w:rPr>
        <w:tab/>
      </w:r>
      <w:r>
        <w:rPr>
          <w:rFonts w:ascii="Arial" w:hAnsi="Arial" w:cs="Arial"/>
        </w:rPr>
        <w:tab/>
        <w:t>n°</w:t>
      </w:r>
      <w:r>
        <w:rPr>
          <w:rFonts w:ascii="Arial" w:hAnsi="Arial" w:cs="Arial"/>
        </w:rPr>
        <w:tab/>
        <w:t>Bairro</w:t>
      </w:r>
    </w:p>
    <w:p w:rsidR="00565993" w:rsidRDefault="00565993" w:rsidP="00565993">
      <w:pPr>
        <w:rPr>
          <w:rFonts w:ascii="Arial" w:hAnsi="Arial" w:cs="Arial"/>
        </w:rPr>
      </w:pPr>
      <w:r>
        <w:rPr>
          <w:rFonts w:ascii="Arial" w:hAnsi="Arial" w:cs="Arial"/>
        </w:rPr>
        <w:t>Cidade</w:t>
      </w:r>
      <w:r>
        <w:rPr>
          <w:rFonts w:ascii="Arial" w:hAnsi="Arial" w:cs="Arial"/>
        </w:rPr>
        <w:tab/>
      </w:r>
      <w:r>
        <w:rPr>
          <w:rFonts w:ascii="Arial" w:hAnsi="Arial" w:cs="Arial"/>
        </w:rPr>
        <w:tab/>
        <w:t>UF</w:t>
      </w:r>
      <w:r>
        <w:rPr>
          <w:rFonts w:ascii="Arial" w:hAnsi="Arial" w:cs="Arial"/>
        </w:rPr>
        <w:tab/>
        <w:t>CEP</w:t>
      </w:r>
      <w:r>
        <w:rPr>
          <w:rFonts w:ascii="Arial" w:hAnsi="Arial" w:cs="Arial"/>
        </w:rPr>
        <w:tab/>
        <w:t>TEL</w:t>
      </w:r>
    </w:p>
    <w:p w:rsidR="00565993" w:rsidRDefault="00565993" w:rsidP="00565993">
      <w:pPr>
        <w:rPr>
          <w:rFonts w:ascii="Arial" w:hAnsi="Arial" w:cs="Arial"/>
        </w:rPr>
      </w:pPr>
      <w:r>
        <w:rPr>
          <w:rFonts w:ascii="Arial" w:hAnsi="Arial" w:cs="Arial"/>
        </w:rPr>
        <w:t>CNPJ</w:t>
      </w:r>
      <w:r>
        <w:rPr>
          <w:rFonts w:ascii="Arial" w:hAnsi="Arial" w:cs="Arial"/>
        </w:rPr>
        <w:tab/>
      </w:r>
      <w:r>
        <w:rPr>
          <w:rFonts w:ascii="Arial" w:hAnsi="Arial" w:cs="Arial"/>
        </w:rPr>
        <w:tab/>
        <w:t>Inscrição Estadual</w:t>
      </w:r>
    </w:p>
    <w:p w:rsidR="00565993" w:rsidRDefault="00565993" w:rsidP="00565993">
      <w:pPr>
        <w:rPr>
          <w:rFonts w:ascii="Arial" w:hAnsi="Arial" w:cs="Arial"/>
        </w:rPr>
      </w:pPr>
    </w:p>
    <w:p w:rsidR="00565993" w:rsidRDefault="00565993" w:rsidP="00565993">
      <w:pPr>
        <w:rPr>
          <w:rFonts w:ascii="Arial" w:hAnsi="Arial" w:cs="Arial"/>
          <w:b/>
        </w:rPr>
      </w:pPr>
      <w:r>
        <w:rPr>
          <w:rFonts w:ascii="Arial" w:hAnsi="Arial" w:cs="Arial"/>
          <w:b/>
        </w:rPr>
        <w:t>Contratado</w:t>
      </w:r>
    </w:p>
    <w:p w:rsidR="00565993" w:rsidRDefault="00565993" w:rsidP="00565993">
      <w:pPr>
        <w:rPr>
          <w:rFonts w:ascii="Arial" w:hAnsi="Arial" w:cs="Arial"/>
        </w:rPr>
      </w:pPr>
      <w:r>
        <w:rPr>
          <w:rFonts w:ascii="Arial" w:hAnsi="Arial" w:cs="Arial"/>
        </w:rPr>
        <w:t>Razão Social</w:t>
      </w:r>
    </w:p>
    <w:p w:rsidR="00565993" w:rsidRDefault="00565993" w:rsidP="00565993">
      <w:pPr>
        <w:rPr>
          <w:rFonts w:ascii="Arial" w:hAnsi="Arial" w:cs="Arial"/>
        </w:rPr>
      </w:pPr>
      <w:r>
        <w:rPr>
          <w:rFonts w:ascii="Arial" w:hAnsi="Arial" w:cs="Arial"/>
        </w:rPr>
        <w:t>Logradouro</w:t>
      </w:r>
      <w:r>
        <w:rPr>
          <w:rFonts w:ascii="Arial" w:hAnsi="Arial" w:cs="Arial"/>
        </w:rPr>
        <w:tab/>
      </w:r>
      <w:r>
        <w:rPr>
          <w:rFonts w:ascii="Arial" w:hAnsi="Arial" w:cs="Arial"/>
        </w:rPr>
        <w:tab/>
        <w:t>n°</w:t>
      </w:r>
      <w:r>
        <w:rPr>
          <w:rFonts w:ascii="Arial" w:hAnsi="Arial" w:cs="Arial"/>
        </w:rPr>
        <w:tab/>
        <w:t>Bairro</w:t>
      </w:r>
    </w:p>
    <w:p w:rsidR="00565993" w:rsidRDefault="00565993" w:rsidP="00565993">
      <w:pPr>
        <w:rPr>
          <w:rFonts w:ascii="Arial" w:hAnsi="Arial" w:cs="Arial"/>
        </w:rPr>
      </w:pPr>
      <w:r>
        <w:rPr>
          <w:rFonts w:ascii="Arial" w:hAnsi="Arial" w:cs="Arial"/>
        </w:rPr>
        <w:t>Cidade</w:t>
      </w:r>
      <w:r>
        <w:rPr>
          <w:rFonts w:ascii="Arial" w:hAnsi="Arial" w:cs="Arial"/>
        </w:rPr>
        <w:tab/>
      </w:r>
      <w:r>
        <w:rPr>
          <w:rFonts w:ascii="Arial" w:hAnsi="Arial" w:cs="Arial"/>
        </w:rPr>
        <w:tab/>
        <w:t>UF</w:t>
      </w:r>
      <w:r>
        <w:rPr>
          <w:rFonts w:ascii="Arial" w:hAnsi="Arial" w:cs="Arial"/>
        </w:rPr>
        <w:tab/>
        <w:t>CEP</w:t>
      </w:r>
      <w:r>
        <w:rPr>
          <w:rFonts w:ascii="Arial" w:hAnsi="Arial" w:cs="Arial"/>
        </w:rPr>
        <w:tab/>
        <w:t>TEL</w:t>
      </w:r>
    </w:p>
    <w:p w:rsidR="00DB128A" w:rsidRDefault="00565993" w:rsidP="00565993">
      <w:pPr>
        <w:rPr>
          <w:rFonts w:ascii="Arial" w:hAnsi="Arial" w:cs="Arial"/>
        </w:rPr>
      </w:pPr>
      <w:r>
        <w:rPr>
          <w:rFonts w:ascii="Arial" w:hAnsi="Arial" w:cs="Arial"/>
        </w:rPr>
        <w:t>CNPJ</w:t>
      </w:r>
      <w:r>
        <w:rPr>
          <w:rFonts w:ascii="Arial" w:hAnsi="Arial" w:cs="Arial"/>
        </w:rPr>
        <w:tab/>
      </w:r>
      <w:r>
        <w:rPr>
          <w:rFonts w:ascii="Arial" w:hAnsi="Arial" w:cs="Arial"/>
        </w:rPr>
        <w:tab/>
        <w:t>Inscrição Estadual</w:t>
      </w:r>
    </w:p>
    <w:p w:rsidR="00565993" w:rsidRPr="00A76EE2" w:rsidRDefault="00565993" w:rsidP="00565993">
      <w:pPr>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Pelo presente instrumento, devidamente autorizado no processo admi</w:t>
      </w:r>
      <w:r w:rsidR="00FF001F" w:rsidRPr="00A76EE2">
        <w:rPr>
          <w:rFonts w:ascii="Arial" w:hAnsi="Arial" w:cs="Arial"/>
        </w:rPr>
        <w:t>nistrativo referent</w:t>
      </w:r>
      <w:r w:rsidR="00D85100" w:rsidRPr="00A76EE2">
        <w:rPr>
          <w:rFonts w:ascii="Arial" w:hAnsi="Arial" w:cs="Arial"/>
        </w:rPr>
        <w:t xml:space="preserve">e ao Processo Licitatório </w:t>
      </w:r>
      <w:proofErr w:type="gramStart"/>
      <w:r w:rsidR="00D85100" w:rsidRPr="00A76EE2">
        <w:rPr>
          <w:rFonts w:ascii="Arial" w:hAnsi="Arial" w:cs="Arial"/>
        </w:rPr>
        <w:t>nº.</w:t>
      </w:r>
      <w:proofErr w:type="gramEnd"/>
      <w:r w:rsidR="003C4050">
        <w:rPr>
          <w:rFonts w:ascii="Arial" w:hAnsi="Arial" w:cs="Arial"/>
        </w:rPr>
        <w:t>090/2020</w:t>
      </w:r>
      <w:r w:rsidR="00FF001F" w:rsidRPr="00A76EE2">
        <w:rPr>
          <w:rFonts w:ascii="Arial" w:hAnsi="Arial" w:cs="Arial"/>
        </w:rPr>
        <w:t>, instaurado</w:t>
      </w:r>
      <w:r w:rsidRPr="00A76EE2">
        <w:rPr>
          <w:rFonts w:ascii="Arial" w:hAnsi="Arial" w:cs="Arial"/>
        </w:rPr>
        <w:t xml:space="preserve"> sob a modalidade de licitação de Pregão</w:t>
      </w:r>
      <w:r w:rsidR="00FF001F" w:rsidRPr="00A76EE2">
        <w:rPr>
          <w:rFonts w:ascii="Arial" w:hAnsi="Arial" w:cs="Arial"/>
        </w:rPr>
        <w:t xml:space="preserve"> Presencial n°.</w:t>
      </w:r>
      <w:r w:rsidR="003C4050">
        <w:rPr>
          <w:rFonts w:ascii="Arial" w:hAnsi="Arial" w:cs="Arial"/>
        </w:rPr>
        <w:t>010/2020</w:t>
      </w:r>
      <w:r w:rsidRPr="00A76EE2">
        <w:rPr>
          <w:rFonts w:ascii="Arial" w:hAnsi="Arial" w:cs="Arial"/>
        </w:rPr>
        <w:t>, regido pela lei federal nº8</w:t>
      </w:r>
      <w:r w:rsidR="002D2B71" w:rsidRPr="00A76EE2">
        <w:rPr>
          <w:rFonts w:ascii="Arial" w:hAnsi="Arial" w:cs="Arial"/>
        </w:rPr>
        <w:t>.</w:t>
      </w:r>
      <w:r w:rsidR="005248C6" w:rsidRPr="00A76EE2">
        <w:rPr>
          <w:rFonts w:ascii="Arial" w:hAnsi="Arial" w:cs="Arial"/>
        </w:rPr>
        <w:t>000</w:t>
      </w:r>
      <w:r w:rsidRPr="00A76EE2">
        <w:rPr>
          <w:rFonts w:ascii="Arial" w:hAnsi="Arial" w:cs="Arial"/>
        </w:rPr>
        <w:t>66</w:t>
      </w:r>
      <w:r w:rsidR="00FF001F" w:rsidRPr="00A76EE2">
        <w:rPr>
          <w:rFonts w:ascii="Arial" w:hAnsi="Arial" w:cs="Arial"/>
        </w:rPr>
        <w:t>6/1993, o CONTRATANTE autoriza a CONTRATADA</w:t>
      </w:r>
      <w:r w:rsidRPr="00A76EE2">
        <w:rPr>
          <w:rFonts w:ascii="Arial" w:hAnsi="Arial" w:cs="Arial"/>
        </w:rPr>
        <w:t xml:space="preserve"> a fornecer os produtos abaixo relacionados, de acordo com as condições estabelecidas no edital e em sua proposta, documentos estes que integram este contrato como se nele estivessem fielmente transcritos.</w:t>
      </w:r>
    </w:p>
    <w:p w:rsidR="00DB128A" w:rsidRPr="00A76EE2" w:rsidRDefault="00DB128A" w:rsidP="00DB128A">
      <w:pPr>
        <w:jc w:val="both"/>
        <w:rPr>
          <w:rFonts w:ascii="Arial" w:hAnsi="Arial" w:cs="Arial"/>
          <w:sz w:val="16"/>
          <w:szCs w:val="16"/>
        </w:rPr>
      </w:pPr>
    </w:p>
    <w:p w:rsidR="00DB128A" w:rsidRPr="00A76EE2" w:rsidRDefault="00DB128A" w:rsidP="00DB128A">
      <w:pPr>
        <w:rPr>
          <w:rFonts w:ascii="Arial" w:hAnsi="Arial" w:cs="Arial"/>
          <w:b/>
        </w:rPr>
      </w:pPr>
      <w:r w:rsidRPr="00A76EE2">
        <w:rPr>
          <w:rFonts w:ascii="Arial" w:hAnsi="Arial" w:cs="Arial"/>
          <w:b/>
        </w:rPr>
        <w:t>Objeto</w:t>
      </w:r>
    </w:p>
    <w:p w:rsidR="00DB128A" w:rsidRPr="00A76EE2" w:rsidRDefault="00DB128A" w:rsidP="00DB128A">
      <w:pPr>
        <w:rPr>
          <w:rFonts w:ascii="Arial" w:hAnsi="Arial" w:cs="Arial"/>
          <w:b/>
          <w:sz w:val="16"/>
          <w:szCs w:val="16"/>
        </w:rPr>
      </w:pPr>
    </w:p>
    <w:p w:rsidR="00DB128A" w:rsidRPr="00A76EE2" w:rsidRDefault="00DB128A" w:rsidP="00DB128A">
      <w:pPr>
        <w:jc w:val="both"/>
        <w:rPr>
          <w:rFonts w:ascii="Arial" w:hAnsi="Arial" w:cs="Arial"/>
          <w:color w:val="FF0000"/>
        </w:rPr>
      </w:pPr>
      <w:r w:rsidRPr="00A76EE2">
        <w:rPr>
          <w:rFonts w:ascii="Arial" w:hAnsi="Arial" w:cs="Arial"/>
        </w:rPr>
        <w:t>Const</w:t>
      </w:r>
      <w:r w:rsidR="00FF001F" w:rsidRPr="00A76EE2">
        <w:rPr>
          <w:rFonts w:ascii="Arial" w:hAnsi="Arial" w:cs="Arial"/>
        </w:rPr>
        <w:t xml:space="preserve">itui objeto do presente </w:t>
      </w:r>
      <w:r w:rsidR="00B132F5" w:rsidRPr="00A76EE2">
        <w:rPr>
          <w:rFonts w:ascii="Arial" w:hAnsi="Arial" w:cs="Arial"/>
        </w:rPr>
        <w:t>instrumento</w:t>
      </w:r>
      <w:r w:rsidR="000C0A2A" w:rsidRPr="00A76EE2">
        <w:rPr>
          <w:rFonts w:ascii="Arial" w:hAnsi="Arial" w:cs="Arial"/>
        </w:rPr>
        <w:t xml:space="preserve"> a contratação de empresa para a </w:t>
      </w:r>
      <w:r w:rsidR="000C0A2A" w:rsidRPr="00A76EE2">
        <w:rPr>
          <w:rFonts w:ascii="Arial" w:hAnsi="Arial" w:cs="Arial"/>
          <w:bCs/>
          <w:iCs/>
        </w:rPr>
        <w:t>prestação de serviços especializados de restauração dos livros do Cartório de Registro Civil das Pessoas Nat</w:t>
      </w:r>
      <w:r w:rsidR="00EF24AB">
        <w:rPr>
          <w:rFonts w:ascii="Arial" w:hAnsi="Arial" w:cs="Arial"/>
          <w:bCs/>
          <w:iCs/>
        </w:rPr>
        <w:t>urais de Guarará/MG</w:t>
      </w:r>
      <w:r w:rsidR="000C0A2A" w:rsidRPr="00A76EE2">
        <w:rPr>
          <w:rFonts w:ascii="Arial" w:hAnsi="Arial" w:cs="Arial"/>
          <w:bCs/>
          <w:iCs/>
        </w:rPr>
        <w:t>, inventariado como arquivos documentais, em atendimento as solicitações feitas pelo Conselho Municipal do Patrimônio Cultural</w:t>
      </w:r>
      <w:r w:rsidR="00FF001F" w:rsidRPr="00A76EE2">
        <w:rPr>
          <w:rFonts w:ascii="Arial" w:hAnsi="Arial" w:cs="Arial"/>
        </w:rPr>
        <w:t>, conforme</w:t>
      </w:r>
      <w:r w:rsidRPr="00A76EE2">
        <w:rPr>
          <w:rFonts w:ascii="Arial" w:hAnsi="Arial" w:cs="Arial"/>
        </w:rPr>
        <w:t xml:space="preserve"> abaixo relacionados pelos preços especificados:</w:t>
      </w:r>
    </w:p>
    <w:p w:rsidR="00DB128A" w:rsidRPr="00A76EE2" w:rsidRDefault="00DB128A" w:rsidP="00DB128A">
      <w:pPr>
        <w:jc w:val="both"/>
        <w:rPr>
          <w:rFonts w:ascii="Arial" w:hAnsi="Arial" w:cs="Arial"/>
        </w:rPr>
      </w:pPr>
    </w:p>
    <w:p w:rsidR="00DB128A" w:rsidRPr="00A76EE2" w:rsidRDefault="00DB128A" w:rsidP="00DB128A">
      <w:pPr>
        <w:jc w:val="center"/>
        <w:rPr>
          <w:rFonts w:ascii="Arial" w:hAnsi="Arial" w:cs="Arial"/>
          <w:b/>
        </w:rPr>
      </w:pPr>
      <w:r w:rsidRPr="00A76EE2">
        <w:rPr>
          <w:rFonts w:ascii="Arial" w:hAnsi="Arial" w:cs="Arial"/>
          <w:b/>
        </w:rPr>
        <w:t>Especificação do Material, Obras e/ou Serviços</w:t>
      </w:r>
      <w:r w:rsidR="00DB383E" w:rsidRPr="00A76EE2">
        <w:rPr>
          <w:rFonts w:ascii="Arial" w:hAnsi="Arial" w:cs="Arial"/>
          <w:b/>
        </w:rPr>
        <w:t>:</w:t>
      </w:r>
    </w:p>
    <w:p w:rsidR="00C465A1" w:rsidRPr="00A76EE2" w:rsidRDefault="00C465A1" w:rsidP="00DB128A">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2"/>
        <w:gridCol w:w="1241"/>
        <w:gridCol w:w="1008"/>
        <w:gridCol w:w="5272"/>
        <w:gridCol w:w="962"/>
        <w:gridCol w:w="704"/>
      </w:tblGrid>
      <w:tr w:rsidR="00DB128A" w:rsidRPr="00A76EE2" w:rsidTr="000B61DB">
        <w:tc>
          <w:tcPr>
            <w:tcW w:w="0" w:type="auto"/>
          </w:tcPr>
          <w:p w:rsidR="00DB128A" w:rsidRPr="00A76EE2" w:rsidRDefault="00DB128A" w:rsidP="00DB128A">
            <w:pPr>
              <w:jc w:val="center"/>
              <w:rPr>
                <w:rFonts w:ascii="Arial" w:hAnsi="Arial" w:cs="Arial"/>
                <w:b/>
                <w:sz w:val="20"/>
              </w:rPr>
            </w:pPr>
            <w:r w:rsidRPr="00A76EE2">
              <w:rPr>
                <w:rFonts w:ascii="Arial" w:hAnsi="Arial" w:cs="Arial"/>
                <w:b/>
                <w:sz w:val="20"/>
              </w:rPr>
              <w:t>N°</w:t>
            </w:r>
            <w:r w:rsidR="00DB383E" w:rsidRPr="00A76EE2">
              <w:rPr>
                <w:rFonts w:ascii="Arial" w:hAnsi="Arial" w:cs="Arial"/>
                <w:b/>
                <w:sz w:val="20"/>
              </w:rPr>
              <w:t>.</w:t>
            </w:r>
            <w:r w:rsidRPr="00A76EE2">
              <w:rPr>
                <w:rFonts w:ascii="Arial" w:hAnsi="Arial" w:cs="Arial"/>
                <w:b/>
                <w:sz w:val="20"/>
              </w:rPr>
              <w:t xml:space="preserve"> Item</w:t>
            </w:r>
          </w:p>
        </w:tc>
        <w:tc>
          <w:tcPr>
            <w:tcW w:w="0" w:type="auto"/>
          </w:tcPr>
          <w:p w:rsidR="00DB128A" w:rsidRPr="00A76EE2" w:rsidRDefault="00DB128A" w:rsidP="00DB128A">
            <w:pPr>
              <w:jc w:val="center"/>
              <w:rPr>
                <w:rFonts w:ascii="Arial" w:hAnsi="Arial" w:cs="Arial"/>
                <w:b/>
                <w:sz w:val="20"/>
              </w:rPr>
            </w:pPr>
            <w:r w:rsidRPr="00A76EE2">
              <w:rPr>
                <w:rFonts w:ascii="Arial" w:hAnsi="Arial" w:cs="Arial"/>
                <w:b/>
                <w:sz w:val="20"/>
              </w:rPr>
              <w:t>Quantidade</w:t>
            </w:r>
          </w:p>
        </w:tc>
        <w:tc>
          <w:tcPr>
            <w:tcW w:w="0" w:type="auto"/>
          </w:tcPr>
          <w:p w:rsidR="00DB128A" w:rsidRPr="00A76EE2" w:rsidRDefault="00DB128A" w:rsidP="00DB128A">
            <w:pPr>
              <w:jc w:val="center"/>
              <w:rPr>
                <w:rFonts w:ascii="Arial" w:hAnsi="Arial" w:cs="Arial"/>
                <w:b/>
                <w:sz w:val="20"/>
              </w:rPr>
            </w:pPr>
            <w:r w:rsidRPr="00A76EE2">
              <w:rPr>
                <w:rFonts w:ascii="Arial" w:hAnsi="Arial" w:cs="Arial"/>
                <w:b/>
                <w:sz w:val="20"/>
              </w:rPr>
              <w:t>Unidade</w:t>
            </w:r>
          </w:p>
        </w:tc>
        <w:tc>
          <w:tcPr>
            <w:tcW w:w="0" w:type="auto"/>
          </w:tcPr>
          <w:p w:rsidR="00DB128A" w:rsidRPr="00A76EE2" w:rsidRDefault="00DB128A" w:rsidP="00DB128A">
            <w:pPr>
              <w:jc w:val="center"/>
              <w:rPr>
                <w:rFonts w:ascii="Arial" w:hAnsi="Arial" w:cs="Arial"/>
                <w:b/>
                <w:sz w:val="20"/>
              </w:rPr>
            </w:pPr>
            <w:r w:rsidRPr="00A76EE2">
              <w:rPr>
                <w:rFonts w:ascii="Arial" w:hAnsi="Arial" w:cs="Arial"/>
                <w:b/>
                <w:sz w:val="20"/>
              </w:rPr>
              <w:t>Especificação</w:t>
            </w:r>
          </w:p>
        </w:tc>
        <w:tc>
          <w:tcPr>
            <w:tcW w:w="0" w:type="auto"/>
          </w:tcPr>
          <w:p w:rsidR="00DB128A" w:rsidRPr="00A76EE2" w:rsidRDefault="00DB128A" w:rsidP="00DB128A">
            <w:pPr>
              <w:jc w:val="center"/>
              <w:rPr>
                <w:rFonts w:ascii="Arial" w:hAnsi="Arial" w:cs="Arial"/>
                <w:b/>
                <w:sz w:val="20"/>
              </w:rPr>
            </w:pPr>
            <w:r w:rsidRPr="00A76EE2">
              <w:rPr>
                <w:rFonts w:ascii="Arial" w:hAnsi="Arial" w:cs="Arial"/>
                <w:b/>
                <w:sz w:val="20"/>
              </w:rPr>
              <w:t>Valor Unitário</w:t>
            </w:r>
          </w:p>
        </w:tc>
        <w:tc>
          <w:tcPr>
            <w:tcW w:w="0" w:type="auto"/>
          </w:tcPr>
          <w:p w:rsidR="00DB128A" w:rsidRPr="00A76EE2" w:rsidRDefault="00DB128A" w:rsidP="00DB128A">
            <w:pPr>
              <w:jc w:val="center"/>
              <w:rPr>
                <w:rFonts w:ascii="Arial" w:hAnsi="Arial" w:cs="Arial"/>
                <w:b/>
                <w:sz w:val="20"/>
              </w:rPr>
            </w:pPr>
            <w:r w:rsidRPr="00A76EE2">
              <w:rPr>
                <w:rFonts w:ascii="Arial" w:hAnsi="Arial" w:cs="Arial"/>
                <w:b/>
                <w:sz w:val="20"/>
              </w:rPr>
              <w:t>Valor Total</w:t>
            </w:r>
          </w:p>
        </w:tc>
      </w:tr>
      <w:tr w:rsidR="00DB128A" w:rsidRPr="00A76EE2" w:rsidTr="000B61DB">
        <w:tc>
          <w:tcPr>
            <w:tcW w:w="0" w:type="auto"/>
          </w:tcPr>
          <w:p w:rsidR="00DB128A" w:rsidRPr="00A76EE2" w:rsidRDefault="00DB128A" w:rsidP="00DB128A">
            <w:pPr>
              <w:jc w:val="center"/>
              <w:rPr>
                <w:rFonts w:ascii="Arial" w:hAnsi="Arial" w:cs="Arial"/>
                <w:b/>
                <w:sz w:val="20"/>
              </w:rPr>
            </w:pPr>
            <w:proofErr w:type="gramStart"/>
            <w:r w:rsidRPr="00A76EE2">
              <w:rPr>
                <w:rFonts w:ascii="Arial" w:hAnsi="Arial" w:cs="Arial"/>
                <w:b/>
                <w:sz w:val="20"/>
              </w:rPr>
              <w:t>1</w:t>
            </w:r>
            <w:proofErr w:type="gramEnd"/>
          </w:p>
        </w:tc>
        <w:tc>
          <w:tcPr>
            <w:tcW w:w="0" w:type="auto"/>
          </w:tcPr>
          <w:p w:rsidR="00DB128A" w:rsidRPr="00A76EE2" w:rsidRDefault="001C0779" w:rsidP="00DB128A">
            <w:pPr>
              <w:jc w:val="center"/>
              <w:rPr>
                <w:rFonts w:ascii="Arial" w:hAnsi="Arial" w:cs="Arial"/>
                <w:b/>
              </w:rPr>
            </w:pPr>
            <w:r>
              <w:rPr>
                <w:rFonts w:ascii="Arial" w:hAnsi="Arial" w:cs="Arial"/>
                <w:b/>
              </w:rPr>
              <w:t>01</w:t>
            </w:r>
          </w:p>
        </w:tc>
        <w:tc>
          <w:tcPr>
            <w:tcW w:w="0" w:type="auto"/>
          </w:tcPr>
          <w:p w:rsidR="00DB128A" w:rsidRPr="00A76EE2" w:rsidRDefault="00C465A1" w:rsidP="00DB128A">
            <w:pPr>
              <w:jc w:val="center"/>
              <w:rPr>
                <w:rFonts w:ascii="Arial" w:hAnsi="Arial" w:cs="Arial"/>
                <w:b/>
              </w:rPr>
            </w:pPr>
            <w:r w:rsidRPr="00A76EE2">
              <w:rPr>
                <w:rFonts w:ascii="Arial" w:hAnsi="Arial" w:cs="Arial"/>
                <w:b/>
              </w:rPr>
              <w:t>Serviço</w:t>
            </w:r>
          </w:p>
        </w:tc>
        <w:tc>
          <w:tcPr>
            <w:tcW w:w="0" w:type="auto"/>
          </w:tcPr>
          <w:p w:rsidR="00DB128A" w:rsidRPr="00A76EE2" w:rsidRDefault="00565993" w:rsidP="001526BB">
            <w:pPr>
              <w:jc w:val="both"/>
              <w:rPr>
                <w:rFonts w:ascii="Arial" w:hAnsi="Arial" w:cs="Arial"/>
                <w:b/>
              </w:rPr>
            </w:pPr>
            <w:r w:rsidRPr="00213D2E">
              <w:rPr>
                <w:rFonts w:ascii="Arial" w:hAnsi="Arial" w:cs="Arial"/>
              </w:rPr>
              <w:t>P</w:t>
            </w:r>
            <w:r w:rsidRPr="00213D2E">
              <w:rPr>
                <w:rFonts w:ascii="Arial" w:hAnsi="Arial" w:cs="Arial"/>
                <w:bCs/>
                <w:iCs/>
              </w:rPr>
              <w:t xml:space="preserve">restação de serviços especializados de restauração dos livros do Cartório de Registro Civil de Guarará/MG, inventariado como arquivos documentais, englobando a restauração mínima de </w:t>
            </w:r>
            <w:r w:rsidR="00920B1A">
              <w:rPr>
                <w:rFonts w:ascii="Arial" w:hAnsi="Arial" w:cs="Arial"/>
                <w:b/>
                <w:bCs/>
                <w:iCs/>
                <w:u w:val="single"/>
              </w:rPr>
              <w:t>51</w:t>
            </w:r>
            <w:r w:rsidRPr="00213D2E">
              <w:rPr>
                <w:rFonts w:ascii="Arial" w:hAnsi="Arial" w:cs="Arial"/>
                <w:b/>
                <w:bCs/>
                <w:iCs/>
                <w:u w:val="single"/>
              </w:rPr>
              <w:t xml:space="preserve"> livros</w:t>
            </w:r>
            <w:r w:rsidRPr="00213D2E">
              <w:rPr>
                <w:rFonts w:ascii="Arial" w:hAnsi="Arial" w:cs="Arial"/>
                <w:bCs/>
                <w:iCs/>
              </w:rPr>
              <w:t xml:space="preserve">, durante o prazo máximo de </w:t>
            </w:r>
            <w:r w:rsidR="001526BB">
              <w:rPr>
                <w:rFonts w:ascii="Arial" w:hAnsi="Arial" w:cs="Arial"/>
                <w:b/>
                <w:bCs/>
                <w:iCs/>
                <w:u w:val="single"/>
              </w:rPr>
              <w:t>05</w:t>
            </w:r>
            <w:r w:rsidRPr="00213D2E">
              <w:rPr>
                <w:rFonts w:ascii="Arial" w:hAnsi="Arial" w:cs="Arial"/>
                <w:b/>
                <w:bCs/>
                <w:iCs/>
                <w:u w:val="single"/>
              </w:rPr>
              <w:t xml:space="preserve"> (</w:t>
            </w:r>
            <w:r w:rsidR="001526BB">
              <w:rPr>
                <w:rFonts w:ascii="Arial" w:hAnsi="Arial" w:cs="Arial"/>
                <w:b/>
                <w:bCs/>
                <w:iCs/>
                <w:u w:val="single"/>
              </w:rPr>
              <w:t>cinco</w:t>
            </w:r>
            <w:r w:rsidRPr="00213D2E">
              <w:rPr>
                <w:rFonts w:ascii="Arial" w:hAnsi="Arial" w:cs="Arial"/>
                <w:b/>
                <w:bCs/>
                <w:iCs/>
                <w:u w:val="single"/>
              </w:rPr>
              <w:t xml:space="preserve">) </w:t>
            </w:r>
            <w:r w:rsidR="00920B1A">
              <w:rPr>
                <w:rFonts w:ascii="Arial" w:hAnsi="Arial" w:cs="Arial"/>
                <w:b/>
                <w:bCs/>
                <w:iCs/>
                <w:u w:val="single"/>
              </w:rPr>
              <w:t>meses</w:t>
            </w:r>
            <w:r w:rsidRPr="00213D2E">
              <w:rPr>
                <w:rFonts w:ascii="Arial" w:hAnsi="Arial" w:cs="Arial"/>
                <w:b/>
                <w:bCs/>
                <w:iCs/>
              </w:rPr>
              <w:t xml:space="preserve">, </w:t>
            </w:r>
            <w:r w:rsidRPr="00213D2E">
              <w:rPr>
                <w:rFonts w:ascii="Arial" w:hAnsi="Arial" w:cs="Arial"/>
                <w:bCs/>
                <w:iCs/>
              </w:rPr>
              <w:t>contados a partir da emissão da ordem de serviço.</w:t>
            </w:r>
          </w:p>
        </w:tc>
        <w:tc>
          <w:tcPr>
            <w:tcW w:w="0" w:type="auto"/>
          </w:tcPr>
          <w:p w:rsidR="00DB128A" w:rsidRPr="00A76EE2" w:rsidRDefault="00DB128A" w:rsidP="00DB128A">
            <w:pPr>
              <w:jc w:val="center"/>
              <w:rPr>
                <w:rFonts w:ascii="Arial" w:hAnsi="Arial" w:cs="Arial"/>
                <w:b/>
              </w:rPr>
            </w:pPr>
          </w:p>
        </w:tc>
        <w:tc>
          <w:tcPr>
            <w:tcW w:w="0" w:type="auto"/>
          </w:tcPr>
          <w:p w:rsidR="00DB128A" w:rsidRPr="00A76EE2" w:rsidRDefault="00DB128A" w:rsidP="00DB128A">
            <w:pPr>
              <w:jc w:val="center"/>
              <w:rPr>
                <w:rFonts w:ascii="Arial" w:hAnsi="Arial" w:cs="Arial"/>
                <w:b/>
              </w:rPr>
            </w:pPr>
          </w:p>
        </w:tc>
      </w:tr>
    </w:tbl>
    <w:p w:rsidR="0029750C" w:rsidRPr="00A76EE2" w:rsidRDefault="0029750C" w:rsidP="00DB128A">
      <w:pPr>
        <w:rPr>
          <w:rFonts w:ascii="Arial" w:hAnsi="Arial" w:cs="Arial"/>
          <w:b/>
          <w:sz w:val="16"/>
          <w:szCs w:val="16"/>
        </w:rPr>
      </w:pPr>
    </w:p>
    <w:p w:rsidR="00DB128A" w:rsidRPr="00A76EE2" w:rsidRDefault="00DB128A" w:rsidP="00DB128A">
      <w:pPr>
        <w:rPr>
          <w:rFonts w:ascii="Arial" w:hAnsi="Arial" w:cs="Arial"/>
          <w:b/>
        </w:rPr>
      </w:pPr>
      <w:r w:rsidRPr="00A76EE2">
        <w:rPr>
          <w:rFonts w:ascii="Arial" w:hAnsi="Arial" w:cs="Arial"/>
          <w:b/>
        </w:rPr>
        <w:t>Valor</w:t>
      </w:r>
    </w:p>
    <w:p w:rsidR="00DB128A" w:rsidRPr="00A76EE2" w:rsidRDefault="00DB128A" w:rsidP="00DB128A">
      <w:pPr>
        <w:rPr>
          <w:rFonts w:ascii="Arial" w:hAnsi="Arial" w:cs="Arial"/>
          <w:b/>
        </w:rPr>
      </w:pPr>
    </w:p>
    <w:p w:rsidR="00DB128A" w:rsidRPr="00A76EE2" w:rsidRDefault="00DB128A" w:rsidP="00DB128A">
      <w:pPr>
        <w:jc w:val="both"/>
        <w:rPr>
          <w:rFonts w:ascii="Arial" w:hAnsi="Arial" w:cs="Arial"/>
        </w:rPr>
      </w:pPr>
      <w:r w:rsidRPr="00A76EE2">
        <w:rPr>
          <w:rFonts w:ascii="Arial" w:hAnsi="Arial" w:cs="Arial"/>
        </w:rPr>
        <w:t xml:space="preserve">Dá-se ao presente instrumento o valor </w:t>
      </w:r>
      <w:r w:rsidR="00DB383E" w:rsidRPr="00A76EE2">
        <w:rPr>
          <w:rFonts w:ascii="Arial" w:hAnsi="Arial" w:cs="Arial"/>
        </w:rPr>
        <w:t>global de R$ _______, (</w:t>
      </w:r>
      <w:proofErr w:type="gramStart"/>
      <w:r w:rsidR="00DB383E" w:rsidRPr="00A76EE2">
        <w:rPr>
          <w:rFonts w:ascii="Arial" w:hAnsi="Arial" w:cs="Arial"/>
        </w:rPr>
        <w:t>................................</w:t>
      </w:r>
      <w:proofErr w:type="gramEnd"/>
      <w:r w:rsidR="00DB383E" w:rsidRPr="00A76EE2">
        <w:rPr>
          <w:rFonts w:ascii="Arial" w:hAnsi="Arial" w:cs="Arial"/>
        </w:rPr>
        <w:t>).</w:t>
      </w:r>
    </w:p>
    <w:p w:rsidR="00DB128A" w:rsidRPr="00A76EE2" w:rsidRDefault="00DB128A" w:rsidP="00DB128A">
      <w:pPr>
        <w:jc w:val="both"/>
        <w:rPr>
          <w:rFonts w:ascii="Arial" w:hAnsi="Arial" w:cs="Arial"/>
          <w:sz w:val="16"/>
          <w:szCs w:val="16"/>
        </w:rPr>
      </w:pPr>
    </w:p>
    <w:p w:rsidR="00DB128A" w:rsidRPr="00A76EE2" w:rsidRDefault="00DB128A" w:rsidP="00DB128A">
      <w:pPr>
        <w:rPr>
          <w:rFonts w:ascii="Arial" w:hAnsi="Arial" w:cs="Arial"/>
          <w:b/>
        </w:rPr>
      </w:pPr>
      <w:r w:rsidRPr="00A76EE2">
        <w:rPr>
          <w:rFonts w:ascii="Arial" w:hAnsi="Arial" w:cs="Arial"/>
          <w:b/>
        </w:rPr>
        <w:t>Forma de Pagamento</w:t>
      </w:r>
    </w:p>
    <w:p w:rsidR="00DB128A" w:rsidRPr="00A76EE2" w:rsidRDefault="00DB128A" w:rsidP="00DB128A">
      <w:pPr>
        <w:rPr>
          <w:rFonts w:ascii="Arial" w:hAnsi="Arial" w:cs="Arial"/>
          <w:b/>
          <w:sz w:val="16"/>
          <w:szCs w:val="16"/>
        </w:rPr>
      </w:pPr>
    </w:p>
    <w:p w:rsidR="00DB128A" w:rsidRPr="00A76EE2" w:rsidRDefault="00DB128A" w:rsidP="00DB128A">
      <w:pPr>
        <w:jc w:val="both"/>
        <w:rPr>
          <w:rFonts w:ascii="Arial" w:hAnsi="Arial" w:cs="Arial"/>
        </w:rPr>
      </w:pPr>
      <w:r w:rsidRPr="00A76EE2">
        <w:rPr>
          <w:rFonts w:ascii="Arial" w:hAnsi="Arial" w:cs="Arial"/>
        </w:rPr>
        <w:t>Os pagamentos serão efetuados mensalmente, de acordo com a execuç</w:t>
      </w:r>
      <w:r w:rsidR="00DB383E" w:rsidRPr="00A76EE2">
        <w:rPr>
          <w:rFonts w:ascii="Arial" w:hAnsi="Arial" w:cs="Arial"/>
        </w:rPr>
        <w:t>ão do objeto supracitado</w:t>
      </w:r>
      <w:r w:rsidRPr="00A76EE2">
        <w:rPr>
          <w:rFonts w:ascii="Arial" w:hAnsi="Arial" w:cs="Arial"/>
        </w:rPr>
        <w:t>, numa proporção direta ao percentual concluído. Após a apresentaç</w:t>
      </w:r>
      <w:r w:rsidR="00DB383E" w:rsidRPr="00A76EE2">
        <w:rPr>
          <w:rFonts w:ascii="Arial" w:hAnsi="Arial" w:cs="Arial"/>
        </w:rPr>
        <w:t>ão do documento de cobrança pela CONTRATADA</w:t>
      </w:r>
      <w:r w:rsidRPr="00A76EE2">
        <w:rPr>
          <w:rFonts w:ascii="Arial" w:hAnsi="Arial" w:cs="Arial"/>
        </w:rPr>
        <w:t>, a critério do MUNICÍPIO, o pagamento poderá ocorrer em até 30 dias a partir do aceite da documentação fiscal pela administração.</w:t>
      </w:r>
    </w:p>
    <w:p w:rsidR="00DB128A" w:rsidRPr="00A76EE2" w:rsidRDefault="00DB128A" w:rsidP="00DB128A">
      <w:pPr>
        <w:jc w:val="both"/>
        <w:rPr>
          <w:rFonts w:ascii="Arial" w:hAnsi="Arial" w:cs="Arial"/>
        </w:rPr>
      </w:pPr>
    </w:p>
    <w:p w:rsidR="00DB128A" w:rsidRPr="00A76EE2" w:rsidRDefault="00DB383E" w:rsidP="00DB128A">
      <w:pPr>
        <w:jc w:val="both"/>
        <w:rPr>
          <w:rFonts w:ascii="Arial" w:hAnsi="Arial" w:cs="Arial"/>
        </w:rPr>
      </w:pPr>
      <w:r w:rsidRPr="00A76EE2">
        <w:rPr>
          <w:rFonts w:ascii="Arial" w:hAnsi="Arial" w:cs="Arial"/>
        </w:rPr>
        <w:t>Na eventualidade de a CONTRATADA</w:t>
      </w:r>
      <w:r w:rsidR="00DB128A" w:rsidRPr="00A76EE2">
        <w:rPr>
          <w:rFonts w:ascii="Arial" w:hAnsi="Arial" w:cs="Arial"/>
        </w:rPr>
        <w:t xml:space="preserve"> paralisar a execuç</w:t>
      </w:r>
      <w:r w:rsidRPr="00A76EE2">
        <w:rPr>
          <w:rFonts w:ascii="Arial" w:hAnsi="Arial" w:cs="Arial"/>
        </w:rPr>
        <w:t>ão do objeto previsto neste contrato</w:t>
      </w:r>
      <w:r w:rsidR="00DB128A" w:rsidRPr="00A76EE2">
        <w:rPr>
          <w:rFonts w:ascii="Arial" w:hAnsi="Arial" w:cs="Arial"/>
        </w:rPr>
        <w:t>, por qualquer motivo, também serão sustados os pagamentos ainda não realizados.</w:t>
      </w:r>
    </w:p>
    <w:p w:rsidR="00DB128A" w:rsidRPr="00A76EE2" w:rsidRDefault="00DB128A" w:rsidP="00DB128A">
      <w:pPr>
        <w:jc w:val="both"/>
        <w:rPr>
          <w:rFonts w:ascii="Arial" w:hAnsi="Arial" w:cs="Arial"/>
        </w:rPr>
      </w:pPr>
    </w:p>
    <w:p w:rsidR="00DB128A" w:rsidRPr="00A76EE2" w:rsidRDefault="00DB128A" w:rsidP="00DB128A">
      <w:pPr>
        <w:rPr>
          <w:rFonts w:ascii="Arial" w:hAnsi="Arial" w:cs="Arial"/>
          <w:b/>
        </w:rPr>
      </w:pPr>
      <w:r w:rsidRPr="00A76EE2">
        <w:rPr>
          <w:rFonts w:ascii="Arial" w:hAnsi="Arial" w:cs="Arial"/>
          <w:b/>
        </w:rPr>
        <w:t>Dotação Orçamentária</w:t>
      </w:r>
    </w:p>
    <w:p w:rsidR="00DB128A" w:rsidRPr="00A76EE2" w:rsidRDefault="00DB128A" w:rsidP="00DB128A">
      <w:pPr>
        <w:rPr>
          <w:rFonts w:ascii="Arial" w:hAnsi="Arial" w:cs="Arial"/>
          <w:b/>
        </w:rPr>
      </w:pPr>
    </w:p>
    <w:p w:rsidR="00DB128A" w:rsidRPr="00A76EE2" w:rsidRDefault="00DB128A" w:rsidP="00DB128A">
      <w:pPr>
        <w:jc w:val="both"/>
        <w:rPr>
          <w:rFonts w:ascii="Arial" w:hAnsi="Arial" w:cs="Arial"/>
        </w:rPr>
      </w:pPr>
      <w:r w:rsidRPr="00A76EE2">
        <w:rPr>
          <w:rFonts w:ascii="Arial" w:hAnsi="Arial" w:cs="Arial"/>
        </w:rPr>
        <w:t>As despesas com o objeto desta lic</w:t>
      </w:r>
      <w:r w:rsidR="00565993">
        <w:rPr>
          <w:rFonts w:ascii="Arial" w:hAnsi="Arial" w:cs="Arial"/>
        </w:rPr>
        <w:t>itação serão suportadas pela seguinte dotação</w:t>
      </w:r>
      <w:r w:rsidRPr="00A76EE2">
        <w:rPr>
          <w:rFonts w:ascii="Arial" w:hAnsi="Arial" w:cs="Arial"/>
        </w:rPr>
        <w:t xml:space="preserve"> orçamen</w:t>
      </w:r>
      <w:r w:rsidR="00565993">
        <w:rPr>
          <w:rFonts w:ascii="Arial" w:hAnsi="Arial" w:cs="Arial"/>
        </w:rPr>
        <w:t>tária</w:t>
      </w:r>
      <w:r w:rsidRPr="00A76EE2">
        <w:rPr>
          <w:rFonts w:ascii="Arial" w:hAnsi="Arial" w:cs="Arial"/>
        </w:rPr>
        <w:t xml:space="preserve"> nº</w:t>
      </w:r>
      <w:proofErr w:type="gramStart"/>
      <w:r w:rsidR="005E4A30" w:rsidRPr="00A76EE2">
        <w:rPr>
          <w:rFonts w:ascii="Arial" w:hAnsi="Arial" w:cs="Arial"/>
        </w:rPr>
        <w:t>.</w:t>
      </w:r>
      <w:r w:rsidRPr="00A76EE2">
        <w:rPr>
          <w:rFonts w:ascii="Arial" w:hAnsi="Arial" w:cs="Arial"/>
        </w:rPr>
        <w:t>:</w:t>
      </w:r>
      <w:proofErr w:type="gramEnd"/>
      <w:r w:rsidRPr="00A76EE2">
        <w:rPr>
          <w:rFonts w:ascii="Arial" w:hAnsi="Arial" w:cs="Arial"/>
        </w:rPr>
        <w:t xml:space="preserve">  </w:t>
      </w:r>
    </w:p>
    <w:p w:rsidR="00DB128A" w:rsidRPr="00A76EE2" w:rsidRDefault="00DB128A" w:rsidP="00DB128A">
      <w:pPr>
        <w:jc w:val="both"/>
        <w:rPr>
          <w:rFonts w:ascii="Arial" w:hAnsi="Arial" w:cs="Arial"/>
        </w:rPr>
      </w:pPr>
    </w:p>
    <w:p w:rsidR="007906CB" w:rsidRPr="001526BB" w:rsidRDefault="001526BB" w:rsidP="00DB128A">
      <w:pPr>
        <w:jc w:val="both"/>
        <w:rPr>
          <w:rFonts w:ascii="Arial" w:hAnsi="Arial" w:cs="Arial"/>
          <w:b/>
        </w:rPr>
      </w:pPr>
      <w:r w:rsidRPr="001526BB">
        <w:rPr>
          <w:rFonts w:ascii="Arial" w:hAnsi="Arial" w:cs="Arial"/>
          <w:b/>
        </w:rPr>
        <w:t xml:space="preserve">02.07002.13.391.0011.268-339039 - FUNDO MUNICIPAL DE PRES. DO PATRIMÔNIO CULTURAL / </w:t>
      </w:r>
      <w:proofErr w:type="gramStart"/>
      <w:r w:rsidRPr="001526BB">
        <w:rPr>
          <w:rFonts w:ascii="Arial" w:hAnsi="Arial" w:cs="Arial"/>
          <w:b/>
        </w:rPr>
        <w:t>100</w:t>
      </w:r>
      <w:proofErr w:type="gramEnd"/>
    </w:p>
    <w:p w:rsidR="001526BB" w:rsidRPr="00A76EE2" w:rsidRDefault="001526BB" w:rsidP="00DB128A">
      <w:pPr>
        <w:jc w:val="both"/>
        <w:rPr>
          <w:rFonts w:ascii="Arial" w:hAnsi="Arial" w:cs="Arial"/>
        </w:rPr>
      </w:pPr>
    </w:p>
    <w:p w:rsidR="00DB128A" w:rsidRPr="00A76EE2" w:rsidRDefault="00DB128A" w:rsidP="00DB128A">
      <w:pPr>
        <w:rPr>
          <w:rFonts w:ascii="Arial" w:hAnsi="Arial" w:cs="Arial"/>
          <w:b/>
        </w:rPr>
      </w:pPr>
      <w:r w:rsidRPr="00A76EE2">
        <w:rPr>
          <w:rFonts w:ascii="Arial" w:hAnsi="Arial" w:cs="Arial"/>
          <w:b/>
        </w:rPr>
        <w:t>Prazo</w:t>
      </w:r>
    </w:p>
    <w:p w:rsidR="00052F55" w:rsidRPr="00A76EE2" w:rsidRDefault="00052F55" w:rsidP="00DB128A">
      <w:pPr>
        <w:rPr>
          <w:rFonts w:ascii="Arial" w:hAnsi="Arial" w:cs="Arial"/>
          <w:b/>
        </w:rPr>
      </w:pPr>
    </w:p>
    <w:p w:rsidR="00DB128A" w:rsidRPr="00A76EE2" w:rsidRDefault="00DB128A" w:rsidP="00DB128A">
      <w:pPr>
        <w:jc w:val="both"/>
        <w:rPr>
          <w:rFonts w:ascii="Arial" w:hAnsi="Arial" w:cs="Arial"/>
        </w:rPr>
      </w:pPr>
      <w:r w:rsidRPr="00A76EE2">
        <w:rPr>
          <w:rFonts w:ascii="Arial" w:hAnsi="Arial" w:cs="Arial"/>
        </w:rPr>
        <w:t>O prazo para execução do presente instrumento terá início na data d</w:t>
      </w:r>
      <w:r w:rsidR="000B61DB" w:rsidRPr="00A76EE2">
        <w:rPr>
          <w:rFonts w:ascii="Arial" w:hAnsi="Arial" w:cs="Arial"/>
        </w:rPr>
        <w:t>a emissão da ordem de serviço</w:t>
      </w:r>
      <w:r w:rsidRPr="00A76EE2">
        <w:rPr>
          <w:rFonts w:ascii="Arial" w:hAnsi="Arial" w:cs="Arial"/>
        </w:rPr>
        <w:t>, ence</w:t>
      </w:r>
      <w:r w:rsidR="005E4A30" w:rsidRPr="00A76EE2">
        <w:rPr>
          <w:rFonts w:ascii="Arial" w:hAnsi="Arial" w:cs="Arial"/>
        </w:rPr>
        <w:t xml:space="preserve">rrando-se </w:t>
      </w:r>
      <w:r w:rsidR="000B61DB" w:rsidRPr="00A76EE2">
        <w:rPr>
          <w:rFonts w:ascii="Arial" w:hAnsi="Arial" w:cs="Arial"/>
        </w:rPr>
        <w:t>no prazo máximo de 60 (sessenta)</w:t>
      </w:r>
      <w:r w:rsidR="005E4A30" w:rsidRPr="00A76EE2">
        <w:rPr>
          <w:rFonts w:ascii="Arial" w:hAnsi="Arial" w:cs="Arial"/>
        </w:rPr>
        <w:t>,</w:t>
      </w:r>
      <w:r w:rsidRPr="00A76EE2">
        <w:rPr>
          <w:rFonts w:ascii="Arial" w:hAnsi="Arial" w:cs="Arial"/>
        </w:rPr>
        <w:t xml:space="preserve"> ou quando concluído todo o objeto licitado, a critério do MUNICÍPIO.</w:t>
      </w:r>
    </w:p>
    <w:p w:rsidR="00DB128A" w:rsidRPr="00A76EE2" w:rsidRDefault="00DB128A" w:rsidP="00DB128A">
      <w:pPr>
        <w:jc w:val="both"/>
        <w:rPr>
          <w:rFonts w:ascii="Arial" w:hAnsi="Arial" w:cs="Arial"/>
        </w:rPr>
      </w:pPr>
    </w:p>
    <w:p w:rsidR="00DB128A" w:rsidRPr="00A76EE2" w:rsidRDefault="00DB128A" w:rsidP="00DB128A">
      <w:pPr>
        <w:jc w:val="center"/>
        <w:rPr>
          <w:rFonts w:ascii="Arial" w:hAnsi="Arial" w:cs="Arial"/>
          <w:b/>
        </w:rPr>
      </w:pPr>
      <w:r w:rsidRPr="00A76EE2">
        <w:rPr>
          <w:rFonts w:ascii="Arial" w:hAnsi="Arial" w:cs="Arial"/>
          <w:b/>
        </w:rPr>
        <w:t>CONDIÇÕES GERAIS CONTRATUAIS</w:t>
      </w:r>
    </w:p>
    <w:p w:rsidR="00DB128A" w:rsidRPr="00A76EE2" w:rsidRDefault="00DB128A" w:rsidP="00DB128A">
      <w:pPr>
        <w:jc w:val="center"/>
        <w:rPr>
          <w:rFonts w:ascii="Arial" w:hAnsi="Arial" w:cs="Arial"/>
          <w:b/>
        </w:rPr>
      </w:pPr>
    </w:p>
    <w:p w:rsidR="00DB128A" w:rsidRPr="00A76EE2" w:rsidRDefault="00DB128A" w:rsidP="00DB128A">
      <w:pPr>
        <w:rPr>
          <w:rFonts w:ascii="Arial" w:hAnsi="Arial" w:cs="Arial"/>
          <w:b/>
        </w:rPr>
      </w:pPr>
      <w:r w:rsidRPr="00A76EE2">
        <w:rPr>
          <w:rFonts w:ascii="Arial" w:hAnsi="Arial" w:cs="Arial"/>
          <w:b/>
        </w:rPr>
        <w:t>PRIMEIRA - DO OBJETO</w:t>
      </w:r>
    </w:p>
    <w:p w:rsidR="00DB128A" w:rsidRPr="00A76EE2" w:rsidRDefault="00DB128A" w:rsidP="00DB128A">
      <w:pPr>
        <w:rPr>
          <w:rFonts w:ascii="Arial" w:hAnsi="Arial" w:cs="Arial"/>
          <w:b/>
        </w:rPr>
      </w:pPr>
    </w:p>
    <w:p w:rsidR="00DB128A" w:rsidRPr="00A76EE2" w:rsidRDefault="00DB128A" w:rsidP="00DB128A">
      <w:pPr>
        <w:jc w:val="both"/>
        <w:rPr>
          <w:rFonts w:ascii="Arial" w:hAnsi="Arial" w:cs="Arial"/>
        </w:rPr>
      </w:pPr>
      <w:r w:rsidRPr="00A76EE2">
        <w:rPr>
          <w:rFonts w:ascii="Arial" w:hAnsi="Arial" w:cs="Arial"/>
        </w:rPr>
        <w:t>1.1 – O objeto contratado deverá obedecer integralmente a esse instrumento. Qualquer alteração somente poderá ser efetuada mediante prévio entendimento, sendo o mesmo consubstanciado em termo aditivo.</w:t>
      </w:r>
    </w:p>
    <w:p w:rsidR="000B61DB" w:rsidRPr="00A76EE2" w:rsidRDefault="000B61DB" w:rsidP="00DB128A">
      <w:pPr>
        <w:jc w:val="both"/>
        <w:rPr>
          <w:rFonts w:ascii="Arial" w:hAnsi="Arial" w:cs="Arial"/>
        </w:rPr>
      </w:pPr>
      <w:r w:rsidRPr="00A76EE2">
        <w:rPr>
          <w:rFonts w:ascii="Arial" w:hAnsi="Arial" w:cs="Arial"/>
        </w:rPr>
        <w:t xml:space="preserve">1.2 – Os serviços deverão ser executados na sede do próprio cartório de notas.   </w:t>
      </w:r>
    </w:p>
    <w:p w:rsidR="00DB128A" w:rsidRPr="00A76EE2" w:rsidRDefault="00DB128A" w:rsidP="00DB128A">
      <w:pPr>
        <w:jc w:val="both"/>
        <w:rPr>
          <w:rFonts w:ascii="Arial" w:hAnsi="Arial" w:cs="Arial"/>
        </w:rPr>
      </w:pPr>
    </w:p>
    <w:p w:rsidR="00DB128A" w:rsidRPr="00A76EE2" w:rsidRDefault="00DB128A" w:rsidP="00DB128A">
      <w:pPr>
        <w:rPr>
          <w:rFonts w:ascii="Arial" w:hAnsi="Arial" w:cs="Arial"/>
          <w:b/>
        </w:rPr>
      </w:pPr>
      <w:r w:rsidRPr="00A76EE2">
        <w:rPr>
          <w:rFonts w:ascii="Arial" w:hAnsi="Arial" w:cs="Arial"/>
          <w:b/>
        </w:rPr>
        <w:t>SEGUNDO - DO PREÇO</w:t>
      </w:r>
    </w:p>
    <w:p w:rsidR="00DB128A" w:rsidRPr="00A76EE2" w:rsidRDefault="00DB128A" w:rsidP="00DB128A">
      <w:pPr>
        <w:rPr>
          <w:rFonts w:ascii="Arial" w:hAnsi="Arial" w:cs="Arial"/>
          <w:b/>
        </w:rPr>
      </w:pPr>
    </w:p>
    <w:p w:rsidR="00DB128A" w:rsidRPr="00A76EE2" w:rsidRDefault="00DB128A" w:rsidP="00DB128A">
      <w:pPr>
        <w:jc w:val="both"/>
        <w:rPr>
          <w:rFonts w:ascii="Arial" w:hAnsi="Arial" w:cs="Arial"/>
        </w:rPr>
      </w:pPr>
      <w:r w:rsidRPr="00A76EE2">
        <w:rPr>
          <w:rFonts w:ascii="Arial" w:hAnsi="Arial" w:cs="Arial"/>
        </w:rPr>
        <w:t>2.1 – O preço é considerado completo não podendo, em qualquer fase da execução deste instrumento, ser exigido seu complemento sob qualquer fundamento.</w:t>
      </w:r>
    </w:p>
    <w:p w:rsidR="00DB128A" w:rsidRPr="00A76EE2" w:rsidRDefault="00DB128A" w:rsidP="00DB128A">
      <w:pPr>
        <w:jc w:val="both"/>
        <w:rPr>
          <w:rFonts w:ascii="Arial" w:hAnsi="Arial" w:cs="Arial"/>
        </w:rPr>
      </w:pPr>
      <w:r w:rsidRPr="00A76EE2">
        <w:rPr>
          <w:rFonts w:ascii="Arial" w:hAnsi="Arial" w:cs="Arial"/>
        </w:rPr>
        <w:t xml:space="preserve">2.2 – Ocorrendo qualquer uma das hipóteses previstas no art. 65, inciso II, “d” da lei federal nº8666/1993, o preço poderá ser revisto desde que a situação </w:t>
      </w:r>
      <w:r w:rsidR="005E4A30" w:rsidRPr="00A76EE2">
        <w:rPr>
          <w:rFonts w:ascii="Arial" w:hAnsi="Arial" w:cs="Arial"/>
        </w:rPr>
        <w:t>seja devidamente comprovada pela CONTRATADA</w:t>
      </w:r>
      <w:r w:rsidRPr="00A76EE2">
        <w:rPr>
          <w:rFonts w:ascii="Arial" w:hAnsi="Arial" w:cs="Arial"/>
        </w:rPr>
        <w:t>.</w:t>
      </w:r>
    </w:p>
    <w:p w:rsidR="00DB128A" w:rsidRPr="00A76EE2" w:rsidRDefault="00DB128A" w:rsidP="00DB128A">
      <w:pPr>
        <w:jc w:val="both"/>
        <w:rPr>
          <w:rFonts w:ascii="Arial" w:hAnsi="Arial" w:cs="Arial"/>
          <w:sz w:val="16"/>
          <w:szCs w:val="16"/>
        </w:rPr>
      </w:pPr>
    </w:p>
    <w:p w:rsidR="00DB128A" w:rsidRPr="00A76EE2" w:rsidRDefault="00DB128A" w:rsidP="00DB128A">
      <w:pPr>
        <w:rPr>
          <w:rFonts w:ascii="Arial" w:hAnsi="Arial" w:cs="Arial"/>
          <w:b/>
        </w:rPr>
      </w:pPr>
      <w:r w:rsidRPr="00A76EE2">
        <w:rPr>
          <w:rFonts w:ascii="Arial" w:hAnsi="Arial" w:cs="Arial"/>
          <w:b/>
        </w:rPr>
        <w:t>TERC</w:t>
      </w:r>
      <w:r w:rsidR="005E4A30" w:rsidRPr="00A76EE2">
        <w:rPr>
          <w:rFonts w:ascii="Arial" w:hAnsi="Arial" w:cs="Arial"/>
          <w:b/>
        </w:rPr>
        <w:t>EIRA - DAS RESPONSABILIDADES DA CONTRATADA</w:t>
      </w:r>
    </w:p>
    <w:p w:rsidR="00DB128A" w:rsidRPr="00A76EE2" w:rsidRDefault="00DB128A" w:rsidP="00DB128A">
      <w:pPr>
        <w:rPr>
          <w:rFonts w:ascii="Arial" w:hAnsi="Arial" w:cs="Arial"/>
          <w:b/>
          <w:sz w:val="16"/>
          <w:szCs w:val="16"/>
        </w:rPr>
      </w:pPr>
    </w:p>
    <w:p w:rsidR="00496A39" w:rsidRPr="00A76EE2" w:rsidRDefault="00DB128A" w:rsidP="005E4A30">
      <w:pPr>
        <w:jc w:val="both"/>
        <w:rPr>
          <w:rFonts w:ascii="Arial" w:hAnsi="Arial" w:cs="Arial"/>
        </w:rPr>
      </w:pPr>
      <w:r w:rsidRPr="00A76EE2">
        <w:rPr>
          <w:rFonts w:ascii="Arial" w:hAnsi="Arial" w:cs="Arial"/>
        </w:rPr>
        <w:t xml:space="preserve">3.1 – A CONTRATADA assume por força do presente instrumento a responsabilidade de indenizar o CONTRATANTE dos danos ou prejuízos, inclusive causados a terceiros, em razão de defeitos, erros, falhas e outras irregularidades provenientes de negligência, </w:t>
      </w:r>
      <w:r w:rsidRPr="00A76EE2">
        <w:rPr>
          <w:rFonts w:ascii="Arial" w:hAnsi="Arial" w:cs="Arial"/>
        </w:rPr>
        <w:lastRenderedPageBreak/>
        <w:t>desídia, má fé ou imperfeição do material, peça ou mão de obra empregada, que tornarem objeto contratado impróprio a finalidades a que se destinam; tudo isso sem prejuízo da responsabilidade criminal cabível.</w:t>
      </w:r>
    </w:p>
    <w:p w:rsidR="00496A39" w:rsidRPr="00A76EE2" w:rsidRDefault="00DB128A" w:rsidP="005E4A30">
      <w:pPr>
        <w:jc w:val="both"/>
        <w:rPr>
          <w:rFonts w:ascii="Arial" w:hAnsi="Arial" w:cs="Arial"/>
        </w:rPr>
      </w:pPr>
      <w:r w:rsidRPr="00A76EE2">
        <w:rPr>
          <w:rFonts w:ascii="Arial" w:hAnsi="Arial" w:cs="Arial"/>
        </w:rPr>
        <w:t>3.2 – Além das responsabilidades previstas nes</w:t>
      </w:r>
      <w:r w:rsidR="00A556F5" w:rsidRPr="00A76EE2">
        <w:rPr>
          <w:rFonts w:ascii="Arial" w:hAnsi="Arial" w:cs="Arial"/>
        </w:rPr>
        <w:t>ta cláusula, obriga-se, ainda, a CONTRATADA</w:t>
      </w:r>
      <w:r w:rsidRPr="00A76EE2">
        <w:rPr>
          <w:rFonts w:ascii="Arial" w:hAnsi="Arial" w:cs="Arial"/>
        </w:rPr>
        <w:t xml:space="preserve"> a:</w:t>
      </w:r>
    </w:p>
    <w:p w:rsidR="000F2F9B" w:rsidRPr="00A76EE2" w:rsidRDefault="00DB128A" w:rsidP="005E4A30">
      <w:pPr>
        <w:jc w:val="both"/>
        <w:rPr>
          <w:rFonts w:ascii="Arial" w:hAnsi="Arial" w:cs="Arial"/>
        </w:rPr>
      </w:pPr>
      <w:r w:rsidRPr="00A76EE2">
        <w:rPr>
          <w:rFonts w:ascii="Arial" w:hAnsi="Arial" w:cs="Arial"/>
        </w:rPr>
        <w:t>3.2.1 – Cumprir as normas gerais e regulamentares de medicina e segurança do trabalho nas suas instalações, inclusive o uso por seus empregados dos equipamentos de proteção individual.</w:t>
      </w:r>
    </w:p>
    <w:p w:rsidR="00DB128A" w:rsidRPr="00A76EE2" w:rsidRDefault="00DB128A" w:rsidP="005E4A30">
      <w:pPr>
        <w:jc w:val="both"/>
        <w:rPr>
          <w:rFonts w:ascii="Arial" w:hAnsi="Arial" w:cs="Arial"/>
        </w:rPr>
      </w:pPr>
      <w:r w:rsidRPr="00A76EE2">
        <w:rPr>
          <w:rFonts w:ascii="Arial" w:hAnsi="Arial" w:cs="Arial"/>
        </w:rPr>
        <w:t>3.2.2 – Não transferir a terceiros, ou subcontratar, o objeto do presente contrato, no todo ou em parte, sem prévia e expressa autorização do CONTRATANTE.</w:t>
      </w:r>
    </w:p>
    <w:p w:rsidR="00DB128A" w:rsidRPr="00A76EE2" w:rsidRDefault="00DB128A" w:rsidP="005E4A30">
      <w:pPr>
        <w:jc w:val="both"/>
        <w:rPr>
          <w:rFonts w:ascii="Arial" w:hAnsi="Arial" w:cs="Arial"/>
        </w:rPr>
      </w:pPr>
      <w:r w:rsidRPr="00A76EE2">
        <w:rPr>
          <w:rFonts w:ascii="Arial" w:hAnsi="Arial" w:cs="Arial"/>
        </w:rPr>
        <w:t>3.2.3 – Comunicar ao CONTRATANTE qualquer alteração que ocorra na sua constituição.</w:t>
      </w:r>
    </w:p>
    <w:p w:rsidR="00DB128A" w:rsidRPr="00A76EE2" w:rsidRDefault="00DB128A" w:rsidP="005E4A30">
      <w:pPr>
        <w:jc w:val="both"/>
        <w:rPr>
          <w:rFonts w:ascii="Arial" w:hAnsi="Arial" w:cs="Arial"/>
        </w:rPr>
      </w:pPr>
      <w:r w:rsidRPr="00A76EE2">
        <w:rPr>
          <w:rFonts w:ascii="Arial" w:hAnsi="Arial" w:cs="Arial"/>
        </w:rPr>
        <w:t>3.2.4 – Apresentar, sempre que solicitado, as cópias das guias de recolhimento dos encargos previdenciários, devidamente autenticadas.</w:t>
      </w:r>
    </w:p>
    <w:p w:rsidR="00DB128A" w:rsidRPr="00A76EE2" w:rsidRDefault="00DB128A" w:rsidP="005E4A30">
      <w:pPr>
        <w:jc w:val="both"/>
        <w:rPr>
          <w:rFonts w:ascii="Arial" w:hAnsi="Arial" w:cs="Arial"/>
        </w:rPr>
      </w:pPr>
      <w:r w:rsidRPr="00A76EE2">
        <w:rPr>
          <w:rFonts w:ascii="Arial" w:hAnsi="Arial" w:cs="Arial"/>
        </w:rPr>
        <w:t>3.2.5 – Manter, durante toda a execução do objeto, as condições de habilitação exigidas.</w:t>
      </w:r>
    </w:p>
    <w:p w:rsidR="00DB128A" w:rsidRPr="00A76EE2" w:rsidRDefault="00DB128A" w:rsidP="005E4A30">
      <w:pPr>
        <w:jc w:val="both"/>
        <w:rPr>
          <w:rFonts w:ascii="Arial" w:hAnsi="Arial" w:cs="Arial"/>
        </w:rPr>
      </w:pPr>
      <w:r w:rsidRPr="00A76EE2">
        <w:rPr>
          <w:rFonts w:ascii="Arial" w:hAnsi="Arial" w:cs="Arial"/>
        </w:rPr>
        <w:t>3.3 - O descumprimento total ou parcial deste contrato, a execução parcial ou a inexecução do objeto licitado, resguardado o direito de defesa, poderá ensejar a ap</w:t>
      </w:r>
      <w:r w:rsidR="00A556F5" w:rsidRPr="00A76EE2">
        <w:rPr>
          <w:rFonts w:ascii="Arial" w:hAnsi="Arial" w:cs="Arial"/>
        </w:rPr>
        <w:t>licação das seguintes sanções à CONTRATADA</w:t>
      </w:r>
      <w:r w:rsidRPr="00A76EE2">
        <w:rPr>
          <w:rFonts w:ascii="Arial" w:hAnsi="Arial" w:cs="Arial"/>
        </w:rPr>
        <w:t>:</w:t>
      </w:r>
    </w:p>
    <w:p w:rsidR="00DB128A" w:rsidRPr="00A76EE2" w:rsidRDefault="00DB128A" w:rsidP="005E4A30">
      <w:pPr>
        <w:jc w:val="both"/>
        <w:rPr>
          <w:rFonts w:ascii="Arial" w:hAnsi="Arial" w:cs="Arial"/>
        </w:rPr>
      </w:pPr>
      <w:r w:rsidRPr="00A76EE2">
        <w:rPr>
          <w:rFonts w:ascii="Arial" w:hAnsi="Arial" w:cs="Arial"/>
        </w:rPr>
        <w:t>3.3.1 - Advertência, para pequenos atrasos na execução do contrato, não podendo estes ser superior a 12 horas.</w:t>
      </w:r>
    </w:p>
    <w:p w:rsidR="00DB128A" w:rsidRPr="00A76EE2" w:rsidRDefault="00DB128A" w:rsidP="005E4A30">
      <w:pPr>
        <w:jc w:val="both"/>
        <w:rPr>
          <w:rFonts w:ascii="Arial" w:hAnsi="Arial" w:cs="Arial"/>
        </w:rPr>
      </w:pPr>
      <w:r w:rsidRPr="00A76EE2">
        <w:rPr>
          <w:rFonts w:ascii="Arial" w:hAnsi="Arial" w:cs="Arial"/>
        </w:rPr>
        <w:t>3.3.2 - Multa moratória de 5% (cinco por cento) do valor contratado, sem prejuízo da rescisão do contrato, por cada infração cometida (atraso ou entrega de produto distinto do especificado no objeto, não entrega do produto especificado no edital, execução do serviço em desacordo com o objeto, execução da obra em desacordo com o objeto).</w:t>
      </w:r>
    </w:p>
    <w:p w:rsidR="00DB128A" w:rsidRPr="00A76EE2" w:rsidRDefault="00DB128A" w:rsidP="005E4A30">
      <w:pPr>
        <w:jc w:val="both"/>
        <w:rPr>
          <w:rFonts w:ascii="Arial" w:hAnsi="Arial" w:cs="Arial"/>
        </w:rPr>
      </w:pPr>
      <w:r w:rsidRPr="00A76EE2">
        <w:rPr>
          <w:rFonts w:ascii="Arial" w:hAnsi="Arial" w:cs="Arial"/>
        </w:rPr>
        <w:t>3.3.3 - Multa rescisória no valor de 30% (trinta por cento) do valor do contrato.</w:t>
      </w:r>
    </w:p>
    <w:p w:rsidR="00DB128A" w:rsidRPr="00A76EE2" w:rsidRDefault="00DB128A" w:rsidP="005E4A30">
      <w:pPr>
        <w:jc w:val="both"/>
        <w:rPr>
          <w:rFonts w:ascii="Arial" w:hAnsi="Arial" w:cs="Arial"/>
        </w:rPr>
      </w:pPr>
      <w:r w:rsidRPr="00A76EE2">
        <w:rPr>
          <w:rFonts w:ascii="Arial" w:hAnsi="Arial" w:cs="Arial"/>
        </w:rPr>
        <w:t xml:space="preserve">3.3.4 - Suspensão temporária de participar em licitação e impedimento de contratar com a ADMINISTRAÇÃO PÚBLICA, por prazo não superior a </w:t>
      </w:r>
      <w:proofErr w:type="gramStart"/>
      <w:r w:rsidRPr="00A76EE2">
        <w:rPr>
          <w:rFonts w:ascii="Arial" w:hAnsi="Arial" w:cs="Arial"/>
        </w:rPr>
        <w:t>2</w:t>
      </w:r>
      <w:proofErr w:type="gramEnd"/>
      <w:r w:rsidRPr="00A76EE2">
        <w:rPr>
          <w:rFonts w:ascii="Arial" w:hAnsi="Arial" w:cs="Arial"/>
        </w:rPr>
        <w:t xml:space="preserve"> (dois) anos, sem prejuízo da rescisão do contrato, por suspensão ou paralisação de serviço público ou de atividades nas repartições públicas em decorrência de atraso ou inadimplem</w:t>
      </w:r>
      <w:r w:rsidR="00A556F5" w:rsidRPr="00A76EE2">
        <w:rPr>
          <w:rFonts w:ascii="Arial" w:hAnsi="Arial" w:cs="Arial"/>
        </w:rPr>
        <w:t>ento da contratada</w:t>
      </w:r>
      <w:r w:rsidRPr="00A76EE2">
        <w:rPr>
          <w:rFonts w:ascii="Arial" w:hAnsi="Arial" w:cs="Arial"/>
        </w:rPr>
        <w:t xml:space="preserve">. </w:t>
      </w:r>
    </w:p>
    <w:p w:rsidR="00DB128A" w:rsidRPr="00A76EE2" w:rsidRDefault="00DB128A" w:rsidP="005E4A30">
      <w:pPr>
        <w:jc w:val="both"/>
        <w:rPr>
          <w:rFonts w:ascii="Arial" w:hAnsi="Arial" w:cs="Arial"/>
        </w:rPr>
      </w:pPr>
      <w:r w:rsidRPr="00A76EE2">
        <w:rPr>
          <w:rFonts w:ascii="Arial" w:hAnsi="Arial" w:cs="Arial"/>
        </w:rPr>
        <w:t>3.3.5 - Declaração de inidoneidade para licitar ou contratar com a ADMINISTRAÇÃO PÚBLICA, sem prejuízo da rescisão do contrato, por suspensão ou paralisação de serviço público essencial em decorrênci</w:t>
      </w:r>
      <w:r w:rsidR="00A556F5" w:rsidRPr="00A76EE2">
        <w:rPr>
          <w:rFonts w:ascii="Arial" w:hAnsi="Arial" w:cs="Arial"/>
        </w:rPr>
        <w:t>a de atraso ou inadimplemento da</w:t>
      </w:r>
      <w:r w:rsidRPr="00A76EE2">
        <w:rPr>
          <w:rFonts w:ascii="Arial" w:hAnsi="Arial" w:cs="Arial"/>
        </w:rPr>
        <w:t xml:space="preserve"> con</w:t>
      </w:r>
      <w:r w:rsidR="00A556F5" w:rsidRPr="00A76EE2">
        <w:rPr>
          <w:rFonts w:ascii="Arial" w:hAnsi="Arial" w:cs="Arial"/>
        </w:rPr>
        <w:t>tratada</w:t>
      </w:r>
      <w:r w:rsidRPr="00A76EE2">
        <w:rPr>
          <w:rFonts w:ascii="Arial" w:hAnsi="Arial" w:cs="Arial"/>
        </w:rPr>
        <w:t xml:space="preserve">. </w:t>
      </w:r>
    </w:p>
    <w:p w:rsidR="00DB128A" w:rsidRPr="00A76EE2" w:rsidRDefault="00DB128A" w:rsidP="005E4A30">
      <w:pPr>
        <w:jc w:val="both"/>
        <w:rPr>
          <w:rFonts w:ascii="Arial" w:hAnsi="Arial" w:cs="Arial"/>
        </w:rPr>
      </w:pPr>
      <w:r w:rsidRPr="00A76EE2">
        <w:rPr>
          <w:rFonts w:ascii="Arial" w:hAnsi="Arial" w:cs="Arial"/>
        </w:rPr>
        <w:t xml:space="preserve">PARÁGRAFO ÚNICO. Na forma do §2º do art.87 da lei federal nº8666/1993, as sanções acima podem ser aplicadas isolada ou cumulativamente, assegurando-se direito de defesa no prazo de </w:t>
      </w:r>
      <w:proofErr w:type="gramStart"/>
      <w:r w:rsidRPr="00A76EE2">
        <w:rPr>
          <w:rFonts w:ascii="Arial" w:hAnsi="Arial" w:cs="Arial"/>
        </w:rPr>
        <w:t>5</w:t>
      </w:r>
      <w:proofErr w:type="gramEnd"/>
      <w:r w:rsidRPr="00A76EE2">
        <w:rPr>
          <w:rFonts w:ascii="Arial" w:hAnsi="Arial" w:cs="Arial"/>
        </w:rPr>
        <w:t xml:space="preserve"> (cinco) dias </w:t>
      </w:r>
      <w:r w:rsidR="00A556F5" w:rsidRPr="00A76EE2">
        <w:rPr>
          <w:rFonts w:ascii="Arial" w:hAnsi="Arial" w:cs="Arial"/>
        </w:rPr>
        <w:t>úteis a contar da notificação da contratada</w:t>
      </w:r>
      <w:r w:rsidRPr="00A76EE2">
        <w:rPr>
          <w:rFonts w:ascii="Arial" w:hAnsi="Arial" w:cs="Arial"/>
        </w:rPr>
        <w:t>.</w:t>
      </w:r>
    </w:p>
    <w:p w:rsidR="00DB128A" w:rsidRPr="00A76EE2" w:rsidRDefault="00DB128A" w:rsidP="005E4A30">
      <w:pPr>
        <w:jc w:val="both"/>
        <w:rPr>
          <w:rFonts w:ascii="Arial" w:hAnsi="Arial" w:cs="Arial"/>
        </w:rPr>
      </w:pPr>
      <w:r w:rsidRPr="00A76EE2">
        <w:rPr>
          <w:rFonts w:ascii="Arial" w:hAnsi="Arial" w:cs="Arial"/>
        </w:rPr>
        <w:t>3.4 – As multas, aplicadas após regular processo administrativo, serão limitadas ao valor do contrato e descontadas da garantia do respectivo pacto, permitindo a ADMINISTRAÇÃO PÚBLICA suspender os pagamentos até a conclusão do processo.</w:t>
      </w:r>
    </w:p>
    <w:p w:rsidR="00DB128A" w:rsidRPr="00A76EE2" w:rsidRDefault="00DB128A" w:rsidP="005E4A30">
      <w:pPr>
        <w:jc w:val="both"/>
        <w:rPr>
          <w:rFonts w:ascii="Arial" w:hAnsi="Arial" w:cs="Arial"/>
        </w:rPr>
      </w:pPr>
      <w:r w:rsidRPr="00A76EE2">
        <w:rPr>
          <w:rFonts w:ascii="Arial" w:hAnsi="Arial" w:cs="Arial"/>
        </w:rPr>
        <w:t>3.5 – Na forma do §3º do art.86 da lei federal nº8666/1993, se as multas aplicadas forem em valor superior ao valor da garantia prestada ou não existir garantia, além da perda da garantia, responderá o contratado pela sua diferença ou integralidade, as quais serão descontadas dos pagamentos eventualmente devidos pela Administração ou ainda, quando for o caso, cobrada judicialmente.</w:t>
      </w:r>
    </w:p>
    <w:p w:rsidR="00AB35FD" w:rsidRDefault="00AB35FD" w:rsidP="00DB128A">
      <w:pPr>
        <w:rPr>
          <w:rFonts w:ascii="Arial" w:hAnsi="Arial" w:cs="Arial"/>
          <w:b/>
        </w:rPr>
      </w:pPr>
    </w:p>
    <w:p w:rsidR="00DB128A" w:rsidRPr="00A76EE2" w:rsidRDefault="00DB128A" w:rsidP="00DB128A">
      <w:pPr>
        <w:rPr>
          <w:rFonts w:ascii="Arial" w:hAnsi="Arial" w:cs="Arial"/>
          <w:b/>
        </w:rPr>
      </w:pPr>
      <w:r w:rsidRPr="00A76EE2">
        <w:rPr>
          <w:rFonts w:ascii="Arial" w:hAnsi="Arial" w:cs="Arial"/>
          <w:b/>
        </w:rPr>
        <w:t>QUARTA - DAS RESPONSABILIDADES DO CONTRATANTE</w:t>
      </w:r>
    </w:p>
    <w:p w:rsidR="00DB128A" w:rsidRPr="00A76EE2" w:rsidRDefault="00DB128A" w:rsidP="00DB128A">
      <w:pPr>
        <w:rPr>
          <w:rFonts w:ascii="Arial" w:hAnsi="Arial" w:cs="Arial"/>
          <w:b/>
          <w:sz w:val="16"/>
          <w:szCs w:val="16"/>
        </w:rPr>
      </w:pPr>
    </w:p>
    <w:p w:rsidR="00DB128A" w:rsidRPr="00A76EE2" w:rsidRDefault="00DB128A" w:rsidP="00DB128A">
      <w:pPr>
        <w:jc w:val="both"/>
        <w:rPr>
          <w:rFonts w:ascii="Arial" w:hAnsi="Arial" w:cs="Arial"/>
        </w:rPr>
      </w:pPr>
      <w:r w:rsidRPr="00A76EE2">
        <w:rPr>
          <w:rFonts w:ascii="Arial" w:hAnsi="Arial" w:cs="Arial"/>
        </w:rPr>
        <w:t>4.1 – Efetuar os pagamentos nos respectivos vencimentos.</w:t>
      </w:r>
    </w:p>
    <w:p w:rsidR="00DB128A" w:rsidRPr="00A76EE2" w:rsidRDefault="00DB128A" w:rsidP="00DB128A">
      <w:pPr>
        <w:jc w:val="both"/>
        <w:rPr>
          <w:rFonts w:ascii="Arial" w:hAnsi="Arial" w:cs="Arial"/>
        </w:rPr>
      </w:pPr>
      <w:r w:rsidRPr="00A76EE2">
        <w:rPr>
          <w:rFonts w:ascii="Arial" w:hAnsi="Arial" w:cs="Arial"/>
        </w:rPr>
        <w:t>4.2 – Atender às condições de sua responsabilidade previstas nos documentos, que, como anexos, integram este instrumento.</w:t>
      </w:r>
    </w:p>
    <w:p w:rsidR="000F2F9B" w:rsidRPr="00A76EE2" w:rsidRDefault="000F2F9B" w:rsidP="00DB128A">
      <w:pPr>
        <w:jc w:val="both"/>
        <w:rPr>
          <w:rFonts w:ascii="Arial" w:hAnsi="Arial" w:cs="Arial"/>
          <w:sz w:val="16"/>
          <w:szCs w:val="16"/>
        </w:rPr>
      </w:pPr>
    </w:p>
    <w:p w:rsidR="00DB128A" w:rsidRPr="00A76EE2" w:rsidRDefault="00DB128A" w:rsidP="00DB128A">
      <w:pPr>
        <w:rPr>
          <w:rFonts w:ascii="Arial" w:hAnsi="Arial" w:cs="Arial"/>
          <w:b/>
        </w:rPr>
      </w:pPr>
      <w:r w:rsidRPr="00A76EE2">
        <w:rPr>
          <w:rFonts w:ascii="Arial" w:hAnsi="Arial" w:cs="Arial"/>
          <w:b/>
        </w:rPr>
        <w:t>QUINTA - DA FISCALIZAÇÃO</w:t>
      </w:r>
    </w:p>
    <w:p w:rsidR="00DB128A" w:rsidRPr="00A76EE2" w:rsidRDefault="00DB128A" w:rsidP="00DB128A">
      <w:pPr>
        <w:rPr>
          <w:rFonts w:ascii="Arial" w:hAnsi="Arial" w:cs="Arial"/>
          <w:b/>
          <w:sz w:val="16"/>
          <w:szCs w:val="16"/>
        </w:rPr>
      </w:pPr>
    </w:p>
    <w:p w:rsidR="00DB128A" w:rsidRPr="00A76EE2" w:rsidRDefault="00DB128A" w:rsidP="00DB128A">
      <w:pPr>
        <w:jc w:val="both"/>
        <w:rPr>
          <w:rFonts w:ascii="Arial" w:hAnsi="Arial" w:cs="Arial"/>
        </w:rPr>
      </w:pPr>
      <w:r w:rsidRPr="00A76EE2">
        <w:rPr>
          <w:rFonts w:ascii="Arial" w:hAnsi="Arial" w:cs="Arial"/>
        </w:rPr>
        <w:t>5.1 – O objeto licitado será fiscalizado por servidor ou empresa expressamente designado pelo MUNICÍPIO, que, entre outras atribuições, atestará a realização do objeto em conformidade com o previsto neste instrumento.</w:t>
      </w:r>
    </w:p>
    <w:p w:rsidR="00DB128A" w:rsidRPr="00A76EE2" w:rsidRDefault="00DB128A" w:rsidP="00DB128A">
      <w:pPr>
        <w:jc w:val="both"/>
        <w:rPr>
          <w:rFonts w:ascii="Arial" w:hAnsi="Arial" w:cs="Arial"/>
        </w:rPr>
      </w:pPr>
      <w:r w:rsidRPr="00A76EE2">
        <w:rPr>
          <w:rFonts w:ascii="Arial" w:hAnsi="Arial" w:cs="Arial"/>
        </w:rPr>
        <w:t>5.2 – A FISCALIZAÇÃO fica impedida de atestar a realização do objeto fora das especificações técnicas estabelecidas, sem prejuízo das exigências estabelecidas pelos órgãos oficiais que fiscalizam o segmento.</w:t>
      </w:r>
    </w:p>
    <w:p w:rsidR="00DB128A" w:rsidRPr="00A76EE2" w:rsidRDefault="00DB128A" w:rsidP="00DB128A">
      <w:pPr>
        <w:jc w:val="both"/>
        <w:rPr>
          <w:rFonts w:ascii="Arial" w:hAnsi="Arial" w:cs="Arial"/>
        </w:rPr>
      </w:pPr>
      <w:r w:rsidRPr="00A76EE2">
        <w:rPr>
          <w:rFonts w:ascii="Arial" w:hAnsi="Arial" w:cs="Arial"/>
        </w:rPr>
        <w:t>5.2.1 – O objeto realizado em desacordo com as especificações previstas no item anterior, não impede a ação fiscal posterior e a retenção de pagamentos.</w:t>
      </w:r>
    </w:p>
    <w:p w:rsidR="00DB128A" w:rsidRPr="00A76EE2" w:rsidRDefault="00DB128A" w:rsidP="00DB128A">
      <w:pPr>
        <w:jc w:val="both"/>
        <w:rPr>
          <w:rFonts w:ascii="Arial" w:hAnsi="Arial" w:cs="Arial"/>
        </w:rPr>
      </w:pPr>
      <w:r w:rsidRPr="00A76EE2">
        <w:rPr>
          <w:rFonts w:ascii="Arial" w:hAnsi="Arial" w:cs="Arial"/>
        </w:rPr>
        <w:t>5.3 – A FISCALIZAÇÃO fica impedida de encaminhar para pagamento documentos de cobrança (duplicata, nota fiscal ou similar) que não atendam rigorosamente às condições previstas neste instrumento e na legislação, sendo certo que qualquer tolerância ou mesmo a inobservância do procedimento ora estabelecido não representará novação ou alteração do que ficou pactuado.</w:t>
      </w:r>
    </w:p>
    <w:p w:rsidR="00DB128A" w:rsidRPr="00A76EE2" w:rsidRDefault="00DB128A" w:rsidP="00DB128A">
      <w:pPr>
        <w:jc w:val="both"/>
        <w:rPr>
          <w:rFonts w:ascii="Arial" w:hAnsi="Arial" w:cs="Arial"/>
        </w:rPr>
      </w:pPr>
      <w:r w:rsidRPr="00A76EE2">
        <w:rPr>
          <w:rFonts w:ascii="Arial" w:hAnsi="Arial" w:cs="Arial"/>
        </w:rPr>
        <w:t>5.4 – Qualquer enten</w:t>
      </w:r>
      <w:r w:rsidR="00E524A0" w:rsidRPr="00A76EE2">
        <w:rPr>
          <w:rFonts w:ascii="Arial" w:hAnsi="Arial" w:cs="Arial"/>
        </w:rPr>
        <w:t>dimento entre a FISCALIZAÇÃO e a CONTRATADA</w:t>
      </w:r>
      <w:r w:rsidRPr="00A76EE2">
        <w:rPr>
          <w:rFonts w:ascii="Arial" w:hAnsi="Arial" w:cs="Arial"/>
        </w:rPr>
        <w:t xml:space="preserve"> será sempre por escrito, não sendo levada em consideração, para nenhum efeito, qualquer alegação fundada em ordens ou declarações verbais.</w:t>
      </w:r>
    </w:p>
    <w:p w:rsidR="00DB128A" w:rsidRPr="00A76EE2" w:rsidRDefault="00DB128A" w:rsidP="00DB128A">
      <w:pPr>
        <w:jc w:val="both"/>
        <w:rPr>
          <w:rFonts w:ascii="Arial" w:hAnsi="Arial" w:cs="Arial"/>
        </w:rPr>
      </w:pPr>
      <w:r w:rsidRPr="00A76EE2">
        <w:rPr>
          <w:rFonts w:ascii="Arial" w:hAnsi="Arial" w:cs="Arial"/>
        </w:rPr>
        <w:t>5.5 – A FISCALIZAÇÃO é exercida no interesse do MUNICÍPIO e não exclui ou reduz</w:t>
      </w:r>
      <w:r w:rsidR="00E524A0" w:rsidRPr="00A76EE2">
        <w:rPr>
          <w:rFonts w:ascii="Arial" w:hAnsi="Arial" w:cs="Arial"/>
        </w:rPr>
        <w:t xml:space="preserve"> a responsabilidade exclusiva da CONTRATADA</w:t>
      </w:r>
      <w:r w:rsidRPr="00A76EE2">
        <w:rPr>
          <w:rFonts w:ascii="Arial" w:hAnsi="Arial" w:cs="Arial"/>
        </w:rPr>
        <w:t>, inclusive perante terceiros, por quaisquer irregularidades, as quais, se verificadas, não implicarão em co-responsabilidade do MUNICÍPIO ou de seus prepostos.</w:t>
      </w:r>
    </w:p>
    <w:p w:rsidR="00DB128A" w:rsidRPr="00A76EE2" w:rsidRDefault="00DB128A" w:rsidP="00DB128A">
      <w:pPr>
        <w:jc w:val="both"/>
        <w:rPr>
          <w:rFonts w:ascii="Arial" w:hAnsi="Arial" w:cs="Arial"/>
        </w:rPr>
      </w:pPr>
      <w:r w:rsidRPr="00A76EE2">
        <w:rPr>
          <w:rFonts w:ascii="Arial" w:hAnsi="Arial" w:cs="Arial"/>
        </w:rPr>
        <w:t>5.6 – A atuação ou ausência total ou parcial da fiscalização em nada diminui a responsabilidade da CONTRATADA na execução do objeto.</w:t>
      </w:r>
    </w:p>
    <w:p w:rsidR="00DB128A" w:rsidRPr="00A76EE2" w:rsidRDefault="00DB128A" w:rsidP="00DB128A">
      <w:pPr>
        <w:jc w:val="both"/>
        <w:rPr>
          <w:rFonts w:ascii="Arial" w:hAnsi="Arial" w:cs="Arial"/>
          <w:sz w:val="16"/>
          <w:szCs w:val="16"/>
        </w:rPr>
      </w:pPr>
    </w:p>
    <w:p w:rsidR="00DB128A" w:rsidRPr="00A76EE2" w:rsidRDefault="00DB128A" w:rsidP="00DB128A">
      <w:pPr>
        <w:rPr>
          <w:rFonts w:ascii="Arial" w:hAnsi="Arial" w:cs="Arial"/>
          <w:b/>
        </w:rPr>
      </w:pPr>
      <w:r w:rsidRPr="00A76EE2">
        <w:rPr>
          <w:rFonts w:ascii="Arial" w:hAnsi="Arial" w:cs="Arial"/>
          <w:b/>
        </w:rPr>
        <w:t>SEXTA - DAS EXONERAÇÕES DE RESPONSABILIDADES</w:t>
      </w:r>
    </w:p>
    <w:p w:rsidR="00DB128A" w:rsidRPr="00A76EE2" w:rsidRDefault="00DB128A" w:rsidP="00DB128A">
      <w:pPr>
        <w:rPr>
          <w:rFonts w:ascii="Arial" w:hAnsi="Arial" w:cs="Arial"/>
          <w:b/>
          <w:sz w:val="16"/>
          <w:szCs w:val="16"/>
        </w:rPr>
      </w:pPr>
    </w:p>
    <w:p w:rsidR="00DB128A" w:rsidRPr="00A76EE2" w:rsidRDefault="00DB128A" w:rsidP="00DB128A">
      <w:pPr>
        <w:jc w:val="both"/>
        <w:rPr>
          <w:rFonts w:ascii="Arial" w:hAnsi="Arial" w:cs="Arial"/>
        </w:rPr>
      </w:pPr>
      <w:r w:rsidRPr="00A76EE2">
        <w:rPr>
          <w:rFonts w:ascii="Arial" w:hAnsi="Arial" w:cs="Arial"/>
        </w:rPr>
        <w:t>6.1 – As partes não serão responsáveis pelo inadimplemento que resultar de caso fortuito ou de força maior, assim entendidos os fenômenos naturais, tais como inundações e outros, ou circunstâncias alheias às vontades das partes, imprevisíveis, sempre na medida em que impeçam ou retardem o cumprimento das respectivas obrigações.</w:t>
      </w:r>
    </w:p>
    <w:p w:rsidR="00DB128A" w:rsidRPr="00A76EE2" w:rsidRDefault="00DB128A" w:rsidP="00DB128A">
      <w:pPr>
        <w:jc w:val="both"/>
        <w:rPr>
          <w:rFonts w:ascii="Arial" w:hAnsi="Arial" w:cs="Arial"/>
        </w:rPr>
      </w:pPr>
      <w:r w:rsidRPr="00A76EE2">
        <w:rPr>
          <w:rFonts w:ascii="Arial" w:hAnsi="Arial" w:cs="Arial"/>
        </w:rPr>
        <w:t xml:space="preserve">6.2 – A parte cuja prestação seja impedida ou retardada por quaisquer dos fatos ou atos acima mencionados, deverá comunicar e provar </w:t>
      </w:r>
      <w:proofErr w:type="gramStart"/>
      <w:r w:rsidRPr="00A76EE2">
        <w:rPr>
          <w:rFonts w:ascii="Arial" w:hAnsi="Arial" w:cs="Arial"/>
        </w:rPr>
        <w:t>a ocorrência a outra</w:t>
      </w:r>
      <w:proofErr w:type="gramEnd"/>
      <w:r w:rsidRPr="00A76EE2">
        <w:rPr>
          <w:rFonts w:ascii="Arial" w:hAnsi="Arial" w:cs="Arial"/>
        </w:rPr>
        <w:t xml:space="preserve"> parte, imediatamente e por escrito, expondo-lhe as razões pelas quais está compelida a sustar ou retardar a execução do pactuado.</w:t>
      </w:r>
    </w:p>
    <w:p w:rsidR="00DB128A" w:rsidRPr="00A76EE2" w:rsidRDefault="00DB128A" w:rsidP="00DB128A">
      <w:pPr>
        <w:jc w:val="both"/>
        <w:rPr>
          <w:rFonts w:ascii="Arial" w:hAnsi="Arial" w:cs="Arial"/>
        </w:rPr>
      </w:pPr>
      <w:r w:rsidRPr="00A76EE2">
        <w:rPr>
          <w:rFonts w:ascii="Arial" w:hAnsi="Arial" w:cs="Arial"/>
        </w:rPr>
        <w:t>6.3 – Cessado o impedimento, retorna-se à execução do objeto, prorrogando-se o prazo contratual pelo número de dias de sua paralisação, ressalvado ao CONTRATANTE a faculdade de rescindir o contrato, caso tal período tenha sido superior a 10% (dez por cento) do prazo pactuado.</w:t>
      </w:r>
    </w:p>
    <w:p w:rsidR="00DB128A" w:rsidRPr="00A76EE2" w:rsidRDefault="00DB128A" w:rsidP="00DB128A">
      <w:pPr>
        <w:jc w:val="both"/>
        <w:rPr>
          <w:rFonts w:ascii="Arial" w:hAnsi="Arial" w:cs="Arial"/>
          <w:sz w:val="16"/>
          <w:szCs w:val="16"/>
        </w:rPr>
      </w:pPr>
    </w:p>
    <w:p w:rsidR="00DB128A" w:rsidRPr="00A76EE2" w:rsidRDefault="00DB128A" w:rsidP="00DB128A">
      <w:pPr>
        <w:rPr>
          <w:rFonts w:ascii="Arial" w:hAnsi="Arial" w:cs="Arial"/>
          <w:b/>
        </w:rPr>
      </w:pPr>
      <w:r w:rsidRPr="00A76EE2">
        <w:rPr>
          <w:rFonts w:ascii="Arial" w:hAnsi="Arial" w:cs="Arial"/>
          <w:b/>
        </w:rPr>
        <w:t>SÉTIMA - DA RESCISÃO</w:t>
      </w:r>
    </w:p>
    <w:p w:rsidR="00DB128A" w:rsidRPr="00A76EE2" w:rsidRDefault="00DB128A" w:rsidP="00DB128A">
      <w:pPr>
        <w:rPr>
          <w:rFonts w:ascii="Arial" w:hAnsi="Arial" w:cs="Arial"/>
          <w:b/>
          <w:sz w:val="16"/>
          <w:szCs w:val="16"/>
        </w:rPr>
      </w:pPr>
    </w:p>
    <w:p w:rsidR="00DB128A" w:rsidRPr="00A76EE2" w:rsidRDefault="00DB128A" w:rsidP="00DB128A">
      <w:pPr>
        <w:jc w:val="both"/>
        <w:rPr>
          <w:rFonts w:ascii="Arial" w:hAnsi="Arial" w:cs="Arial"/>
        </w:rPr>
      </w:pPr>
      <w:r w:rsidRPr="00A76EE2">
        <w:rPr>
          <w:rFonts w:ascii="Arial" w:hAnsi="Arial" w:cs="Arial"/>
        </w:rPr>
        <w:t>7.1 – O presente instrumento poderá ser rescindido ocorrendo qualquer uma das hipóteses previstas no art. 78 da Lei 8666/1993.</w:t>
      </w:r>
    </w:p>
    <w:p w:rsidR="00DB128A" w:rsidRPr="00A76EE2" w:rsidRDefault="00DB128A" w:rsidP="00DB128A">
      <w:pPr>
        <w:jc w:val="both"/>
        <w:rPr>
          <w:rFonts w:ascii="Arial" w:hAnsi="Arial" w:cs="Arial"/>
        </w:rPr>
      </w:pPr>
      <w:r w:rsidRPr="00A76EE2">
        <w:rPr>
          <w:rFonts w:ascii="Arial" w:hAnsi="Arial" w:cs="Arial"/>
        </w:rPr>
        <w:t>7.2 – A rescisão se fará pelas formas e condições previstas no art. 79 da mesma Lei.</w:t>
      </w:r>
    </w:p>
    <w:p w:rsidR="00DB128A" w:rsidRPr="00A76EE2" w:rsidRDefault="00DB128A" w:rsidP="00DB128A">
      <w:pPr>
        <w:jc w:val="both"/>
        <w:rPr>
          <w:rFonts w:ascii="Arial" w:hAnsi="Arial" w:cs="Arial"/>
        </w:rPr>
      </w:pPr>
      <w:r w:rsidRPr="00A76EE2">
        <w:rPr>
          <w:rFonts w:ascii="Arial" w:hAnsi="Arial" w:cs="Arial"/>
        </w:rPr>
        <w:t>7.3 – Nos casos de rescisão, são resguardados os direitos do CONTRATANTE estabelecidos no art. 80 da Lei 8666/1993.</w:t>
      </w:r>
    </w:p>
    <w:p w:rsidR="00DB128A" w:rsidRPr="00A76EE2" w:rsidRDefault="00DB128A" w:rsidP="00DB128A">
      <w:pPr>
        <w:jc w:val="both"/>
        <w:rPr>
          <w:rFonts w:ascii="Arial" w:hAnsi="Arial" w:cs="Arial"/>
          <w:sz w:val="16"/>
          <w:szCs w:val="16"/>
        </w:rPr>
      </w:pPr>
    </w:p>
    <w:p w:rsidR="00DB128A" w:rsidRPr="00A76EE2" w:rsidRDefault="00DB128A" w:rsidP="00DB128A">
      <w:pPr>
        <w:rPr>
          <w:rFonts w:ascii="Arial" w:hAnsi="Arial" w:cs="Arial"/>
          <w:b/>
        </w:rPr>
      </w:pPr>
      <w:r w:rsidRPr="00A76EE2">
        <w:rPr>
          <w:rFonts w:ascii="Arial" w:hAnsi="Arial" w:cs="Arial"/>
          <w:b/>
        </w:rPr>
        <w:t>OITAVA - DO FORO</w:t>
      </w:r>
    </w:p>
    <w:p w:rsidR="00DB128A" w:rsidRPr="00A76EE2" w:rsidRDefault="00DB128A" w:rsidP="00DB128A">
      <w:pPr>
        <w:rPr>
          <w:rFonts w:ascii="Arial" w:hAnsi="Arial" w:cs="Arial"/>
          <w:b/>
          <w:sz w:val="16"/>
          <w:szCs w:val="16"/>
        </w:rPr>
      </w:pPr>
    </w:p>
    <w:p w:rsidR="00DB128A" w:rsidRPr="00A76EE2" w:rsidRDefault="00DB128A" w:rsidP="00DB128A">
      <w:pPr>
        <w:jc w:val="both"/>
        <w:rPr>
          <w:rFonts w:ascii="Arial" w:hAnsi="Arial" w:cs="Arial"/>
        </w:rPr>
      </w:pPr>
      <w:r w:rsidRPr="00A76EE2">
        <w:rPr>
          <w:rFonts w:ascii="Arial" w:hAnsi="Arial" w:cs="Arial"/>
        </w:rPr>
        <w:t>8.1 – Fica eleito o foro da sede do MUNICÍPIO</w:t>
      </w:r>
      <w:r w:rsidR="00E524A0" w:rsidRPr="00A76EE2">
        <w:rPr>
          <w:rFonts w:ascii="Arial" w:hAnsi="Arial" w:cs="Arial"/>
        </w:rPr>
        <w:t xml:space="preserve"> (Comarca de Bicas)</w:t>
      </w:r>
      <w:r w:rsidRPr="00A76EE2">
        <w:rPr>
          <w:rFonts w:ascii="Arial" w:hAnsi="Arial" w:cs="Arial"/>
        </w:rPr>
        <w:t xml:space="preserve">, com renúncia expressa a qualquer outro, por mais privilegiado que </w:t>
      </w:r>
      <w:proofErr w:type="gramStart"/>
      <w:r w:rsidRPr="00A76EE2">
        <w:rPr>
          <w:rFonts w:ascii="Arial" w:hAnsi="Arial" w:cs="Arial"/>
        </w:rPr>
        <w:t>seja,</w:t>
      </w:r>
      <w:proofErr w:type="gramEnd"/>
      <w:r w:rsidRPr="00A76EE2">
        <w:rPr>
          <w:rFonts w:ascii="Arial" w:hAnsi="Arial" w:cs="Arial"/>
        </w:rPr>
        <w:t xml:space="preserve"> como competente para dirimir quaisquer questões decorrentes da execução deste instrumento.</w:t>
      </w:r>
    </w:p>
    <w:p w:rsidR="00DB128A" w:rsidRPr="00A76EE2" w:rsidRDefault="00DB128A" w:rsidP="00DB128A">
      <w:pPr>
        <w:jc w:val="both"/>
        <w:rPr>
          <w:rFonts w:ascii="Arial" w:hAnsi="Arial" w:cs="Arial"/>
          <w:sz w:val="16"/>
          <w:szCs w:val="16"/>
        </w:rPr>
      </w:pPr>
    </w:p>
    <w:p w:rsidR="00DB128A" w:rsidRPr="00A76EE2" w:rsidRDefault="00DB128A" w:rsidP="00DB128A">
      <w:pPr>
        <w:rPr>
          <w:rFonts w:ascii="Arial" w:hAnsi="Arial" w:cs="Arial"/>
          <w:b/>
        </w:rPr>
      </w:pPr>
      <w:r w:rsidRPr="00A76EE2">
        <w:rPr>
          <w:rFonts w:ascii="Arial" w:hAnsi="Arial" w:cs="Arial"/>
          <w:b/>
        </w:rPr>
        <w:t>NONA - DAS DISPOSIÇÕES FINAIS</w:t>
      </w:r>
    </w:p>
    <w:p w:rsidR="00DB128A" w:rsidRPr="00A76EE2" w:rsidRDefault="00DB128A" w:rsidP="00DB128A">
      <w:pPr>
        <w:rPr>
          <w:rFonts w:ascii="Arial" w:hAnsi="Arial" w:cs="Arial"/>
          <w:b/>
          <w:sz w:val="16"/>
          <w:szCs w:val="16"/>
        </w:rPr>
      </w:pPr>
    </w:p>
    <w:p w:rsidR="00DB128A" w:rsidRPr="00A76EE2" w:rsidRDefault="00E524A0" w:rsidP="00DB128A">
      <w:pPr>
        <w:jc w:val="both"/>
        <w:rPr>
          <w:rFonts w:ascii="Arial" w:hAnsi="Arial" w:cs="Arial"/>
        </w:rPr>
      </w:pPr>
      <w:r w:rsidRPr="00A76EE2">
        <w:rPr>
          <w:rFonts w:ascii="Arial" w:hAnsi="Arial" w:cs="Arial"/>
        </w:rPr>
        <w:t>9.1 – A CONTRATADA</w:t>
      </w:r>
      <w:r w:rsidR="00DB128A" w:rsidRPr="00A76EE2">
        <w:rPr>
          <w:rFonts w:ascii="Arial" w:hAnsi="Arial" w:cs="Arial"/>
        </w:rPr>
        <w:t xml:space="preserve">, ainda que </w:t>
      </w:r>
      <w:r w:rsidRPr="00A76EE2">
        <w:rPr>
          <w:rFonts w:ascii="Arial" w:hAnsi="Arial" w:cs="Arial"/>
        </w:rPr>
        <w:t>demandada</w:t>
      </w:r>
      <w:r w:rsidR="00DB128A" w:rsidRPr="00A76EE2">
        <w:rPr>
          <w:rFonts w:ascii="Arial" w:hAnsi="Arial" w:cs="Arial"/>
        </w:rPr>
        <w:t>, administrativa ou judicialmente, não poderá opor ao CONTRATANTE qualquer tributo, seja federal, estadual ou municipal, incidente sobre mão-de-obra, materiais ou peças empregados no objeto, correndo à sua conta exclusiva os pagamentos que sobre esses títulos tiverem sido feitos, ou opor, ainda, qualquer cobrança oriunda de encargos decorrentes de processos que contra si forem instaurados, ainda que por sua natureza sejam suscetíveis de transação.</w:t>
      </w:r>
    </w:p>
    <w:p w:rsidR="00DB128A" w:rsidRPr="00A76EE2" w:rsidRDefault="00DB128A" w:rsidP="00DB128A">
      <w:pPr>
        <w:jc w:val="both"/>
        <w:rPr>
          <w:rFonts w:ascii="Arial" w:hAnsi="Arial" w:cs="Arial"/>
        </w:rPr>
      </w:pPr>
      <w:r w:rsidRPr="00A76EE2">
        <w:rPr>
          <w:rFonts w:ascii="Arial" w:hAnsi="Arial" w:cs="Arial"/>
        </w:rPr>
        <w:t>9.2 – Ocorrendo qualquer das hipóteses previstas no art. 65 da Lei 8666/96, ao CONTRATANTE fica reservado o direito de acrescer ou reduzir, mediante autorização específica, o objeto do presente instrumento, estipulando, na ocasião, preços, prazos e todos os demais elementos indispensáveis à perfeita caracterização da alteração, o que se fará por termo aditivo assinado pelas partes. Em havendo interesse público e vontade das partes, o presente contrato poderá também ser prorrogado por igual período na forma e condições</w:t>
      </w:r>
      <w:r w:rsidR="00E524A0" w:rsidRPr="00A76EE2">
        <w:rPr>
          <w:rFonts w:ascii="Arial" w:hAnsi="Arial" w:cs="Arial"/>
        </w:rPr>
        <w:t xml:space="preserve"> previstas no art. 57 da Lei </w:t>
      </w:r>
      <w:proofErr w:type="gramStart"/>
      <w:r w:rsidR="00E524A0" w:rsidRPr="00A76EE2">
        <w:rPr>
          <w:rFonts w:ascii="Arial" w:hAnsi="Arial" w:cs="Arial"/>
        </w:rPr>
        <w:t>nº.</w:t>
      </w:r>
      <w:proofErr w:type="gramEnd"/>
      <w:r w:rsidRPr="00A76EE2">
        <w:rPr>
          <w:rFonts w:ascii="Arial" w:hAnsi="Arial" w:cs="Arial"/>
        </w:rPr>
        <w:t>8.666/1993.</w:t>
      </w:r>
    </w:p>
    <w:p w:rsidR="00DB128A" w:rsidRPr="00A76EE2" w:rsidRDefault="00DB128A" w:rsidP="00DB128A">
      <w:pPr>
        <w:jc w:val="both"/>
        <w:rPr>
          <w:rFonts w:ascii="Arial" w:hAnsi="Arial" w:cs="Arial"/>
        </w:rPr>
      </w:pPr>
      <w:r w:rsidRPr="00A76EE2">
        <w:rPr>
          <w:rFonts w:ascii="Arial" w:hAnsi="Arial" w:cs="Arial"/>
        </w:rPr>
        <w:t>9.3 – O não exercício pelas partes de qualquer dos direitos contratuais ou legais, representará ato de mera tolerância e não implicará, com relação a esse instrumento, novação quanto a seus termos ou renúncia ou desistência dos referidos direitos, os quais poderão ser exercidos a qualquer tempo.</w:t>
      </w:r>
    </w:p>
    <w:p w:rsidR="00DB128A" w:rsidRPr="00A76EE2" w:rsidRDefault="00DB128A" w:rsidP="00DB128A">
      <w:pPr>
        <w:jc w:val="both"/>
        <w:rPr>
          <w:rFonts w:ascii="Arial" w:hAnsi="Arial" w:cs="Arial"/>
          <w:sz w:val="16"/>
          <w:szCs w:val="16"/>
        </w:rPr>
      </w:pPr>
    </w:p>
    <w:p w:rsidR="00DB128A" w:rsidRPr="00A76EE2" w:rsidRDefault="00DB128A" w:rsidP="00DB128A">
      <w:pPr>
        <w:jc w:val="both"/>
        <w:rPr>
          <w:rFonts w:ascii="Arial" w:hAnsi="Arial" w:cs="Arial"/>
        </w:rPr>
      </w:pPr>
      <w:r w:rsidRPr="00A76EE2">
        <w:rPr>
          <w:rFonts w:ascii="Arial" w:hAnsi="Arial" w:cs="Arial"/>
        </w:rPr>
        <w:t xml:space="preserve">E por estarem justos e acordados as partes assinam o presente instrumento, digitado e impresso em </w:t>
      </w:r>
      <w:r w:rsidR="007906CB" w:rsidRPr="00A76EE2">
        <w:rPr>
          <w:rFonts w:ascii="Arial" w:hAnsi="Arial" w:cs="Arial"/>
        </w:rPr>
        <w:t>0</w:t>
      </w:r>
      <w:r w:rsidRPr="00A76EE2">
        <w:rPr>
          <w:rFonts w:ascii="Arial" w:hAnsi="Arial" w:cs="Arial"/>
        </w:rPr>
        <w:t>3 (três) vias de igual forma e teor, para um só efeito e pata todos os fins de direito, na data adiante mencionada, juntamente com as testemunhas abaixo.</w:t>
      </w:r>
    </w:p>
    <w:p w:rsidR="00DB128A" w:rsidRPr="00A76EE2" w:rsidRDefault="00DB128A" w:rsidP="00DB128A">
      <w:pPr>
        <w:jc w:val="both"/>
        <w:rPr>
          <w:rFonts w:ascii="Arial" w:hAnsi="Arial" w:cs="Arial"/>
          <w:sz w:val="16"/>
          <w:szCs w:val="16"/>
        </w:rPr>
      </w:pPr>
    </w:p>
    <w:p w:rsidR="00DB128A" w:rsidRPr="00A76EE2" w:rsidRDefault="00DB128A" w:rsidP="00DB128A">
      <w:pPr>
        <w:rPr>
          <w:rFonts w:ascii="Arial" w:hAnsi="Arial" w:cs="Arial"/>
        </w:rPr>
      </w:pPr>
      <w:r w:rsidRPr="00A76EE2">
        <w:rPr>
          <w:rFonts w:ascii="Arial" w:hAnsi="Arial" w:cs="Arial"/>
        </w:rPr>
        <w:t>Local</w:t>
      </w:r>
      <w:r w:rsidRPr="00A76EE2">
        <w:rPr>
          <w:rFonts w:ascii="Arial" w:hAnsi="Arial" w:cs="Arial"/>
        </w:rPr>
        <w:tab/>
      </w:r>
      <w:r w:rsidRPr="00A76EE2">
        <w:rPr>
          <w:rFonts w:ascii="Arial" w:hAnsi="Arial" w:cs="Arial"/>
        </w:rPr>
        <w:tab/>
        <w:t>Data</w:t>
      </w:r>
    </w:p>
    <w:p w:rsidR="00DB128A" w:rsidRPr="00A76EE2" w:rsidRDefault="00DB128A" w:rsidP="00DB128A">
      <w:pPr>
        <w:rPr>
          <w:rFonts w:ascii="Arial" w:hAnsi="Arial" w:cs="Arial"/>
        </w:rPr>
      </w:pPr>
      <w:r w:rsidRPr="00A76EE2">
        <w:rPr>
          <w:rFonts w:ascii="Arial" w:hAnsi="Arial" w:cs="Arial"/>
        </w:rPr>
        <w:t>_____________________         ____________________</w:t>
      </w:r>
    </w:p>
    <w:p w:rsidR="00DB128A" w:rsidRPr="00A76EE2" w:rsidRDefault="00DB128A" w:rsidP="00DB128A">
      <w:pPr>
        <w:rPr>
          <w:rFonts w:ascii="Arial" w:hAnsi="Arial" w:cs="Arial"/>
        </w:rPr>
      </w:pPr>
      <w:r w:rsidRPr="00A76EE2">
        <w:rPr>
          <w:rFonts w:ascii="Arial" w:hAnsi="Arial" w:cs="Arial"/>
        </w:rPr>
        <w:t xml:space="preserve">Contratante                   </w:t>
      </w:r>
      <w:r w:rsidR="00E524A0" w:rsidRPr="00A76EE2">
        <w:rPr>
          <w:rFonts w:ascii="Arial" w:hAnsi="Arial" w:cs="Arial"/>
        </w:rPr>
        <w:t xml:space="preserve">             Contratada</w:t>
      </w:r>
    </w:p>
    <w:p w:rsidR="00DB128A" w:rsidRPr="00A76EE2" w:rsidRDefault="00DB128A" w:rsidP="00DB128A">
      <w:pPr>
        <w:rPr>
          <w:rFonts w:ascii="Arial" w:hAnsi="Arial" w:cs="Arial"/>
        </w:rPr>
      </w:pPr>
      <w:r w:rsidRPr="00A76EE2">
        <w:rPr>
          <w:rFonts w:ascii="Arial" w:hAnsi="Arial" w:cs="Arial"/>
        </w:rPr>
        <w:t xml:space="preserve">CPF:                          </w:t>
      </w:r>
      <w:r w:rsidR="00E524A0" w:rsidRPr="00A76EE2">
        <w:rPr>
          <w:rFonts w:ascii="Arial" w:hAnsi="Arial" w:cs="Arial"/>
        </w:rPr>
        <w:t xml:space="preserve">                 </w:t>
      </w:r>
      <w:r w:rsidRPr="00A76EE2">
        <w:rPr>
          <w:rFonts w:ascii="Arial" w:hAnsi="Arial" w:cs="Arial"/>
        </w:rPr>
        <w:t>CPF:</w:t>
      </w:r>
    </w:p>
    <w:p w:rsidR="00DB128A" w:rsidRPr="00A76EE2" w:rsidRDefault="00DB128A" w:rsidP="00DB128A">
      <w:pPr>
        <w:rPr>
          <w:rFonts w:ascii="Arial" w:hAnsi="Arial" w:cs="Arial"/>
        </w:rPr>
      </w:pPr>
    </w:p>
    <w:p w:rsidR="00DB128A" w:rsidRPr="00A76EE2" w:rsidRDefault="00DB128A" w:rsidP="00DB128A">
      <w:pPr>
        <w:rPr>
          <w:rFonts w:ascii="Arial" w:hAnsi="Arial" w:cs="Arial"/>
        </w:rPr>
      </w:pPr>
      <w:r w:rsidRPr="00A76EE2">
        <w:rPr>
          <w:rFonts w:ascii="Arial" w:hAnsi="Arial" w:cs="Arial"/>
        </w:rPr>
        <w:t>Testemun</w:t>
      </w:r>
      <w:r w:rsidR="00E524A0" w:rsidRPr="00A76EE2">
        <w:rPr>
          <w:rFonts w:ascii="Arial" w:hAnsi="Arial" w:cs="Arial"/>
        </w:rPr>
        <w:t>has: _______________________                 ________________________</w:t>
      </w:r>
    </w:p>
    <w:p w:rsidR="00DB128A" w:rsidRPr="00A76EE2" w:rsidRDefault="00E524A0" w:rsidP="00DB128A">
      <w:pPr>
        <w:rPr>
          <w:rFonts w:ascii="Arial" w:hAnsi="Arial" w:cs="Arial"/>
        </w:rPr>
      </w:pPr>
      <w:r w:rsidRPr="00A76EE2">
        <w:rPr>
          <w:rFonts w:ascii="Arial" w:hAnsi="Arial" w:cs="Arial"/>
        </w:rPr>
        <w:t xml:space="preserve">                        </w:t>
      </w:r>
      <w:r w:rsidR="00DB128A" w:rsidRPr="00A76EE2">
        <w:rPr>
          <w:rFonts w:ascii="Arial" w:hAnsi="Arial" w:cs="Arial"/>
        </w:rPr>
        <w:t xml:space="preserve">CPF:                          </w:t>
      </w:r>
      <w:r w:rsidRPr="00A76EE2">
        <w:rPr>
          <w:rFonts w:ascii="Arial" w:hAnsi="Arial" w:cs="Arial"/>
        </w:rPr>
        <w:t xml:space="preserve">                             </w:t>
      </w:r>
      <w:r w:rsidR="00DB128A" w:rsidRPr="00A76EE2">
        <w:rPr>
          <w:rFonts w:ascii="Arial" w:hAnsi="Arial" w:cs="Arial"/>
        </w:rPr>
        <w:t>CPF:</w:t>
      </w:r>
    </w:p>
    <w:p w:rsidR="00DB128A" w:rsidRPr="00A76EE2" w:rsidRDefault="00DB128A" w:rsidP="00DB128A">
      <w:pPr>
        <w:jc w:val="center"/>
        <w:rPr>
          <w:rFonts w:ascii="Arial" w:hAnsi="Arial" w:cs="Arial"/>
          <w:b/>
          <w:sz w:val="36"/>
        </w:rPr>
      </w:pPr>
      <w:r w:rsidRPr="00A76EE2">
        <w:rPr>
          <w:rFonts w:ascii="Arial" w:hAnsi="Arial" w:cs="Arial"/>
        </w:rPr>
        <w:br w:type="page"/>
      </w:r>
      <w:r w:rsidRPr="00A76EE2">
        <w:rPr>
          <w:rFonts w:ascii="Arial" w:hAnsi="Arial" w:cs="Arial"/>
          <w:b/>
          <w:sz w:val="36"/>
        </w:rPr>
        <w:lastRenderedPageBreak/>
        <w:t>ANEXO III</w:t>
      </w:r>
    </w:p>
    <w:p w:rsidR="00DB128A" w:rsidRPr="00A76EE2" w:rsidRDefault="00DB128A" w:rsidP="00DB128A">
      <w:pPr>
        <w:jc w:val="center"/>
        <w:rPr>
          <w:rFonts w:ascii="Arial" w:hAnsi="Arial" w:cs="Arial"/>
          <w:b/>
          <w:sz w:val="36"/>
        </w:rPr>
      </w:pPr>
    </w:p>
    <w:p w:rsidR="004E153A" w:rsidRPr="00A76EE2" w:rsidRDefault="004E153A" w:rsidP="004E153A">
      <w:pPr>
        <w:jc w:val="center"/>
        <w:rPr>
          <w:rFonts w:ascii="Arial" w:hAnsi="Arial" w:cs="Arial"/>
          <w:b/>
        </w:rPr>
      </w:pPr>
      <w:r w:rsidRPr="00A76EE2">
        <w:rPr>
          <w:rFonts w:ascii="Arial" w:hAnsi="Arial" w:cs="Arial"/>
          <w:b/>
        </w:rPr>
        <w:t>Processo Licitatório n°.</w:t>
      </w:r>
      <w:r w:rsidR="003C4050">
        <w:rPr>
          <w:rFonts w:ascii="Arial" w:hAnsi="Arial" w:cs="Arial"/>
          <w:b/>
        </w:rPr>
        <w:t>090/2020</w:t>
      </w:r>
      <w:r w:rsidRPr="00A76EE2">
        <w:rPr>
          <w:rFonts w:ascii="Arial" w:hAnsi="Arial" w:cs="Arial"/>
          <w:b/>
        </w:rPr>
        <w:t>.</w:t>
      </w:r>
    </w:p>
    <w:p w:rsidR="00DB128A" w:rsidRPr="00A76EE2" w:rsidRDefault="004E153A" w:rsidP="004E153A">
      <w:pPr>
        <w:jc w:val="center"/>
        <w:rPr>
          <w:rFonts w:ascii="Arial" w:hAnsi="Arial" w:cs="Arial"/>
          <w:b/>
        </w:rPr>
      </w:pPr>
      <w:r w:rsidRPr="00A76EE2">
        <w:rPr>
          <w:rFonts w:ascii="Arial" w:hAnsi="Arial" w:cs="Arial"/>
          <w:b/>
        </w:rPr>
        <w:t>Pregão Presencial n°.</w:t>
      </w:r>
      <w:r w:rsidR="003C4050">
        <w:rPr>
          <w:rFonts w:ascii="Arial" w:hAnsi="Arial" w:cs="Arial"/>
          <w:b/>
        </w:rPr>
        <w:t>010/2020</w:t>
      </w:r>
      <w:r w:rsidRPr="00A76EE2">
        <w:rPr>
          <w:rFonts w:ascii="Arial" w:hAnsi="Arial" w:cs="Arial"/>
          <w:b/>
        </w:rPr>
        <w:t>.</w:t>
      </w:r>
    </w:p>
    <w:p w:rsidR="004E153A" w:rsidRPr="00A76EE2" w:rsidRDefault="004E153A" w:rsidP="004E153A">
      <w:pPr>
        <w:jc w:val="center"/>
        <w:rPr>
          <w:rFonts w:ascii="Arial" w:hAnsi="Arial" w:cs="Arial"/>
          <w:b/>
        </w:rPr>
      </w:pPr>
    </w:p>
    <w:p w:rsidR="00DB128A" w:rsidRPr="00A76EE2" w:rsidRDefault="00DB128A" w:rsidP="00DB128A">
      <w:pPr>
        <w:jc w:val="center"/>
        <w:rPr>
          <w:rFonts w:ascii="Arial" w:hAnsi="Arial" w:cs="Arial"/>
          <w:b/>
        </w:rPr>
      </w:pPr>
      <w:r w:rsidRPr="00A76EE2">
        <w:rPr>
          <w:rFonts w:ascii="Arial" w:hAnsi="Arial" w:cs="Arial"/>
          <w:b/>
        </w:rPr>
        <w:t>MODELO DE PROPOSTA DE PREÇOS</w:t>
      </w:r>
    </w:p>
    <w:p w:rsidR="00DB128A" w:rsidRPr="00A76EE2" w:rsidRDefault="00DB128A" w:rsidP="00DB128A">
      <w:pPr>
        <w:jc w:val="center"/>
        <w:rPr>
          <w:rFonts w:ascii="Arial" w:hAnsi="Arial" w:cs="Arial"/>
          <w:b/>
        </w:rPr>
      </w:pPr>
    </w:p>
    <w:p w:rsidR="00DB128A" w:rsidRPr="00A76EE2" w:rsidRDefault="00DB128A" w:rsidP="00DB128A">
      <w:pPr>
        <w:rPr>
          <w:rFonts w:ascii="Arial" w:hAnsi="Arial" w:cs="Arial"/>
          <w:b/>
        </w:rPr>
      </w:pPr>
      <w:r w:rsidRPr="00A76EE2">
        <w:rPr>
          <w:rFonts w:ascii="Arial" w:hAnsi="Arial" w:cs="Arial"/>
          <w:b/>
        </w:rPr>
        <w:t>Proponente</w:t>
      </w:r>
    </w:p>
    <w:p w:rsidR="00DB128A" w:rsidRPr="00A76EE2" w:rsidRDefault="00DB128A" w:rsidP="00DB128A">
      <w:pPr>
        <w:rPr>
          <w:rFonts w:ascii="Arial" w:hAnsi="Arial" w:cs="Arial"/>
          <w:b/>
        </w:rPr>
      </w:pPr>
    </w:p>
    <w:p w:rsidR="00DB128A" w:rsidRPr="00A76EE2" w:rsidRDefault="00DB128A" w:rsidP="00DB128A">
      <w:pPr>
        <w:rPr>
          <w:rFonts w:ascii="Arial" w:hAnsi="Arial" w:cs="Arial"/>
        </w:rPr>
      </w:pPr>
      <w:r w:rsidRPr="00A76EE2">
        <w:rPr>
          <w:rFonts w:ascii="Arial" w:hAnsi="Arial" w:cs="Arial"/>
        </w:rPr>
        <w:t>Razão Social</w:t>
      </w:r>
    </w:p>
    <w:p w:rsidR="00DB128A" w:rsidRPr="00A76EE2" w:rsidRDefault="00DB128A" w:rsidP="00DB128A">
      <w:pPr>
        <w:rPr>
          <w:rFonts w:ascii="Arial" w:hAnsi="Arial" w:cs="Arial"/>
        </w:rPr>
      </w:pPr>
      <w:r w:rsidRPr="00A76EE2">
        <w:rPr>
          <w:rFonts w:ascii="Arial" w:hAnsi="Arial" w:cs="Arial"/>
        </w:rPr>
        <w:t>Logradouro</w:t>
      </w:r>
      <w:r w:rsidRPr="00A76EE2">
        <w:rPr>
          <w:rFonts w:ascii="Arial" w:hAnsi="Arial" w:cs="Arial"/>
        </w:rPr>
        <w:tab/>
      </w:r>
      <w:r w:rsidRPr="00A76EE2">
        <w:rPr>
          <w:rFonts w:ascii="Arial" w:hAnsi="Arial" w:cs="Arial"/>
        </w:rPr>
        <w:tab/>
        <w:t>n°</w:t>
      </w:r>
      <w:r w:rsidRPr="00A76EE2">
        <w:rPr>
          <w:rFonts w:ascii="Arial" w:hAnsi="Arial" w:cs="Arial"/>
        </w:rPr>
        <w:tab/>
        <w:t>Bairro</w:t>
      </w:r>
    </w:p>
    <w:p w:rsidR="00DB128A" w:rsidRPr="00A76EE2" w:rsidRDefault="00DB128A" w:rsidP="00DB128A">
      <w:pPr>
        <w:rPr>
          <w:rFonts w:ascii="Arial" w:hAnsi="Arial" w:cs="Arial"/>
        </w:rPr>
      </w:pPr>
      <w:r w:rsidRPr="00A76EE2">
        <w:rPr>
          <w:rFonts w:ascii="Arial" w:hAnsi="Arial" w:cs="Arial"/>
        </w:rPr>
        <w:t>Cidade</w:t>
      </w:r>
      <w:r w:rsidRPr="00A76EE2">
        <w:rPr>
          <w:rFonts w:ascii="Arial" w:hAnsi="Arial" w:cs="Arial"/>
        </w:rPr>
        <w:tab/>
      </w:r>
      <w:r w:rsidRPr="00A76EE2">
        <w:rPr>
          <w:rFonts w:ascii="Arial" w:hAnsi="Arial" w:cs="Arial"/>
        </w:rPr>
        <w:tab/>
        <w:t>UF</w:t>
      </w:r>
      <w:r w:rsidRPr="00A76EE2">
        <w:rPr>
          <w:rFonts w:ascii="Arial" w:hAnsi="Arial" w:cs="Arial"/>
        </w:rPr>
        <w:tab/>
        <w:t>CEP</w:t>
      </w:r>
      <w:r w:rsidRPr="00A76EE2">
        <w:rPr>
          <w:rFonts w:ascii="Arial" w:hAnsi="Arial" w:cs="Arial"/>
        </w:rPr>
        <w:tab/>
        <w:t>TEL</w:t>
      </w:r>
    </w:p>
    <w:p w:rsidR="00DB128A" w:rsidRPr="00A76EE2" w:rsidRDefault="00DB128A" w:rsidP="00DB128A">
      <w:pPr>
        <w:rPr>
          <w:rFonts w:ascii="Arial" w:hAnsi="Arial" w:cs="Arial"/>
        </w:rPr>
      </w:pPr>
      <w:r w:rsidRPr="00A76EE2">
        <w:rPr>
          <w:rFonts w:ascii="Arial" w:hAnsi="Arial" w:cs="Arial"/>
        </w:rPr>
        <w:t>CNPJ</w:t>
      </w:r>
      <w:r w:rsidRPr="00A76EE2">
        <w:rPr>
          <w:rFonts w:ascii="Arial" w:hAnsi="Arial" w:cs="Arial"/>
        </w:rPr>
        <w:tab/>
      </w:r>
      <w:r w:rsidRPr="00A76EE2">
        <w:rPr>
          <w:rFonts w:ascii="Arial" w:hAnsi="Arial" w:cs="Arial"/>
        </w:rPr>
        <w:tab/>
        <w:t>Inscrição Estadual</w:t>
      </w:r>
    </w:p>
    <w:p w:rsidR="00DB128A" w:rsidRPr="00A76EE2" w:rsidRDefault="00DB128A" w:rsidP="00DB128A">
      <w:pPr>
        <w:rPr>
          <w:rFonts w:ascii="Arial" w:hAnsi="Arial" w:cs="Arial"/>
        </w:rPr>
      </w:pPr>
    </w:p>
    <w:p w:rsidR="00DB128A" w:rsidRPr="00A76EE2" w:rsidRDefault="00DB128A" w:rsidP="00DB128A">
      <w:pPr>
        <w:jc w:val="center"/>
        <w:rPr>
          <w:rFonts w:ascii="Arial" w:hAnsi="Arial" w:cs="Arial"/>
          <w:b/>
        </w:rPr>
      </w:pPr>
      <w:r w:rsidRPr="00A76EE2">
        <w:rPr>
          <w:rFonts w:ascii="Arial" w:hAnsi="Arial" w:cs="Arial"/>
          <w:b/>
        </w:rPr>
        <w:t>Para os fornecimentos da licitação em referência, propomos os seguintes preços</w:t>
      </w:r>
      <w:r w:rsidR="00CB5B59" w:rsidRPr="00A76EE2">
        <w:rPr>
          <w:rFonts w:ascii="Arial" w:hAnsi="Arial" w:cs="Arial"/>
          <w:b/>
        </w:rPr>
        <w:t>:</w:t>
      </w:r>
    </w:p>
    <w:p w:rsidR="00DB128A" w:rsidRPr="00A76EE2" w:rsidRDefault="00DB128A" w:rsidP="00DB128A">
      <w:pPr>
        <w:jc w:val="center"/>
        <w:rPr>
          <w:rFonts w:ascii="Arial" w:hAnsi="Arial" w:cs="Arial"/>
          <w:b/>
        </w:rPr>
      </w:pPr>
    </w:p>
    <w:p w:rsidR="00DB128A" w:rsidRPr="00A76EE2" w:rsidRDefault="00DB128A" w:rsidP="00DB128A">
      <w:pPr>
        <w:jc w:val="center"/>
        <w:rPr>
          <w:rFonts w:ascii="Arial" w:hAnsi="Arial" w:cs="Arial"/>
          <w:b/>
        </w:rPr>
      </w:pPr>
      <w:r w:rsidRPr="00A76EE2">
        <w:rPr>
          <w:rFonts w:ascii="Arial" w:hAnsi="Arial" w:cs="Arial"/>
          <w:b/>
        </w:rPr>
        <w:t>Especificação do Material, Obras e/ou Serviços</w:t>
      </w:r>
      <w:r w:rsidR="00CB5B59" w:rsidRPr="00A76EE2">
        <w:rPr>
          <w:rFonts w:ascii="Arial" w:hAnsi="Arial" w:cs="Arial"/>
          <w:b/>
        </w:rPr>
        <w:t>:</w:t>
      </w:r>
    </w:p>
    <w:p w:rsidR="005732B6" w:rsidRPr="00A76EE2" w:rsidRDefault="005732B6" w:rsidP="00DB128A">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2"/>
        <w:gridCol w:w="1241"/>
        <w:gridCol w:w="1008"/>
        <w:gridCol w:w="5791"/>
        <w:gridCol w:w="987"/>
      </w:tblGrid>
      <w:tr w:rsidR="001C0779" w:rsidRPr="00A76EE2" w:rsidTr="001C0779">
        <w:tc>
          <w:tcPr>
            <w:tcW w:w="0" w:type="auto"/>
          </w:tcPr>
          <w:p w:rsidR="001C0779" w:rsidRPr="00A76EE2" w:rsidRDefault="001C0779" w:rsidP="00842130">
            <w:pPr>
              <w:jc w:val="center"/>
              <w:rPr>
                <w:rFonts w:ascii="Arial" w:hAnsi="Arial" w:cs="Arial"/>
                <w:b/>
                <w:sz w:val="20"/>
              </w:rPr>
            </w:pPr>
            <w:r w:rsidRPr="00A76EE2">
              <w:rPr>
                <w:rFonts w:ascii="Arial" w:hAnsi="Arial" w:cs="Arial"/>
                <w:b/>
                <w:sz w:val="20"/>
              </w:rPr>
              <w:t>N°. Item</w:t>
            </w:r>
          </w:p>
        </w:tc>
        <w:tc>
          <w:tcPr>
            <w:tcW w:w="0" w:type="auto"/>
          </w:tcPr>
          <w:p w:rsidR="001C0779" w:rsidRPr="00A76EE2" w:rsidRDefault="001C0779" w:rsidP="00842130">
            <w:pPr>
              <w:jc w:val="center"/>
              <w:rPr>
                <w:rFonts w:ascii="Arial" w:hAnsi="Arial" w:cs="Arial"/>
                <w:b/>
                <w:sz w:val="20"/>
              </w:rPr>
            </w:pPr>
            <w:r w:rsidRPr="00A76EE2">
              <w:rPr>
                <w:rFonts w:ascii="Arial" w:hAnsi="Arial" w:cs="Arial"/>
                <w:b/>
                <w:sz w:val="20"/>
              </w:rPr>
              <w:t>Quantidade</w:t>
            </w:r>
          </w:p>
        </w:tc>
        <w:tc>
          <w:tcPr>
            <w:tcW w:w="0" w:type="auto"/>
          </w:tcPr>
          <w:p w:rsidR="001C0779" w:rsidRPr="00A76EE2" w:rsidRDefault="001C0779" w:rsidP="00842130">
            <w:pPr>
              <w:jc w:val="center"/>
              <w:rPr>
                <w:rFonts w:ascii="Arial" w:hAnsi="Arial" w:cs="Arial"/>
                <w:b/>
                <w:sz w:val="20"/>
              </w:rPr>
            </w:pPr>
            <w:r w:rsidRPr="00A76EE2">
              <w:rPr>
                <w:rFonts w:ascii="Arial" w:hAnsi="Arial" w:cs="Arial"/>
                <w:b/>
                <w:sz w:val="20"/>
              </w:rPr>
              <w:t>Unidade</w:t>
            </w:r>
          </w:p>
        </w:tc>
        <w:tc>
          <w:tcPr>
            <w:tcW w:w="5791" w:type="dxa"/>
          </w:tcPr>
          <w:p w:rsidR="001C0779" w:rsidRPr="00A76EE2" w:rsidRDefault="001C0779" w:rsidP="00842130">
            <w:pPr>
              <w:jc w:val="center"/>
              <w:rPr>
                <w:rFonts w:ascii="Arial" w:hAnsi="Arial" w:cs="Arial"/>
                <w:b/>
                <w:sz w:val="20"/>
              </w:rPr>
            </w:pPr>
            <w:r w:rsidRPr="00A76EE2">
              <w:rPr>
                <w:rFonts w:ascii="Arial" w:hAnsi="Arial" w:cs="Arial"/>
                <w:b/>
                <w:sz w:val="20"/>
              </w:rPr>
              <w:t>Especificação</w:t>
            </w:r>
          </w:p>
        </w:tc>
        <w:tc>
          <w:tcPr>
            <w:tcW w:w="987" w:type="dxa"/>
          </w:tcPr>
          <w:p w:rsidR="001C0779" w:rsidRPr="00A76EE2" w:rsidRDefault="001C0779" w:rsidP="00842130">
            <w:pPr>
              <w:jc w:val="center"/>
              <w:rPr>
                <w:rFonts w:ascii="Arial" w:hAnsi="Arial" w:cs="Arial"/>
                <w:b/>
                <w:sz w:val="20"/>
              </w:rPr>
            </w:pPr>
            <w:r w:rsidRPr="00A76EE2">
              <w:rPr>
                <w:rFonts w:ascii="Arial" w:hAnsi="Arial" w:cs="Arial"/>
                <w:b/>
                <w:sz w:val="20"/>
              </w:rPr>
              <w:t>Valor Total</w:t>
            </w:r>
          </w:p>
        </w:tc>
      </w:tr>
      <w:tr w:rsidR="001C0779" w:rsidRPr="00A76EE2" w:rsidTr="001C0779">
        <w:tc>
          <w:tcPr>
            <w:tcW w:w="0" w:type="auto"/>
          </w:tcPr>
          <w:p w:rsidR="001C0779" w:rsidRPr="00A76EE2" w:rsidRDefault="001C0779" w:rsidP="00842130">
            <w:pPr>
              <w:jc w:val="center"/>
              <w:rPr>
                <w:rFonts w:ascii="Arial" w:hAnsi="Arial" w:cs="Arial"/>
                <w:b/>
                <w:sz w:val="20"/>
              </w:rPr>
            </w:pPr>
            <w:proofErr w:type="gramStart"/>
            <w:r w:rsidRPr="00A76EE2">
              <w:rPr>
                <w:rFonts w:ascii="Arial" w:hAnsi="Arial" w:cs="Arial"/>
                <w:b/>
                <w:sz w:val="20"/>
              </w:rPr>
              <w:t>1</w:t>
            </w:r>
            <w:proofErr w:type="gramEnd"/>
          </w:p>
        </w:tc>
        <w:tc>
          <w:tcPr>
            <w:tcW w:w="0" w:type="auto"/>
          </w:tcPr>
          <w:p w:rsidR="001C0779" w:rsidRPr="00A76EE2" w:rsidRDefault="001C0779" w:rsidP="00842130">
            <w:pPr>
              <w:jc w:val="center"/>
              <w:rPr>
                <w:rFonts w:ascii="Arial" w:hAnsi="Arial" w:cs="Arial"/>
                <w:b/>
              </w:rPr>
            </w:pPr>
            <w:r>
              <w:rPr>
                <w:rFonts w:ascii="Arial" w:hAnsi="Arial" w:cs="Arial"/>
                <w:b/>
              </w:rPr>
              <w:t>01</w:t>
            </w:r>
          </w:p>
        </w:tc>
        <w:tc>
          <w:tcPr>
            <w:tcW w:w="0" w:type="auto"/>
          </w:tcPr>
          <w:p w:rsidR="001C0779" w:rsidRPr="00A76EE2" w:rsidRDefault="001C0779" w:rsidP="00842130">
            <w:pPr>
              <w:jc w:val="center"/>
              <w:rPr>
                <w:rFonts w:ascii="Arial" w:hAnsi="Arial" w:cs="Arial"/>
                <w:b/>
              </w:rPr>
            </w:pPr>
            <w:r w:rsidRPr="00A76EE2">
              <w:rPr>
                <w:rFonts w:ascii="Arial" w:hAnsi="Arial" w:cs="Arial"/>
                <w:b/>
              </w:rPr>
              <w:t>Serviço</w:t>
            </w:r>
          </w:p>
        </w:tc>
        <w:tc>
          <w:tcPr>
            <w:tcW w:w="5791" w:type="dxa"/>
          </w:tcPr>
          <w:p w:rsidR="001C0779" w:rsidRPr="00A76EE2" w:rsidRDefault="00565993" w:rsidP="003E5499">
            <w:pPr>
              <w:jc w:val="both"/>
              <w:rPr>
                <w:rFonts w:ascii="Arial" w:hAnsi="Arial" w:cs="Arial"/>
                <w:b/>
              </w:rPr>
            </w:pPr>
            <w:r w:rsidRPr="00213D2E">
              <w:rPr>
                <w:rFonts w:ascii="Arial" w:hAnsi="Arial" w:cs="Arial"/>
              </w:rPr>
              <w:t>P</w:t>
            </w:r>
            <w:r w:rsidRPr="00213D2E">
              <w:rPr>
                <w:rFonts w:ascii="Arial" w:hAnsi="Arial" w:cs="Arial"/>
                <w:bCs/>
                <w:iCs/>
              </w:rPr>
              <w:t xml:space="preserve">restação de serviços especializados de restauração dos livros do Cartório de Registro Civil de Guarará/MG, inventariado como arquivos documentais, englobando a restauração mínima de </w:t>
            </w:r>
            <w:r w:rsidR="00920B1A">
              <w:rPr>
                <w:rFonts w:ascii="Arial" w:hAnsi="Arial" w:cs="Arial"/>
                <w:b/>
                <w:bCs/>
                <w:iCs/>
                <w:u w:val="single"/>
              </w:rPr>
              <w:t>51</w:t>
            </w:r>
            <w:r w:rsidRPr="00213D2E">
              <w:rPr>
                <w:rFonts w:ascii="Arial" w:hAnsi="Arial" w:cs="Arial"/>
                <w:b/>
                <w:bCs/>
                <w:iCs/>
                <w:u w:val="single"/>
              </w:rPr>
              <w:t xml:space="preserve"> livros</w:t>
            </w:r>
            <w:r w:rsidRPr="00213D2E">
              <w:rPr>
                <w:rFonts w:ascii="Arial" w:hAnsi="Arial" w:cs="Arial"/>
                <w:bCs/>
                <w:iCs/>
              </w:rPr>
              <w:t xml:space="preserve">, durante o prazo máximo de </w:t>
            </w:r>
            <w:r w:rsidRPr="00213D2E">
              <w:rPr>
                <w:rFonts w:ascii="Arial" w:hAnsi="Arial" w:cs="Arial"/>
                <w:b/>
                <w:bCs/>
                <w:iCs/>
                <w:u w:val="single"/>
              </w:rPr>
              <w:t>0</w:t>
            </w:r>
            <w:r w:rsidR="003E5499">
              <w:rPr>
                <w:rFonts w:ascii="Arial" w:hAnsi="Arial" w:cs="Arial"/>
                <w:b/>
                <w:bCs/>
                <w:iCs/>
                <w:u w:val="single"/>
              </w:rPr>
              <w:t>5</w:t>
            </w:r>
            <w:r w:rsidR="00920B1A">
              <w:rPr>
                <w:rFonts w:ascii="Arial" w:hAnsi="Arial" w:cs="Arial"/>
                <w:b/>
                <w:bCs/>
                <w:iCs/>
                <w:u w:val="single"/>
              </w:rPr>
              <w:t xml:space="preserve"> (</w:t>
            </w:r>
            <w:r w:rsidR="003E5499">
              <w:rPr>
                <w:rFonts w:ascii="Arial" w:hAnsi="Arial" w:cs="Arial"/>
                <w:b/>
                <w:bCs/>
                <w:iCs/>
                <w:u w:val="single"/>
              </w:rPr>
              <w:t>cinco</w:t>
            </w:r>
            <w:r w:rsidRPr="00213D2E">
              <w:rPr>
                <w:rFonts w:ascii="Arial" w:hAnsi="Arial" w:cs="Arial"/>
                <w:b/>
                <w:bCs/>
                <w:iCs/>
                <w:u w:val="single"/>
              </w:rPr>
              <w:t xml:space="preserve">) </w:t>
            </w:r>
            <w:r w:rsidR="00920B1A">
              <w:rPr>
                <w:rFonts w:ascii="Arial" w:hAnsi="Arial" w:cs="Arial"/>
                <w:b/>
                <w:bCs/>
                <w:iCs/>
                <w:u w:val="single"/>
              </w:rPr>
              <w:t>meses</w:t>
            </w:r>
            <w:r w:rsidRPr="00213D2E">
              <w:rPr>
                <w:rFonts w:ascii="Arial" w:hAnsi="Arial" w:cs="Arial"/>
                <w:b/>
                <w:bCs/>
                <w:iCs/>
              </w:rPr>
              <w:t xml:space="preserve">, </w:t>
            </w:r>
            <w:r w:rsidRPr="00213D2E">
              <w:rPr>
                <w:rFonts w:ascii="Arial" w:hAnsi="Arial" w:cs="Arial"/>
                <w:bCs/>
                <w:iCs/>
              </w:rPr>
              <w:t>contados a partir da emissão da ordem de serviço.</w:t>
            </w:r>
          </w:p>
        </w:tc>
        <w:tc>
          <w:tcPr>
            <w:tcW w:w="987" w:type="dxa"/>
          </w:tcPr>
          <w:p w:rsidR="001C0779" w:rsidRPr="00A76EE2" w:rsidRDefault="001C0779" w:rsidP="00842130">
            <w:pPr>
              <w:jc w:val="center"/>
              <w:rPr>
                <w:rFonts w:ascii="Arial" w:hAnsi="Arial" w:cs="Arial"/>
                <w:b/>
              </w:rPr>
            </w:pPr>
          </w:p>
        </w:tc>
      </w:tr>
    </w:tbl>
    <w:p w:rsidR="00EE10EF" w:rsidRPr="00A76EE2" w:rsidRDefault="00EE10EF" w:rsidP="00DB128A">
      <w:pPr>
        <w:rPr>
          <w:rFonts w:ascii="Arial" w:hAnsi="Arial" w:cs="Arial"/>
          <w:b/>
        </w:rPr>
      </w:pPr>
    </w:p>
    <w:p w:rsidR="00DB128A" w:rsidRPr="00A76EE2" w:rsidRDefault="00DB128A" w:rsidP="00DC5BC3">
      <w:pPr>
        <w:spacing w:line="276" w:lineRule="auto"/>
        <w:rPr>
          <w:rFonts w:ascii="Arial" w:hAnsi="Arial" w:cs="Arial"/>
          <w:b/>
        </w:rPr>
      </w:pPr>
      <w:r w:rsidRPr="00A76EE2">
        <w:rPr>
          <w:rFonts w:ascii="Arial" w:hAnsi="Arial" w:cs="Arial"/>
          <w:b/>
        </w:rPr>
        <w:t>Validade da Proposta</w:t>
      </w:r>
    </w:p>
    <w:p w:rsidR="00DC5BC3" w:rsidRPr="00A76EE2" w:rsidRDefault="00DB128A" w:rsidP="00DC5BC3">
      <w:pPr>
        <w:spacing w:line="276" w:lineRule="auto"/>
        <w:jc w:val="both"/>
        <w:rPr>
          <w:rFonts w:ascii="Arial" w:hAnsi="Arial" w:cs="Arial"/>
        </w:rPr>
      </w:pPr>
      <w:r w:rsidRPr="00A76EE2">
        <w:rPr>
          <w:rFonts w:ascii="Arial" w:hAnsi="Arial" w:cs="Arial"/>
        </w:rPr>
        <w:t>A validade da presente proposta é de 60 dias.</w:t>
      </w:r>
    </w:p>
    <w:p w:rsidR="00DB128A" w:rsidRPr="00A76EE2" w:rsidRDefault="00DB128A" w:rsidP="00DB128A">
      <w:pPr>
        <w:jc w:val="both"/>
        <w:rPr>
          <w:rFonts w:ascii="Arial" w:hAnsi="Arial" w:cs="Arial"/>
        </w:rPr>
      </w:pPr>
    </w:p>
    <w:p w:rsidR="00DB128A" w:rsidRPr="00A76EE2" w:rsidRDefault="00DB128A" w:rsidP="00DB128A">
      <w:pPr>
        <w:rPr>
          <w:rFonts w:ascii="Arial" w:hAnsi="Arial" w:cs="Arial"/>
        </w:rPr>
      </w:pPr>
      <w:r w:rsidRPr="00A76EE2">
        <w:rPr>
          <w:rFonts w:ascii="Arial" w:hAnsi="Arial" w:cs="Arial"/>
        </w:rPr>
        <w:t>Local</w:t>
      </w:r>
      <w:r w:rsidR="007906CB" w:rsidRPr="00A76EE2">
        <w:rPr>
          <w:rFonts w:ascii="Arial" w:hAnsi="Arial" w:cs="Arial"/>
        </w:rPr>
        <w:t>: ________________________</w:t>
      </w:r>
      <w:r w:rsidRPr="00A76EE2">
        <w:rPr>
          <w:rFonts w:ascii="Arial" w:hAnsi="Arial" w:cs="Arial"/>
        </w:rPr>
        <w:tab/>
      </w:r>
      <w:r w:rsidRPr="00A76EE2">
        <w:rPr>
          <w:rFonts w:ascii="Arial" w:hAnsi="Arial" w:cs="Arial"/>
        </w:rPr>
        <w:tab/>
        <w:t>Data</w:t>
      </w:r>
      <w:r w:rsidR="00794D6A" w:rsidRPr="00A76EE2">
        <w:rPr>
          <w:rFonts w:ascii="Arial" w:hAnsi="Arial" w:cs="Arial"/>
        </w:rPr>
        <w:t>:</w:t>
      </w:r>
      <w:r w:rsidRPr="00A76EE2">
        <w:rPr>
          <w:rFonts w:ascii="Arial" w:hAnsi="Arial" w:cs="Arial"/>
        </w:rPr>
        <w:t xml:space="preserve"> ____/____/________</w:t>
      </w:r>
    </w:p>
    <w:p w:rsidR="005E438A" w:rsidRPr="00A76EE2" w:rsidRDefault="005E438A" w:rsidP="00DB128A">
      <w:pPr>
        <w:rPr>
          <w:rFonts w:ascii="Arial" w:hAnsi="Arial" w:cs="Arial"/>
        </w:rPr>
      </w:pPr>
    </w:p>
    <w:p w:rsidR="00927FAF" w:rsidRPr="00A76EE2" w:rsidRDefault="00927FAF" w:rsidP="00DB128A">
      <w:pPr>
        <w:rPr>
          <w:rFonts w:ascii="Arial" w:hAnsi="Arial" w:cs="Arial"/>
        </w:rPr>
      </w:pPr>
    </w:p>
    <w:p w:rsidR="00DB128A" w:rsidRPr="00A76EE2" w:rsidRDefault="00DB128A" w:rsidP="00DB128A">
      <w:pPr>
        <w:jc w:val="center"/>
        <w:rPr>
          <w:rFonts w:ascii="Arial" w:hAnsi="Arial" w:cs="Arial"/>
        </w:rPr>
      </w:pPr>
      <w:r w:rsidRPr="00A76EE2">
        <w:rPr>
          <w:rFonts w:ascii="Arial" w:hAnsi="Arial" w:cs="Arial"/>
        </w:rPr>
        <w:t>______________________________________________________</w:t>
      </w:r>
    </w:p>
    <w:p w:rsidR="00DB128A" w:rsidRPr="00A76EE2" w:rsidRDefault="00DB128A" w:rsidP="00DB128A">
      <w:pPr>
        <w:jc w:val="center"/>
        <w:rPr>
          <w:rFonts w:ascii="Arial" w:hAnsi="Arial" w:cs="Arial"/>
          <w:b/>
        </w:rPr>
      </w:pPr>
      <w:r w:rsidRPr="00A76EE2">
        <w:rPr>
          <w:rFonts w:ascii="Arial" w:hAnsi="Arial" w:cs="Arial"/>
          <w:b/>
        </w:rPr>
        <w:t>Assinatura / Carimbo do CNPJ</w:t>
      </w:r>
      <w:r w:rsidR="007906CB" w:rsidRPr="00A76EE2">
        <w:rPr>
          <w:rFonts w:ascii="Arial" w:hAnsi="Arial" w:cs="Arial"/>
          <w:b/>
        </w:rPr>
        <w:t>.</w:t>
      </w:r>
    </w:p>
    <w:p w:rsidR="00DB128A" w:rsidRPr="00A76EE2" w:rsidRDefault="00DB128A" w:rsidP="00DB128A">
      <w:pPr>
        <w:jc w:val="center"/>
        <w:rPr>
          <w:rFonts w:ascii="Arial" w:hAnsi="Arial" w:cs="Arial"/>
          <w:b/>
          <w:sz w:val="36"/>
        </w:rPr>
      </w:pPr>
      <w:r w:rsidRPr="00A76EE2">
        <w:rPr>
          <w:rFonts w:ascii="Arial" w:hAnsi="Arial" w:cs="Arial"/>
          <w:b/>
        </w:rPr>
        <w:br w:type="page"/>
      </w:r>
      <w:r w:rsidRPr="00A76EE2">
        <w:rPr>
          <w:rFonts w:ascii="Arial" w:hAnsi="Arial" w:cs="Arial"/>
          <w:b/>
          <w:sz w:val="36"/>
        </w:rPr>
        <w:lastRenderedPageBreak/>
        <w:t>ANEXO IV</w:t>
      </w:r>
    </w:p>
    <w:p w:rsidR="00DB128A" w:rsidRPr="00A76EE2" w:rsidRDefault="00DB128A" w:rsidP="00DB128A">
      <w:pPr>
        <w:jc w:val="center"/>
        <w:rPr>
          <w:rFonts w:ascii="Arial" w:hAnsi="Arial" w:cs="Arial"/>
          <w:b/>
          <w:sz w:val="36"/>
        </w:rPr>
      </w:pPr>
    </w:p>
    <w:p w:rsidR="004E153A" w:rsidRPr="00A76EE2" w:rsidRDefault="004E153A" w:rsidP="004E153A">
      <w:pPr>
        <w:jc w:val="center"/>
        <w:rPr>
          <w:rFonts w:ascii="Arial" w:hAnsi="Arial" w:cs="Arial"/>
          <w:b/>
        </w:rPr>
      </w:pPr>
      <w:r w:rsidRPr="00A76EE2">
        <w:rPr>
          <w:rFonts w:ascii="Arial" w:hAnsi="Arial" w:cs="Arial"/>
          <w:b/>
        </w:rPr>
        <w:t>Processo Licitatório n°.</w:t>
      </w:r>
      <w:r w:rsidR="003C4050">
        <w:rPr>
          <w:rFonts w:ascii="Arial" w:hAnsi="Arial" w:cs="Arial"/>
          <w:b/>
        </w:rPr>
        <w:t>090/2020</w:t>
      </w:r>
      <w:r w:rsidRPr="00A76EE2">
        <w:rPr>
          <w:rFonts w:ascii="Arial" w:hAnsi="Arial" w:cs="Arial"/>
          <w:b/>
        </w:rPr>
        <w:t>.</w:t>
      </w:r>
    </w:p>
    <w:p w:rsidR="00DB128A" w:rsidRPr="00A76EE2" w:rsidRDefault="004E153A" w:rsidP="004E153A">
      <w:pPr>
        <w:jc w:val="center"/>
        <w:rPr>
          <w:rFonts w:ascii="Arial" w:hAnsi="Arial" w:cs="Arial"/>
          <w:b/>
        </w:rPr>
      </w:pPr>
      <w:r w:rsidRPr="00A76EE2">
        <w:rPr>
          <w:rFonts w:ascii="Arial" w:hAnsi="Arial" w:cs="Arial"/>
          <w:b/>
        </w:rPr>
        <w:t>Pregão Presencial n°.</w:t>
      </w:r>
      <w:r w:rsidR="003C4050">
        <w:rPr>
          <w:rFonts w:ascii="Arial" w:hAnsi="Arial" w:cs="Arial"/>
          <w:b/>
        </w:rPr>
        <w:t>010/2020</w:t>
      </w:r>
      <w:r w:rsidRPr="00A76EE2">
        <w:rPr>
          <w:rFonts w:ascii="Arial" w:hAnsi="Arial" w:cs="Arial"/>
          <w:b/>
        </w:rPr>
        <w:t>.</w:t>
      </w:r>
    </w:p>
    <w:p w:rsidR="00053BE4" w:rsidRPr="00A76EE2" w:rsidRDefault="00053BE4" w:rsidP="00053BE4">
      <w:pPr>
        <w:jc w:val="center"/>
        <w:rPr>
          <w:rFonts w:ascii="Arial" w:hAnsi="Arial" w:cs="Arial"/>
          <w:b/>
        </w:rPr>
      </w:pPr>
    </w:p>
    <w:p w:rsidR="00DB128A" w:rsidRPr="00A76EE2" w:rsidRDefault="00DB128A" w:rsidP="00DB128A">
      <w:pPr>
        <w:jc w:val="center"/>
        <w:rPr>
          <w:rFonts w:ascii="Arial" w:hAnsi="Arial" w:cs="Arial"/>
          <w:b/>
        </w:rPr>
      </w:pPr>
      <w:r w:rsidRPr="00A76EE2">
        <w:rPr>
          <w:rFonts w:ascii="Arial" w:hAnsi="Arial" w:cs="Arial"/>
          <w:b/>
        </w:rPr>
        <w:t>CREDENCIAMENTO</w:t>
      </w:r>
    </w:p>
    <w:p w:rsidR="00DB128A" w:rsidRPr="00A76EE2" w:rsidRDefault="00DB128A" w:rsidP="00DB128A">
      <w:pPr>
        <w:jc w:val="center"/>
        <w:rPr>
          <w:rFonts w:ascii="Arial" w:hAnsi="Arial" w:cs="Arial"/>
          <w:b/>
        </w:rPr>
      </w:pPr>
    </w:p>
    <w:p w:rsidR="00DB128A" w:rsidRPr="00A76EE2" w:rsidRDefault="00DB128A" w:rsidP="00DB128A">
      <w:pPr>
        <w:rPr>
          <w:rFonts w:ascii="Arial" w:hAnsi="Arial" w:cs="Arial"/>
          <w:b/>
        </w:rPr>
      </w:pPr>
      <w:r w:rsidRPr="00A76EE2">
        <w:rPr>
          <w:rFonts w:ascii="Arial" w:hAnsi="Arial" w:cs="Arial"/>
          <w:b/>
        </w:rPr>
        <w:t>Proponente</w:t>
      </w:r>
    </w:p>
    <w:p w:rsidR="00DB128A" w:rsidRPr="00A76EE2" w:rsidRDefault="00DB128A" w:rsidP="00DB128A">
      <w:pPr>
        <w:rPr>
          <w:rFonts w:ascii="Arial" w:hAnsi="Arial" w:cs="Arial"/>
          <w:b/>
        </w:rPr>
      </w:pPr>
    </w:p>
    <w:p w:rsidR="00DB128A" w:rsidRPr="00A76EE2" w:rsidRDefault="00DB128A" w:rsidP="00DB128A">
      <w:pPr>
        <w:rPr>
          <w:rFonts w:ascii="Arial" w:hAnsi="Arial" w:cs="Arial"/>
        </w:rPr>
      </w:pPr>
      <w:r w:rsidRPr="00A76EE2">
        <w:rPr>
          <w:rFonts w:ascii="Arial" w:hAnsi="Arial" w:cs="Arial"/>
        </w:rPr>
        <w:t>Razão Social</w:t>
      </w:r>
    </w:p>
    <w:p w:rsidR="00DB128A" w:rsidRPr="00A76EE2" w:rsidRDefault="00DB128A" w:rsidP="00DB128A">
      <w:pPr>
        <w:rPr>
          <w:rFonts w:ascii="Arial" w:hAnsi="Arial" w:cs="Arial"/>
        </w:rPr>
      </w:pPr>
      <w:r w:rsidRPr="00A76EE2">
        <w:rPr>
          <w:rFonts w:ascii="Arial" w:hAnsi="Arial" w:cs="Arial"/>
        </w:rPr>
        <w:t>Logradouro</w:t>
      </w:r>
      <w:r w:rsidRPr="00A76EE2">
        <w:rPr>
          <w:rFonts w:ascii="Arial" w:hAnsi="Arial" w:cs="Arial"/>
        </w:rPr>
        <w:tab/>
      </w:r>
      <w:r w:rsidRPr="00A76EE2">
        <w:rPr>
          <w:rFonts w:ascii="Arial" w:hAnsi="Arial" w:cs="Arial"/>
        </w:rPr>
        <w:tab/>
        <w:t>n°</w:t>
      </w:r>
      <w:r w:rsidRPr="00A76EE2">
        <w:rPr>
          <w:rFonts w:ascii="Arial" w:hAnsi="Arial" w:cs="Arial"/>
        </w:rPr>
        <w:tab/>
        <w:t>Bairro</w:t>
      </w:r>
    </w:p>
    <w:p w:rsidR="00DB128A" w:rsidRPr="00A76EE2" w:rsidRDefault="00DB128A" w:rsidP="00DB128A">
      <w:pPr>
        <w:rPr>
          <w:rFonts w:ascii="Arial" w:hAnsi="Arial" w:cs="Arial"/>
        </w:rPr>
      </w:pPr>
      <w:r w:rsidRPr="00A76EE2">
        <w:rPr>
          <w:rFonts w:ascii="Arial" w:hAnsi="Arial" w:cs="Arial"/>
        </w:rPr>
        <w:t>Cidade</w:t>
      </w:r>
      <w:r w:rsidRPr="00A76EE2">
        <w:rPr>
          <w:rFonts w:ascii="Arial" w:hAnsi="Arial" w:cs="Arial"/>
        </w:rPr>
        <w:tab/>
      </w:r>
      <w:r w:rsidRPr="00A76EE2">
        <w:rPr>
          <w:rFonts w:ascii="Arial" w:hAnsi="Arial" w:cs="Arial"/>
        </w:rPr>
        <w:tab/>
        <w:t>UF</w:t>
      </w:r>
      <w:r w:rsidRPr="00A76EE2">
        <w:rPr>
          <w:rFonts w:ascii="Arial" w:hAnsi="Arial" w:cs="Arial"/>
        </w:rPr>
        <w:tab/>
        <w:t>CEP</w:t>
      </w:r>
      <w:r w:rsidRPr="00A76EE2">
        <w:rPr>
          <w:rFonts w:ascii="Arial" w:hAnsi="Arial" w:cs="Arial"/>
        </w:rPr>
        <w:tab/>
        <w:t>TEL</w:t>
      </w:r>
    </w:p>
    <w:p w:rsidR="00DB128A" w:rsidRPr="00A76EE2" w:rsidRDefault="00DB128A" w:rsidP="00DB128A">
      <w:pPr>
        <w:rPr>
          <w:rFonts w:ascii="Arial" w:hAnsi="Arial" w:cs="Arial"/>
        </w:rPr>
      </w:pPr>
      <w:r w:rsidRPr="00A76EE2">
        <w:rPr>
          <w:rFonts w:ascii="Arial" w:hAnsi="Arial" w:cs="Arial"/>
        </w:rPr>
        <w:t>CNPJ</w:t>
      </w:r>
      <w:r w:rsidRPr="00A76EE2">
        <w:rPr>
          <w:rFonts w:ascii="Arial" w:hAnsi="Arial" w:cs="Arial"/>
        </w:rPr>
        <w:tab/>
      </w:r>
      <w:r w:rsidRPr="00A76EE2">
        <w:rPr>
          <w:rFonts w:ascii="Arial" w:hAnsi="Arial" w:cs="Arial"/>
        </w:rPr>
        <w:tab/>
        <w:t>Inscrição Estadual</w:t>
      </w:r>
    </w:p>
    <w:p w:rsidR="00DB128A" w:rsidRPr="00A76EE2" w:rsidRDefault="00DB128A" w:rsidP="00DB128A">
      <w:pPr>
        <w:rPr>
          <w:rFonts w:ascii="Arial" w:hAnsi="Arial" w:cs="Arial"/>
        </w:rPr>
      </w:pPr>
    </w:p>
    <w:p w:rsidR="00DB128A" w:rsidRPr="00A76EE2" w:rsidRDefault="00DB128A" w:rsidP="00DB128A">
      <w:pPr>
        <w:rPr>
          <w:rFonts w:ascii="Arial" w:hAnsi="Arial" w:cs="Arial"/>
        </w:rPr>
      </w:pPr>
    </w:p>
    <w:p w:rsidR="00DB128A" w:rsidRPr="00A76EE2" w:rsidRDefault="00DB128A" w:rsidP="00DB128A">
      <w:pPr>
        <w:jc w:val="both"/>
        <w:rPr>
          <w:rFonts w:ascii="Arial" w:hAnsi="Arial" w:cs="Arial"/>
        </w:rPr>
      </w:pPr>
      <w:r w:rsidRPr="00A76EE2">
        <w:rPr>
          <w:rFonts w:ascii="Arial" w:hAnsi="Arial" w:cs="Arial"/>
        </w:rPr>
        <w:t>Para os fornecimentos objeto da licitação em referência, credenciamos o</w:t>
      </w:r>
      <w:r w:rsidR="00053BE4" w:rsidRPr="00A76EE2">
        <w:rPr>
          <w:rFonts w:ascii="Arial" w:hAnsi="Arial" w:cs="Arial"/>
        </w:rPr>
        <w:t xml:space="preserve"> (a)</w:t>
      </w:r>
      <w:r w:rsidRPr="00A76EE2">
        <w:rPr>
          <w:rFonts w:ascii="Arial" w:hAnsi="Arial" w:cs="Arial"/>
        </w:rPr>
        <w:t xml:space="preserve"> </w:t>
      </w:r>
      <w:r w:rsidR="00053BE4" w:rsidRPr="00A76EE2">
        <w:rPr>
          <w:rFonts w:ascii="Arial" w:hAnsi="Arial" w:cs="Arial"/>
        </w:rPr>
        <w:t xml:space="preserve">                   </w:t>
      </w:r>
      <w:r w:rsidR="00E42793" w:rsidRPr="00A76EE2">
        <w:rPr>
          <w:rFonts w:ascii="Arial" w:hAnsi="Arial" w:cs="Arial"/>
        </w:rPr>
        <w:t xml:space="preserve">          </w:t>
      </w:r>
      <w:r w:rsidRPr="00A76EE2">
        <w:rPr>
          <w:rFonts w:ascii="Arial" w:hAnsi="Arial" w:cs="Arial"/>
        </w:rPr>
        <w:t>Sr</w:t>
      </w:r>
      <w:r w:rsidR="00053BE4" w:rsidRPr="00A76EE2">
        <w:rPr>
          <w:rFonts w:ascii="Arial" w:hAnsi="Arial" w:cs="Arial"/>
        </w:rPr>
        <w:t xml:space="preserve"> (a)</w:t>
      </w:r>
      <w:r w:rsidRPr="00A76EE2">
        <w:rPr>
          <w:rFonts w:ascii="Arial" w:hAnsi="Arial" w:cs="Arial"/>
        </w:rPr>
        <w:t>. ________</w:t>
      </w:r>
      <w:r w:rsidR="00E42793" w:rsidRPr="00A76EE2">
        <w:rPr>
          <w:rFonts w:ascii="Arial" w:hAnsi="Arial" w:cs="Arial"/>
        </w:rPr>
        <w:t>________________________</w:t>
      </w:r>
      <w:r w:rsidRPr="00A76EE2">
        <w:rPr>
          <w:rFonts w:ascii="Arial" w:hAnsi="Arial" w:cs="Arial"/>
        </w:rPr>
        <w:t xml:space="preserve"> portador</w:t>
      </w:r>
      <w:r w:rsidR="00E42793" w:rsidRPr="00A76EE2">
        <w:rPr>
          <w:rFonts w:ascii="Arial" w:hAnsi="Arial" w:cs="Arial"/>
        </w:rPr>
        <w:t xml:space="preserve"> do CPF nº._________________</w:t>
      </w:r>
      <w:r w:rsidRPr="00A76EE2">
        <w:rPr>
          <w:rFonts w:ascii="Arial" w:hAnsi="Arial" w:cs="Arial"/>
        </w:rPr>
        <w:t xml:space="preserve"> </w:t>
      </w:r>
      <w:r w:rsidR="00E42793" w:rsidRPr="00A76EE2">
        <w:rPr>
          <w:rFonts w:ascii="Arial" w:hAnsi="Arial" w:cs="Arial"/>
        </w:rPr>
        <w:t xml:space="preserve">e </w:t>
      </w:r>
      <w:r w:rsidRPr="00A76EE2">
        <w:rPr>
          <w:rFonts w:ascii="Arial" w:hAnsi="Arial" w:cs="Arial"/>
        </w:rPr>
        <w:t>da célula de identidade n°</w:t>
      </w:r>
      <w:r w:rsidR="00053BE4" w:rsidRPr="00A76EE2">
        <w:rPr>
          <w:rFonts w:ascii="Arial" w:hAnsi="Arial" w:cs="Arial"/>
        </w:rPr>
        <w:t>.</w:t>
      </w:r>
      <w:r w:rsidR="00E42793" w:rsidRPr="00A76EE2">
        <w:rPr>
          <w:rFonts w:ascii="Arial" w:hAnsi="Arial" w:cs="Arial"/>
        </w:rPr>
        <w:t xml:space="preserve"> _______________</w:t>
      </w:r>
      <w:r w:rsidRPr="00A76EE2">
        <w:rPr>
          <w:rFonts w:ascii="Arial" w:hAnsi="Arial" w:cs="Arial"/>
        </w:rPr>
        <w:t>, ex</w:t>
      </w:r>
      <w:r w:rsidR="00E42793" w:rsidRPr="00A76EE2">
        <w:rPr>
          <w:rFonts w:ascii="Arial" w:hAnsi="Arial" w:cs="Arial"/>
        </w:rPr>
        <w:t>pedida pela _____________</w:t>
      </w:r>
      <w:r w:rsidRPr="00A76EE2">
        <w:rPr>
          <w:rFonts w:ascii="Arial" w:hAnsi="Arial" w:cs="Arial"/>
        </w:rPr>
        <w:t>, outorgando-lhe plenos poderes para represent</w:t>
      </w:r>
      <w:r w:rsidR="00053BE4" w:rsidRPr="00A76EE2">
        <w:rPr>
          <w:rFonts w:ascii="Arial" w:hAnsi="Arial" w:cs="Arial"/>
        </w:rPr>
        <w:t>á-la na sessão pública do Processo Licitatório</w:t>
      </w:r>
      <w:r w:rsidRPr="00A76EE2">
        <w:rPr>
          <w:rFonts w:ascii="Arial" w:hAnsi="Arial" w:cs="Arial"/>
        </w:rPr>
        <w:t xml:space="preserve"> n°</w:t>
      </w:r>
      <w:r w:rsidR="00D85100" w:rsidRPr="00A76EE2">
        <w:rPr>
          <w:rFonts w:ascii="Arial" w:hAnsi="Arial" w:cs="Arial"/>
        </w:rPr>
        <w:t>.</w:t>
      </w:r>
      <w:r w:rsidR="003C4050">
        <w:rPr>
          <w:rFonts w:ascii="Arial" w:hAnsi="Arial" w:cs="Arial"/>
        </w:rPr>
        <w:t>090/2020</w:t>
      </w:r>
      <w:r w:rsidRPr="00A76EE2">
        <w:rPr>
          <w:rFonts w:ascii="Arial" w:hAnsi="Arial" w:cs="Arial"/>
        </w:rPr>
        <w:t xml:space="preserve"> - Edital </w:t>
      </w:r>
      <w:r w:rsidR="00053BE4" w:rsidRPr="00A76EE2">
        <w:rPr>
          <w:rFonts w:ascii="Arial" w:hAnsi="Arial" w:cs="Arial"/>
        </w:rPr>
        <w:t>Pregão Presencial n°.</w:t>
      </w:r>
      <w:r w:rsidR="003C4050">
        <w:rPr>
          <w:rFonts w:ascii="Arial" w:hAnsi="Arial" w:cs="Arial"/>
        </w:rPr>
        <w:t>010/2020</w:t>
      </w:r>
      <w:r w:rsidRPr="00A76EE2">
        <w:rPr>
          <w:rFonts w:ascii="Arial" w:hAnsi="Arial" w:cs="Arial"/>
        </w:rPr>
        <w:t>, em especial para formular lances verbais e para interpor recursos ou deles desistir.</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 xml:space="preserve">Por oportuno, a outorgante declara, sob as penas da lei, </w:t>
      </w:r>
      <w:proofErr w:type="gramStart"/>
      <w:r w:rsidRPr="00A76EE2">
        <w:rPr>
          <w:rFonts w:ascii="Arial" w:hAnsi="Arial" w:cs="Arial"/>
        </w:rPr>
        <w:t>a inexistência de fato impeditivo de sua participação no citado</w:t>
      </w:r>
      <w:proofErr w:type="gramEnd"/>
      <w:r w:rsidRPr="00A76EE2">
        <w:rPr>
          <w:rFonts w:ascii="Arial" w:hAnsi="Arial" w:cs="Arial"/>
        </w:rPr>
        <w:t xml:space="preserve"> certame; declarando-se, ainda, ciente de todas as disposições relativas à licitação em causa e sua plena concordância com as condições constantes no edital.</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Nome</w:t>
      </w:r>
      <w:r w:rsidR="007906CB" w:rsidRPr="00A76EE2">
        <w:rPr>
          <w:rFonts w:ascii="Arial" w:hAnsi="Arial" w:cs="Arial"/>
        </w:rPr>
        <w:t>:</w:t>
      </w:r>
    </w:p>
    <w:p w:rsidR="00DB128A" w:rsidRPr="00A76EE2" w:rsidRDefault="00DB128A" w:rsidP="00DB128A">
      <w:pPr>
        <w:jc w:val="both"/>
        <w:rPr>
          <w:rFonts w:ascii="Arial" w:hAnsi="Arial" w:cs="Arial"/>
        </w:rPr>
      </w:pPr>
      <w:r w:rsidRPr="00A76EE2">
        <w:rPr>
          <w:rFonts w:ascii="Arial" w:hAnsi="Arial" w:cs="Arial"/>
        </w:rPr>
        <w:t>Cargo</w:t>
      </w:r>
      <w:r w:rsidR="007906CB" w:rsidRPr="00A76EE2">
        <w:rPr>
          <w:rFonts w:ascii="Arial" w:hAnsi="Arial" w:cs="Arial"/>
        </w:rPr>
        <w:t>:</w:t>
      </w:r>
    </w:p>
    <w:p w:rsidR="00DB128A" w:rsidRPr="00A76EE2" w:rsidRDefault="00DB128A" w:rsidP="00DB128A">
      <w:pPr>
        <w:jc w:val="both"/>
        <w:rPr>
          <w:rFonts w:ascii="Arial" w:hAnsi="Arial" w:cs="Arial"/>
        </w:rPr>
      </w:pPr>
      <w:r w:rsidRPr="00A76EE2">
        <w:rPr>
          <w:rFonts w:ascii="Arial" w:hAnsi="Arial" w:cs="Arial"/>
        </w:rPr>
        <w:t>Identidade</w:t>
      </w:r>
      <w:r w:rsidR="007906CB" w:rsidRPr="00A76EE2">
        <w:rPr>
          <w:rFonts w:ascii="Arial" w:hAnsi="Arial" w:cs="Arial"/>
        </w:rPr>
        <w:t>:</w:t>
      </w:r>
    </w:p>
    <w:p w:rsidR="00DB128A" w:rsidRPr="00A76EE2" w:rsidRDefault="00DB128A" w:rsidP="00DB128A">
      <w:pPr>
        <w:jc w:val="both"/>
        <w:rPr>
          <w:rFonts w:ascii="Arial" w:hAnsi="Arial" w:cs="Arial"/>
        </w:rPr>
      </w:pPr>
      <w:r w:rsidRPr="00A76EE2">
        <w:rPr>
          <w:rFonts w:ascii="Arial" w:hAnsi="Arial" w:cs="Arial"/>
        </w:rPr>
        <w:t>CPF</w:t>
      </w:r>
      <w:r w:rsidR="007906CB" w:rsidRPr="00A76EE2">
        <w:rPr>
          <w:rFonts w:ascii="Arial" w:hAnsi="Arial" w:cs="Arial"/>
        </w:rPr>
        <w:t>:</w:t>
      </w:r>
    </w:p>
    <w:p w:rsidR="00DB128A" w:rsidRPr="00A76EE2" w:rsidRDefault="00DB128A" w:rsidP="00DB128A">
      <w:pPr>
        <w:jc w:val="both"/>
        <w:rPr>
          <w:rFonts w:ascii="Arial" w:hAnsi="Arial" w:cs="Arial"/>
        </w:rPr>
      </w:pPr>
      <w:r w:rsidRPr="00A76EE2">
        <w:rPr>
          <w:rFonts w:ascii="Arial" w:hAnsi="Arial" w:cs="Arial"/>
        </w:rPr>
        <w:t>Data</w:t>
      </w:r>
      <w:r w:rsidR="007906CB" w:rsidRPr="00A76EE2">
        <w:rPr>
          <w:rFonts w:ascii="Arial" w:hAnsi="Arial" w:cs="Arial"/>
        </w:rPr>
        <w:t>:</w:t>
      </w:r>
      <w:proofErr w:type="gramStart"/>
      <w:r w:rsidRPr="00A76EE2">
        <w:rPr>
          <w:rFonts w:ascii="Arial" w:hAnsi="Arial" w:cs="Arial"/>
        </w:rPr>
        <w:t xml:space="preserve">  </w:t>
      </w:r>
      <w:proofErr w:type="gramEnd"/>
      <w:r w:rsidRPr="00A76EE2">
        <w:rPr>
          <w:rFonts w:ascii="Arial" w:hAnsi="Arial" w:cs="Arial"/>
        </w:rPr>
        <w:t>____/____/________</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p>
    <w:p w:rsidR="00DB128A" w:rsidRPr="00A76EE2" w:rsidRDefault="00DB128A" w:rsidP="00DB128A">
      <w:pPr>
        <w:jc w:val="center"/>
        <w:rPr>
          <w:rFonts w:ascii="Arial" w:hAnsi="Arial" w:cs="Arial"/>
        </w:rPr>
      </w:pPr>
      <w:r w:rsidRPr="00A76EE2">
        <w:rPr>
          <w:rFonts w:ascii="Arial" w:hAnsi="Arial" w:cs="Arial"/>
        </w:rPr>
        <w:t>_______________________________________</w:t>
      </w:r>
    </w:p>
    <w:p w:rsidR="00DB128A" w:rsidRPr="00A76EE2" w:rsidRDefault="00DB128A" w:rsidP="00DB128A">
      <w:pPr>
        <w:jc w:val="center"/>
        <w:rPr>
          <w:rFonts w:ascii="Arial" w:hAnsi="Arial" w:cs="Arial"/>
          <w:b/>
        </w:rPr>
      </w:pPr>
      <w:r w:rsidRPr="00A76EE2">
        <w:rPr>
          <w:rFonts w:ascii="Arial" w:hAnsi="Arial" w:cs="Arial"/>
          <w:b/>
        </w:rPr>
        <w:t>Assinatura / Carimbo CNPJ</w:t>
      </w:r>
      <w:r w:rsidR="007906CB" w:rsidRPr="00A76EE2">
        <w:rPr>
          <w:rFonts w:ascii="Arial" w:hAnsi="Arial" w:cs="Arial"/>
          <w:b/>
        </w:rPr>
        <w:t>.</w:t>
      </w:r>
    </w:p>
    <w:p w:rsidR="00DB128A" w:rsidRPr="00A76EE2" w:rsidRDefault="00DB128A" w:rsidP="00DB128A">
      <w:pPr>
        <w:jc w:val="center"/>
        <w:rPr>
          <w:rFonts w:ascii="Arial" w:hAnsi="Arial" w:cs="Arial"/>
          <w:b/>
          <w:sz w:val="36"/>
        </w:rPr>
      </w:pPr>
      <w:r w:rsidRPr="00A76EE2">
        <w:rPr>
          <w:rFonts w:ascii="Arial" w:hAnsi="Arial" w:cs="Arial"/>
          <w:b/>
        </w:rPr>
        <w:br w:type="page"/>
      </w:r>
      <w:r w:rsidRPr="00A76EE2">
        <w:rPr>
          <w:rFonts w:ascii="Arial" w:hAnsi="Arial" w:cs="Arial"/>
          <w:b/>
          <w:sz w:val="36"/>
        </w:rPr>
        <w:lastRenderedPageBreak/>
        <w:t>ANEXO V</w:t>
      </w:r>
    </w:p>
    <w:p w:rsidR="00DB128A" w:rsidRPr="00A76EE2" w:rsidRDefault="00DB128A" w:rsidP="00DB128A">
      <w:pPr>
        <w:jc w:val="center"/>
        <w:rPr>
          <w:rFonts w:ascii="Arial" w:hAnsi="Arial" w:cs="Arial"/>
          <w:b/>
          <w:sz w:val="36"/>
        </w:rPr>
      </w:pPr>
    </w:p>
    <w:p w:rsidR="004E153A" w:rsidRPr="00A76EE2" w:rsidRDefault="004E153A" w:rsidP="004E153A">
      <w:pPr>
        <w:jc w:val="center"/>
        <w:rPr>
          <w:rFonts w:ascii="Arial" w:hAnsi="Arial" w:cs="Arial"/>
          <w:b/>
        </w:rPr>
      </w:pPr>
      <w:r w:rsidRPr="00A76EE2">
        <w:rPr>
          <w:rFonts w:ascii="Arial" w:hAnsi="Arial" w:cs="Arial"/>
          <w:b/>
        </w:rPr>
        <w:t>Processo Licitatório n°.</w:t>
      </w:r>
      <w:r w:rsidR="003C4050">
        <w:rPr>
          <w:rFonts w:ascii="Arial" w:hAnsi="Arial" w:cs="Arial"/>
          <w:b/>
        </w:rPr>
        <w:t>090/2020</w:t>
      </w:r>
      <w:r w:rsidRPr="00A76EE2">
        <w:rPr>
          <w:rFonts w:ascii="Arial" w:hAnsi="Arial" w:cs="Arial"/>
          <w:b/>
        </w:rPr>
        <w:t>.</w:t>
      </w:r>
    </w:p>
    <w:p w:rsidR="00DB128A" w:rsidRPr="00A76EE2" w:rsidRDefault="004E153A" w:rsidP="004E153A">
      <w:pPr>
        <w:jc w:val="center"/>
        <w:rPr>
          <w:rFonts w:ascii="Arial" w:hAnsi="Arial" w:cs="Arial"/>
          <w:b/>
        </w:rPr>
      </w:pPr>
      <w:r w:rsidRPr="00A76EE2">
        <w:rPr>
          <w:rFonts w:ascii="Arial" w:hAnsi="Arial" w:cs="Arial"/>
          <w:b/>
        </w:rPr>
        <w:t>Pregão Presencial n°.</w:t>
      </w:r>
      <w:r w:rsidR="003C4050">
        <w:rPr>
          <w:rFonts w:ascii="Arial" w:hAnsi="Arial" w:cs="Arial"/>
          <w:b/>
        </w:rPr>
        <w:t>010/2020</w:t>
      </w:r>
      <w:r w:rsidRPr="00A76EE2">
        <w:rPr>
          <w:rFonts w:ascii="Arial" w:hAnsi="Arial" w:cs="Arial"/>
          <w:b/>
        </w:rPr>
        <w:t>.</w:t>
      </w:r>
    </w:p>
    <w:p w:rsidR="00DB128A" w:rsidRPr="00A76EE2" w:rsidRDefault="00DB128A" w:rsidP="00DB128A">
      <w:pPr>
        <w:jc w:val="center"/>
        <w:rPr>
          <w:rFonts w:ascii="Arial" w:hAnsi="Arial" w:cs="Arial"/>
          <w:b/>
        </w:rPr>
      </w:pPr>
    </w:p>
    <w:p w:rsidR="00DB128A" w:rsidRPr="00A76EE2" w:rsidRDefault="00DB128A" w:rsidP="00DB128A">
      <w:pPr>
        <w:jc w:val="center"/>
        <w:rPr>
          <w:rFonts w:ascii="Arial" w:hAnsi="Arial" w:cs="Arial"/>
          <w:b/>
          <w:sz w:val="32"/>
        </w:rPr>
      </w:pPr>
      <w:r w:rsidRPr="00A76EE2">
        <w:rPr>
          <w:rFonts w:ascii="Arial" w:hAnsi="Arial" w:cs="Arial"/>
          <w:b/>
          <w:sz w:val="32"/>
        </w:rPr>
        <w:t>INFORMAÇÕES DE E-MAILS</w:t>
      </w:r>
    </w:p>
    <w:p w:rsidR="00DB128A" w:rsidRPr="00A76EE2" w:rsidRDefault="00DB128A" w:rsidP="00DB128A">
      <w:pPr>
        <w:jc w:val="center"/>
        <w:rPr>
          <w:rFonts w:ascii="Arial" w:hAnsi="Arial" w:cs="Arial"/>
          <w:b/>
          <w:sz w:val="32"/>
        </w:rPr>
      </w:pP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Proponente</w:t>
      </w:r>
    </w:p>
    <w:p w:rsidR="00DB128A" w:rsidRPr="00A76EE2" w:rsidRDefault="00DB128A" w:rsidP="00DB128A">
      <w:pPr>
        <w:jc w:val="both"/>
        <w:rPr>
          <w:rFonts w:ascii="Arial" w:hAnsi="Arial" w:cs="Arial"/>
        </w:rPr>
      </w:pPr>
      <w:r w:rsidRPr="00A76EE2">
        <w:rPr>
          <w:rFonts w:ascii="Arial" w:hAnsi="Arial" w:cs="Arial"/>
        </w:rPr>
        <w:t>Razão Social:</w:t>
      </w:r>
    </w:p>
    <w:p w:rsidR="00DB128A" w:rsidRPr="00A76EE2" w:rsidRDefault="00DB128A" w:rsidP="00DB128A">
      <w:pPr>
        <w:jc w:val="both"/>
        <w:rPr>
          <w:rFonts w:ascii="Arial" w:hAnsi="Arial" w:cs="Arial"/>
        </w:rPr>
      </w:pPr>
      <w:r w:rsidRPr="00A76EE2">
        <w:rPr>
          <w:rFonts w:ascii="Arial" w:hAnsi="Arial" w:cs="Arial"/>
        </w:rPr>
        <w:t>Logradouro:                                                   N°:                 Bairro:</w:t>
      </w:r>
    </w:p>
    <w:p w:rsidR="00DB128A" w:rsidRPr="00A76EE2" w:rsidRDefault="00DB128A" w:rsidP="00DB128A">
      <w:pPr>
        <w:jc w:val="both"/>
        <w:rPr>
          <w:rFonts w:ascii="Arial" w:hAnsi="Arial" w:cs="Arial"/>
        </w:rPr>
      </w:pPr>
      <w:r w:rsidRPr="00A76EE2">
        <w:rPr>
          <w:rFonts w:ascii="Arial" w:hAnsi="Arial" w:cs="Arial"/>
        </w:rPr>
        <w:t>Cidade:                                UF:                           CEP:                         TEL</w:t>
      </w:r>
    </w:p>
    <w:p w:rsidR="00DB128A" w:rsidRPr="00A76EE2" w:rsidRDefault="00DB128A" w:rsidP="00DB128A">
      <w:pPr>
        <w:jc w:val="both"/>
        <w:rPr>
          <w:rFonts w:ascii="Arial" w:hAnsi="Arial" w:cs="Arial"/>
        </w:rPr>
      </w:pPr>
      <w:r w:rsidRPr="00A76EE2">
        <w:rPr>
          <w:rFonts w:ascii="Arial" w:hAnsi="Arial" w:cs="Arial"/>
        </w:rPr>
        <w:t>CNPJ:                     Inscrição Estadual:</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DECLARA-SE que o proponente acima qualificado possui o(s) ende</w:t>
      </w:r>
      <w:r w:rsidR="00ED231B">
        <w:rPr>
          <w:rFonts w:ascii="Arial" w:hAnsi="Arial" w:cs="Arial"/>
        </w:rPr>
        <w:t xml:space="preserve">reço(s) eletrônico(s) (e-mail) </w:t>
      </w:r>
      <w:r w:rsidRPr="00A76EE2">
        <w:rPr>
          <w:rFonts w:ascii="Arial" w:hAnsi="Arial" w:cs="Arial"/>
        </w:rPr>
        <w:t>abaixo relacionado(s) para remessa de dados relativos às decisões emitidas pela comissão e informações necessárias ao correto andamento do processo licitatório.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b/>
        </w:rPr>
      </w:pPr>
      <w:r w:rsidRPr="00A76EE2">
        <w:rPr>
          <w:rFonts w:ascii="Arial" w:hAnsi="Arial" w:cs="Arial"/>
          <w:b/>
        </w:rPr>
        <w:t>E-mail (s):</w:t>
      </w:r>
    </w:p>
    <w:p w:rsidR="00DB128A" w:rsidRPr="00A76EE2" w:rsidRDefault="00DB128A" w:rsidP="00DB128A">
      <w:pPr>
        <w:jc w:val="both"/>
        <w:rPr>
          <w:rFonts w:ascii="Arial" w:hAnsi="Arial" w:cs="Arial"/>
          <w:b/>
        </w:rPr>
      </w:pPr>
    </w:p>
    <w:p w:rsidR="00DB128A" w:rsidRPr="00A76EE2" w:rsidRDefault="00DB128A" w:rsidP="00DB128A">
      <w:pPr>
        <w:jc w:val="both"/>
        <w:rPr>
          <w:rFonts w:ascii="Arial" w:hAnsi="Arial" w:cs="Arial"/>
          <w:b/>
        </w:rPr>
      </w:pPr>
      <w:r w:rsidRPr="00A76EE2">
        <w:rPr>
          <w:rFonts w:ascii="Arial" w:hAnsi="Arial" w:cs="Arial"/>
          <w:b/>
        </w:rPr>
        <w:t>Nome:</w:t>
      </w:r>
    </w:p>
    <w:p w:rsidR="00DB128A" w:rsidRPr="00A76EE2" w:rsidRDefault="00DB128A" w:rsidP="00DB128A">
      <w:pPr>
        <w:jc w:val="both"/>
        <w:rPr>
          <w:rFonts w:ascii="Arial" w:hAnsi="Arial" w:cs="Arial"/>
          <w:b/>
        </w:rPr>
      </w:pPr>
      <w:r w:rsidRPr="00A76EE2">
        <w:rPr>
          <w:rFonts w:ascii="Arial" w:hAnsi="Arial" w:cs="Arial"/>
          <w:b/>
        </w:rPr>
        <w:t>Cargo:</w:t>
      </w:r>
    </w:p>
    <w:p w:rsidR="00DB128A" w:rsidRPr="00A76EE2" w:rsidRDefault="00DB128A" w:rsidP="00DB128A">
      <w:pPr>
        <w:jc w:val="both"/>
        <w:rPr>
          <w:rFonts w:ascii="Arial" w:hAnsi="Arial" w:cs="Arial"/>
          <w:b/>
        </w:rPr>
      </w:pPr>
      <w:r w:rsidRPr="00A76EE2">
        <w:rPr>
          <w:rFonts w:ascii="Arial" w:hAnsi="Arial" w:cs="Arial"/>
          <w:b/>
        </w:rPr>
        <w:t>Identidade:</w:t>
      </w:r>
    </w:p>
    <w:p w:rsidR="00DB128A" w:rsidRPr="00A76EE2" w:rsidRDefault="00DB128A" w:rsidP="00DB128A">
      <w:pPr>
        <w:jc w:val="both"/>
        <w:rPr>
          <w:rFonts w:ascii="Arial" w:hAnsi="Arial" w:cs="Arial"/>
          <w:b/>
        </w:rPr>
      </w:pPr>
      <w:r w:rsidRPr="00A76EE2">
        <w:rPr>
          <w:rFonts w:ascii="Arial" w:hAnsi="Arial" w:cs="Arial"/>
          <w:b/>
        </w:rPr>
        <w:t>CPF:</w:t>
      </w:r>
    </w:p>
    <w:p w:rsidR="007906CB" w:rsidRPr="00A76EE2" w:rsidRDefault="007906CB" w:rsidP="00DB128A">
      <w:pPr>
        <w:jc w:val="both"/>
        <w:rPr>
          <w:rFonts w:ascii="Arial" w:hAnsi="Arial" w:cs="Arial"/>
          <w:b/>
        </w:rPr>
      </w:pPr>
      <w:r w:rsidRPr="00A76EE2">
        <w:rPr>
          <w:rFonts w:ascii="Arial" w:hAnsi="Arial" w:cs="Arial"/>
          <w:b/>
        </w:rPr>
        <w:t>Data: ___/___/_____</w:t>
      </w:r>
    </w:p>
    <w:p w:rsidR="00DB128A" w:rsidRPr="00A76EE2" w:rsidRDefault="00DB128A" w:rsidP="00DB128A">
      <w:pPr>
        <w:jc w:val="both"/>
        <w:rPr>
          <w:rFonts w:ascii="Arial" w:hAnsi="Arial" w:cs="Arial"/>
          <w:b/>
        </w:rPr>
      </w:pPr>
    </w:p>
    <w:p w:rsidR="00DB128A" w:rsidRPr="00A76EE2" w:rsidRDefault="00DB128A" w:rsidP="00DB128A">
      <w:pPr>
        <w:jc w:val="both"/>
        <w:rPr>
          <w:rFonts w:ascii="Arial" w:hAnsi="Arial" w:cs="Arial"/>
          <w:b/>
        </w:rPr>
      </w:pPr>
    </w:p>
    <w:p w:rsidR="00DB128A" w:rsidRPr="00A76EE2" w:rsidRDefault="00DB128A" w:rsidP="00DB128A">
      <w:pPr>
        <w:jc w:val="both"/>
        <w:rPr>
          <w:rFonts w:ascii="Arial" w:hAnsi="Arial" w:cs="Arial"/>
          <w:b/>
        </w:rPr>
      </w:pPr>
    </w:p>
    <w:p w:rsidR="00DB128A" w:rsidRPr="00A76EE2" w:rsidRDefault="00DB128A" w:rsidP="00DB128A">
      <w:pPr>
        <w:jc w:val="center"/>
        <w:rPr>
          <w:rFonts w:ascii="Arial" w:hAnsi="Arial" w:cs="Arial"/>
          <w:b/>
        </w:rPr>
      </w:pPr>
      <w:r w:rsidRPr="00A76EE2">
        <w:rPr>
          <w:rFonts w:ascii="Arial" w:hAnsi="Arial" w:cs="Arial"/>
          <w:b/>
        </w:rPr>
        <w:t>_________________________________________________________</w:t>
      </w:r>
    </w:p>
    <w:p w:rsidR="00DB128A" w:rsidRPr="00A76EE2" w:rsidRDefault="00DB128A" w:rsidP="00DB128A">
      <w:pPr>
        <w:jc w:val="center"/>
        <w:rPr>
          <w:rFonts w:ascii="Arial" w:hAnsi="Arial" w:cs="Arial"/>
          <w:b/>
        </w:rPr>
      </w:pPr>
      <w:r w:rsidRPr="00A76EE2">
        <w:rPr>
          <w:rFonts w:ascii="Arial" w:hAnsi="Arial" w:cs="Arial"/>
          <w:b/>
        </w:rPr>
        <w:t>Assinatura / Carimbo do CNPJ</w:t>
      </w:r>
      <w:r w:rsidR="007906CB" w:rsidRPr="00A76EE2">
        <w:rPr>
          <w:rFonts w:ascii="Arial" w:hAnsi="Arial" w:cs="Arial"/>
          <w:b/>
        </w:rPr>
        <w:t>.</w:t>
      </w:r>
    </w:p>
    <w:p w:rsidR="00DB128A" w:rsidRPr="00A76EE2" w:rsidRDefault="00DB128A" w:rsidP="00DB128A">
      <w:pPr>
        <w:jc w:val="center"/>
        <w:rPr>
          <w:rFonts w:ascii="Arial" w:hAnsi="Arial" w:cs="Arial"/>
          <w:b/>
          <w:sz w:val="36"/>
        </w:rPr>
      </w:pPr>
      <w:r w:rsidRPr="00A76EE2">
        <w:rPr>
          <w:rFonts w:ascii="Arial" w:hAnsi="Arial" w:cs="Arial"/>
          <w:b/>
        </w:rPr>
        <w:br w:type="page"/>
      </w:r>
      <w:proofErr w:type="gramStart"/>
      <w:r w:rsidRPr="00A76EE2">
        <w:rPr>
          <w:rFonts w:ascii="Arial" w:hAnsi="Arial" w:cs="Arial"/>
          <w:b/>
          <w:sz w:val="36"/>
        </w:rPr>
        <w:lastRenderedPageBreak/>
        <w:t>ANEXO VI</w:t>
      </w:r>
      <w:proofErr w:type="gramEnd"/>
    </w:p>
    <w:p w:rsidR="00DB128A" w:rsidRPr="00A76EE2" w:rsidRDefault="00DB128A" w:rsidP="00DB128A">
      <w:pPr>
        <w:jc w:val="center"/>
        <w:rPr>
          <w:rFonts w:ascii="Arial" w:hAnsi="Arial" w:cs="Arial"/>
          <w:b/>
          <w:sz w:val="36"/>
        </w:rPr>
      </w:pPr>
    </w:p>
    <w:p w:rsidR="004E153A" w:rsidRPr="00A76EE2" w:rsidRDefault="004E153A" w:rsidP="004E153A">
      <w:pPr>
        <w:jc w:val="center"/>
        <w:rPr>
          <w:rFonts w:ascii="Arial" w:hAnsi="Arial" w:cs="Arial"/>
          <w:b/>
        </w:rPr>
      </w:pPr>
      <w:r w:rsidRPr="00A76EE2">
        <w:rPr>
          <w:rFonts w:ascii="Arial" w:hAnsi="Arial" w:cs="Arial"/>
          <w:b/>
        </w:rPr>
        <w:t>Processo Licitatório n°.</w:t>
      </w:r>
      <w:r w:rsidR="003C4050">
        <w:rPr>
          <w:rFonts w:ascii="Arial" w:hAnsi="Arial" w:cs="Arial"/>
          <w:b/>
        </w:rPr>
        <w:t>090/2020</w:t>
      </w:r>
      <w:r w:rsidRPr="00A76EE2">
        <w:rPr>
          <w:rFonts w:ascii="Arial" w:hAnsi="Arial" w:cs="Arial"/>
          <w:b/>
        </w:rPr>
        <w:t>.</w:t>
      </w:r>
    </w:p>
    <w:p w:rsidR="00DB128A" w:rsidRPr="00A76EE2" w:rsidRDefault="004E153A" w:rsidP="004E153A">
      <w:pPr>
        <w:jc w:val="center"/>
        <w:rPr>
          <w:rFonts w:ascii="Arial" w:hAnsi="Arial" w:cs="Arial"/>
          <w:b/>
        </w:rPr>
      </w:pPr>
      <w:r w:rsidRPr="00A76EE2">
        <w:rPr>
          <w:rFonts w:ascii="Arial" w:hAnsi="Arial" w:cs="Arial"/>
          <w:b/>
        </w:rPr>
        <w:t>Pregão Presencial n°.</w:t>
      </w:r>
      <w:r w:rsidR="003C4050">
        <w:rPr>
          <w:rFonts w:ascii="Arial" w:hAnsi="Arial" w:cs="Arial"/>
          <w:b/>
        </w:rPr>
        <w:t>010/2020</w:t>
      </w:r>
      <w:r w:rsidRPr="00A76EE2">
        <w:rPr>
          <w:rFonts w:ascii="Arial" w:hAnsi="Arial" w:cs="Arial"/>
          <w:b/>
        </w:rPr>
        <w:t>.</w:t>
      </w:r>
    </w:p>
    <w:p w:rsidR="00DB128A" w:rsidRPr="00A76EE2" w:rsidRDefault="00DB128A" w:rsidP="00DB128A">
      <w:pPr>
        <w:jc w:val="center"/>
        <w:rPr>
          <w:rFonts w:ascii="Arial" w:hAnsi="Arial" w:cs="Arial"/>
          <w:b/>
        </w:rPr>
      </w:pPr>
    </w:p>
    <w:p w:rsidR="00DB128A" w:rsidRPr="00A76EE2" w:rsidRDefault="00DB128A" w:rsidP="00DB128A">
      <w:pPr>
        <w:jc w:val="center"/>
        <w:rPr>
          <w:rFonts w:ascii="Arial" w:hAnsi="Arial" w:cs="Arial"/>
          <w:b/>
          <w:sz w:val="32"/>
        </w:rPr>
      </w:pPr>
      <w:r w:rsidRPr="00A76EE2">
        <w:rPr>
          <w:rFonts w:ascii="Arial" w:hAnsi="Arial" w:cs="Arial"/>
          <w:b/>
          <w:sz w:val="32"/>
        </w:rPr>
        <w:t>DECLARAÇÃO DE INTEIRO TEOR</w:t>
      </w:r>
    </w:p>
    <w:p w:rsidR="00DB128A" w:rsidRPr="00A76EE2" w:rsidRDefault="00DB128A" w:rsidP="00DB128A">
      <w:pPr>
        <w:jc w:val="center"/>
        <w:rPr>
          <w:rFonts w:ascii="Arial" w:hAnsi="Arial" w:cs="Arial"/>
          <w:b/>
          <w:sz w:val="32"/>
        </w:rPr>
      </w:pPr>
    </w:p>
    <w:p w:rsidR="00DB128A" w:rsidRPr="00A76EE2" w:rsidRDefault="00DB128A" w:rsidP="00DB128A">
      <w:pPr>
        <w:jc w:val="center"/>
        <w:rPr>
          <w:rFonts w:ascii="Arial" w:hAnsi="Arial" w:cs="Arial"/>
          <w:b/>
          <w:sz w:val="32"/>
        </w:rPr>
      </w:pPr>
      <w:r w:rsidRPr="00A76EE2">
        <w:rPr>
          <w:rFonts w:ascii="Arial" w:hAnsi="Arial" w:cs="Arial"/>
          <w:b/>
          <w:sz w:val="32"/>
        </w:rPr>
        <w:t>DECLARAÇÃO</w:t>
      </w:r>
    </w:p>
    <w:p w:rsidR="00DB128A" w:rsidRPr="00A76EE2" w:rsidRDefault="00DB128A" w:rsidP="00DB128A">
      <w:pPr>
        <w:jc w:val="center"/>
        <w:rPr>
          <w:rFonts w:ascii="Arial" w:hAnsi="Arial" w:cs="Arial"/>
          <w:b/>
          <w:sz w:val="32"/>
        </w:rPr>
      </w:pPr>
    </w:p>
    <w:p w:rsidR="00DB128A" w:rsidRPr="00A76EE2" w:rsidRDefault="00DB128A" w:rsidP="00DB128A">
      <w:pPr>
        <w:jc w:val="both"/>
        <w:rPr>
          <w:rFonts w:ascii="Arial" w:hAnsi="Arial" w:cs="Arial"/>
        </w:rPr>
      </w:pPr>
      <w:r w:rsidRPr="00A76EE2">
        <w:rPr>
          <w:rFonts w:ascii="Arial" w:hAnsi="Arial" w:cs="Arial"/>
        </w:rPr>
        <w:t>Declaro, para os fins de direito, que conheço o teor do Edital Pregão</w:t>
      </w:r>
      <w:r w:rsidR="00053BE4" w:rsidRPr="00A76EE2">
        <w:rPr>
          <w:rFonts w:ascii="Arial" w:hAnsi="Arial" w:cs="Arial"/>
        </w:rPr>
        <w:t xml:space="preserve"> Presencial</w:t>
      </w:r>
      <w:r w:rsidRPr="00A76EE2">
        <w:rPr>
          <w:rFonts w:ascii="Arial" w:hAnsi="Arial" w:cs="Arial"/>
        </w:rPr>
        <w:t xml:space="preserve"> </w:t>
      </w:r>
      <w:r w:rsidR="00053BE4" w:rsidRPr="00A76EE2">
        <w:rPr>
          <w:rFonts w:ascii="Arial" w:hAnsi="Arial" w:cs="Arial"/>
        </w:rPr>
        <w:t xml:space="preserve">              n°.</w:t>
      </w:r>
      <w:r w:rsidR="003C4050">
        <w:rPr>
          <w:rFonts w:ascii="Arial" w:hAnsi="Arial" w:cs="Arial"/>
        </w:rPr>
        <w:t>010/2020</w:t>
      </w:r>
      <w:r w:rsidRPr="00A76EE2">
        <w:rPr>
          <w:rFonts w:ascii="Arial" w:hAnsi="Arial" w:cs="Arial"/>
        </w:rPr>
        <w:t>, e submeto-me às condições e exigências inseridas no mesmo, nada existindo que possa colocar impedimentos à sua finalidade.</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 xml:space="preserve"> E, para que esta declaração surta os seus jurídicos e legais efeitos</w:t>
      </w:r>
      <w:r w:rsidR="00AB35FD" w:rsidRPr="00A76EE2">
        <w:rPr>
          <w:rFonts w:ascii="Arial" w:hAnsi="Arial" w:cs="Arial"/>
        </w:rPr>
        <w:t xml:space="preserve"> </w:t>
      </w:r>
      <w:proofErr w:type="gramStart"/>
      <w:r w:rsidR="00AB35FD" w:rsidRPr="00A76EE2">
        <w:rPr>
          <w:rFonts w:ascii="Arial" w:hAnsi="Arial" w:cs="Arial"/>
        </w:rPr>
        <w:t>vai</w:t>
      </w:r>
      <w:proofErr w:type="gramEnd"/>
      <w:r w:rsidRPr="00A76EE2">
        <w:rPr>
          <w:rFonts w:ascii="Arial" w:hAnsi="Arial" w:cs="Arial"/>
        </w:rPr>
        <w:t xml:space="preserve"> a mesma devidamente datada e assinada</w:t>
      </w:r>
      <w:r w:rsidR="00053BE4" w:rsidRPr="00A76EE2">
        <w:rPr>
          <w:rFonts w:ascii="Arial" w:hAnsi="Arial" w:cs="Arial"/>
        </w:rPr>
        <w:t>.</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p>
    <w:p w:rsidR="00DB128A" w:rsidRPr="00A76EE2" w:rsidRDefault="00DB128A" w:rsidP="00DB128A">
      <w:pPr>
        <w:jc w:val="center"/>
        <w:rPr>
          <w:rFonts w:ascii="Arial" w:hAnsi="Arial" w:cs="Arial"/>
        </w:rPr>
      </w:pPr>
      <w:r w:rsidRPr="00A76EE2">
        <w:rPr>
          <w:rFonts w:ascii="Arial" w:hAnsi="Arial" w:cs="Arial"/>
        </w:rPr>
        <w:t>____________________________,______ de _______________ de __________</w:t>
      </w:r>
    </w:p>
    <w:p w:rsidR="00DB128A" w:rsidRPr="00A76EE2" w:rsidRDefault="00DB128A" w:rsidP="00DB128A">
      <w:pPr>
        <w:jc w:val="center"/>
        <w:rPr>
          <w:rFonts w:ascii="Arial" w:hAnsi="Arial" w:cs="Arial"/>
        </w:rPr>
      </w:pPr>
    </w:p>
    <w:p w:rsidR="00DB128A" w:rsidRPr="00A76EE2" w:rsidRDefault="00DB128A" w:rsidP="00DB128A">
      <w:pPr>
        <w:rPr>
          <w:rFonts w:ascii="Arial" w:hAnsi="Arial" w:cs="Arial"/>
        </w:rPr>
      </w:pPr>
      <w:r w:rsidRPr="00A76EE2">
        <w:rPr>
          <w:rFonts w:ascii="Arial" w:hAnsi="Arial" w:cs="Arial"/>
        </w:rPr>
        <w:t xml:space="preserve">                  </w:t>
      </w:r>
      <w:r w:rsidR="00053BE4" w:rsidRPr="00A76EE2">
        <w:rPr>
          <w:rFonts w:ascii="Arial" w:hAnsi="Arial" w:cs="Arial"/>
        </w:rPr>
        <w:t xml:space="preserve">       </w:t>
      </w:r>
      <w:proofErr w:type="gramStart"/>
      <w:r w:rsidRPr="00A76EE2">
        <w:rPr>
          <w:rFonts w:ascii="Arial" w:hAnsi="Arial" w:cs="Arial"/>
        </w:rPr>
        <w:t>cidade</w:t>
      </w:r>
      <w:proofErr w:type="gramEnd"/>
      <w:r w:rsidRPr="00A76EE2">
        <w:rPr>
          <w:rFonts w:ascii="Arial" w:hAnsi="Arial" w:cs="Arial"/>
        </w:rPr>
        <w:t xml:space="preserve">                               dia                    mês                          ano</w:t>
      </w:r>
    </w:p>
    <w:p w:rsidR="00DB128A" w:rsidRPr="00A76EE2" w:rsidRDefault="00DB128A" w:rsidP="00DB128A">
      <w:pPr>
        <w:rPr>
          <w:rFonts w:ascii="Arial" w:hAnsi="Arial" w:cs="Arial"/>
        </w:rPr>
      </w:pPr>
    </w:p>
    <w:p w:rsidR="00DB128A" w:rsidRPr="00A76EE2" w:rsidRDefault="00DB128A" w:rsidP="00DB128A">
      <w:pPr>
        <w:rPr>
          <w:rFonts w:ascii="Arial" w:hAnsi="Arial" w:cs="Arial"/>
        </w:rPr>
      </w:pPr>
      <w:r w:rsidRPr="00A76EE2">
        <w:rPr>
          <w:rFonts w:ascii="Arial" w:hAnsi="Arial" w:cs="Arial"/>
        </w:rPr>
        <w:t>Empresa: _________________________________________________________</w:t>
      </w:r>
    </w:p>
    <w:p w:rsidR="00DB128A" w:rsidRPr="00A76EE2" w:rsidRDefault="00DB128A" w:rsidP="00DB128A">
      <w:pPr>
        <w:rPr>
          <w:rFonts w:ascii="Arial" w:hAnsi="Arial" w:cs="Arial"/>
        </w:rPr>
      </w:pPr>
    </w:p>
    <w:p w:rsidR="00DB128A" w:rsidRPr="00A76EE2" w:rsidRDefault="00DB128A" w:rsidP="00DB128A">
      <w:pPr>
        <w:rPr>
          <w:rFonts w:ascii="Arial" w:hAnsi="Arial" w:cs="Arial"/>
        </w:rPr>
      </w:pPr>
      <w:r w:rsidRPr="00A76EE2">
        <w:rPr>
          <w:rFonts w:ascii="Arial" w:hAnsi="Arial" w:cs="Arial"/>
        </w:rPr>
        <w:t>Assinatura: _________________________________________________________</w:t>
      </w:r>
    </w:p>
    <w:p w:rsidR="00DB128A" w:rsidRPr="00A76EE2" w:rsidRDefault="00DB128A" w:rsidP="00DB128A">
      <w:pPr>
        <w:rPr>
          <w:rFonts w:ascii="Arial" w:hAnsi="Arial" w:cs="Arial"/>
        </w:rPr>
      </w:pPr>
    </w:p>
    <w:p w:rsidR="00DB128A" w:rsidRPr="00A76EE2" w:rsidRDefault="00DB128A" w:rsidP="00DB128A">
      <w:pPr>
        <w:rPr>
          <w:rFonts w:ascii="Arial" w:hAnsi="Arial" w:cs="Arial"/>
        </w:rPr>
      </w:pPr>
      <w:r w:rsidRPr="00A76EE2">
        <w:rPr>
          <w:rFonts w:ascii="Arial" w:hAnsi="Arial" w:cs="Arial"/>
        </w:rPr>
        <w:t>Nome legível: _________________________________________________________</w:t>
      </w:r>
    </w:p>
    <w:p w:rsidR="00DB128A" w:rsidRPr="00A76EE2" w:rsidRDefault="00DB128A" w:rsidP="00DB128A">
      <w:pPr>
        <w:rPr>
          <w:rFonts w:ascii="Arial" w:hAnsi="Arial" w:cs="Arial"/>
        </w:rPr>
      </w:pPr>
    </w:p>
    <w:p w:rsidR="00DB128A" w:rsidRPr="00A76EE2" w:rsidRDefault="00DB128A" w:rsidP="00DB128A">
      <w:pPr>
        <w:rPr>
          <w:rFonts w:ascii="Arial" w:hAnsi="Arial" w:cs="Arial"/>
          <w:b/>
        </w:rPr>
      </w:pPr>
    </w:p>
    <w:p w:rsidR="00DB128A" w:rsidRPr="00A76EE2" w:rsidRDefault="00DB128A" w:rsidP="00DB128A">
      <w:pPr>
        <w:rPr>
          <w:rFonts w:ascii="Arial" w:hAnsi="Arial" w:cs="Arial"/>
          <w:b/>
        </w:rPr>
      </w:pPr>
    </w:p>
    <w:p w:rsidR="00DB128A" w:rsidRPr="00A76EE2" w:rsidRDefault="00DB128A" w:rsidP="00DB128A">
      <w:pPr>
        <w:rPr>
          <w:rFonts w:ascii="Arial" w:hAnsi="Arial" w:cs="Arial"/>
          <w:b/>
        </w:rPr>
      </w:pPr>
      <w:r w:rsidRPr="00A76EE2">
        <w:rPr>
          <w:rFonts w:ascii="Arial" w:hAnsi="Arial" w:cs="Arial"/>
          <w:b/>
        </w:rPr>
        <w:t>CARIMBO DA EMPRESA</w:t>
      </w:r>
    </w:p>
    <w:p w:rsidR="00DB128A" w:rsidRPr="00A76EE2" w:rsidRDefault="00DB128A" w:rsidP="00DB128A">
      <w:pPr>
        <w:rPr>
          <w:rFonts w:ascii="Arial" w:hAnsi="Arial" w:cs="Arial"/>
          <w:b/>
        </w:rPr>
      </w:pPr>
    </w:p>
    <w:p w:rsidR="00DB128A" w:rsidRPr="00A76EE2" w:rsidRDefault="00DB128A" w:rsidP="00DB128A">
      <w:pPr>
        <w:jc w:val="center"/>
        <w:rPr>
          <w:rFonts w:ascii="Arial" w:hAnsi="Arial" w:cs="Arial"/>
          <w:b/>
          <w:sz w:val="36"/>
        </w:rPr>
      </w:pPr>
      <w:r w:rsidRPr="00A76EE2">
        <w:rPr>
          <w:rFonts w:ascii="Arial" w:hAnsi="Arial" w:cs="Arial"/>
        </w:rPr>
        <w:br w:type="page"/>
      </w:r>
      <w:r w:rsidRPr="00A76EE2">
        <w:rPr>
          <w:rFonts w:ascii="Arial" w:hAnsi="Arial" w:cs="Arial"/>
          <w:b/>
          <w:sz w:val="36"/>
        </w:rPr>
        <w:lastRenderedPageBreak/>
        <w:t>ANEXO VII</w:t>
      </w:r>
    </w:p>
    <w:p w:rsidR="00DB128A" w:rsidRPr="00A76EE2" w:rsidRDefault="00DB128A" w:rsidP="00DB128A">
      <w:pPr>
        <w:jc w:val="center"/>
        <w:rPr>
          <w:rFonts w:ascii="Arial" w:hAnsi="Arial" w:cs="Arial"/>
          <w:b/>
          <w:sz w:val="36"/>
        </w:rPr>
      </w:pPr>
    </w:p>
    <w:p w:rsidR="004E153A" w:rsidRPr="00A76EE2" w:rsidRDefault="004E153A" w:rsidP="004E153A">
      <w:pPr>
        <w:jc w:val="center"/>
        <w:rPr>
          <w:rFonts w:ascii="Arial" w:hAnsi="Arial" w:cs="Arial"/>
          <w:b/>
        </w:rPr>
      </w:pPr>
      <w:r w:rsidRPr="00A76EE2">
        <w:rPr>
          <w:rFonts w:ascii="Arial" w:hAnsi="Arial" w:cs="Arial"/>
          <w:b/>
        </w:rPr>
        <w:t>Processo Licitatório n°.</w:t>
      </w:r>
      <w:r w:rsidR="003C4050">
        <w:rPr>
          <w:rFonts w:ascii="Arial" w:hAnsi="Arial" w:cs="Arial"/>
          <w:b/>
        </w:rPr>
        <w:t>090/2020</w:t>
      </w:r>
      <w:r w:rsidRPr="00A76EE2">
        <w:rPr>
          <w:rFonts w:ascii="Arial" w:hAnsi="Arial" w:cs="Arial"/>
          <w:b/>
        </w:rPr>
        <w:t>.</w:t>
      </w:r>
    </w:p>
    <w:p w:rsidR="00DB128A" w:rsidRPr="00A76EE2" w:rsidRDefault="004E153A" w:rsidP="004E153A">
      <w:pPr>
        <w:jc w:val="center"/>
        <w:rPr>
          <w:rFonts w:ascii="Arial" w:hAnsi="Arial" w:cs="Arial"/>
          <w:b/>
        </w:rPr>
      </w:pPr>
      <w:r w:rsidRPr="00A76EE2">
        <w:rPr>
          <w:rFonts w:ascii="Arial" w:hAnsi="Arial" w:cs="Arial"/>
          <w:b/>
        </w:rPr>
        <w:t>Pregão Presencial n°.</w:t>
      </w:r>
      <w:r w:rsidR="003C4050">
        <w:rPr>
          <w:rFonts w:ascii="Arial" w:hAnsi="Arial" w:cs="Arial"/>
          <w:b/>
        </w:rPr>
        <w:t>010/2020</w:t>
      </w:r>
      <w:r w:rsidRPr="00A76EE2">
        <w:rPr>
          <w:rFonts w:ascii="Arial" w:hAnsi="Arial" w:cs="Arial"/>
          <w:b/>
        </w:rPr>
        <w:t>.</w:t>
      </w:r>
    </w:p>
    <w:p w:rsidR="00DB128A" w:rsidRPr="00A76EE2" w:rsidRDefault="00DB128A" w:rsidP="00DB128A">
      <w:pPr>
        <w:jc w:val="center"/>
        <w:rPr>
          <w:rFonts w:ascii="Arial" w:hAnsi="Arial" w:cs="Arial"/>
          <w:b/>
        </w:rPr>
      </w:pPr>
    </w:p>
    <w:p w:rsidR="00DB128A" w:rsidRPr="00A76EE2" w:rsidRDefault="00DB128A" w:rsidP="00DB128A">
      <w:pPr>
        <w:jc w:val="center"/>
        <w:rPr>
          <w:rFonts w:ascii="Arial" w:hAnsi="Arial" w:cs="Arial"/>
          <w:b/>
          <w:sz w:val="32"/>
        </w:rPr>
      </w:pPr>
      <w:r w:rsidRPr="00A76EE2">
        <w:rPr>
          <w:rFonts w:ascii="Arial" w:hAnsi="Arial" w:cs="Arial"/>
          <w:b/>
          <w:sz w:val="32"/>
        </w:rPr>
        <w:t>DECLARAÇÃO</w:t>
      </w:r>
    </w:p>
    <w:p w:rsidR="00DB128A" w:rsidRPr="00A76EE2" w:rsidRDefault="00DB128A" w:rsidP="00DB128A">
      <w:pPr>
        <w:jc w:val="center"/>
        <w:rPr>
          <w:rFonts w:ascii="Arial" w:hAnsi="Arial" w:cs="Arial"/>
          <w:b/>
          <w:sz w:val="32"/>
        </w:rPr>
      </w:pPr>
      <w:r w:rsidRPr="00A76EE2">
        <w:rPr>
          <w:rFonts w:ascii="Arial" w:hAnsi="Arial" w:cs="Arial"/>
          <w:b/>
          <w:sz w:val="32"/>
        </w:rPr>
        <w:t>EMPREGADOR PESSOA JURÍDICA</w:t>
      </w:r>
    </w:p>
    <w:p w:rsidR="00DB128A" w:rsidRPr="00A76EE2" w:rsidRDefault="00DB128A" w:rsidP="00DB128A">
      <w:pPr>
        <w:jc w:val="center"/>
        <w:rPr>
          <w:rFonts w:ascii="Arial" w:hAnsi="Arial" w:cs="Arial"/>
          <w:b/>
          <w:sz w:val="32"/>
        </w:rPr>
      </w:pPr>
    </w:p>
    <w:p w:rsidR="00DB128A" w:rsidRPr="00A76EE2" w:rsidRDefault="00DB128A" w:rsidP="00DB128A">
      <w:pPr>
        <w:jc w:val="center"/>
        <w:rPr>
          <w:rFonts w:ascii="Arial" w:hAnsi="Arial" w:cs="Arial"/>
          <w:b/>
          <w:sz w:val="32"/>
        </w:rPr>
      </w:pPr>
    </w:p>
    <w:p w:rsidR="00DB128A" w:rsidRPr="00A76EE2" w:rsidRDefault="009133A4" w:rsidP="00DB128A">
      <w:pPr>
        <w:jc w:val="both"/>
        <w:rPr>
          <w:rFonts w:ascii="Arial" w:hAnsi="Arial" w:cs="Arial"/>
        </w:rPr>
      </w:pPr>
      <w:r w:rsidRPr="00A76EE2">
        <w:rPr>
          <w:rFonts w:ascii="Arial" w:hAnsi="Arial" w:cs="Arial"/>
        </w:rPr>
        <w:t xml:space="preserve">(Nome da Empresa) </w:t>
      </w:r>
      <w:r w:rsidR="00DB128A" w:rsidRPr="00A76EE2">
        <w:rPr>
          <w:rFonts w:ascii="Arial" w:hAnsi="Arial" w:cs="Arial"/>
        </w:rPr>
        <w:t>______________________________</w:t>
      </w:r>
      <w:r w:rsidRPr="00A76EE2">
        <w:rPr>
          <w:rFonts w:ascii="Arial" w:hAnsi="Arial" w:cs="Arial"/>
        </w:rPr>
        <w:t>________________</w:t>
      </w:r>
      <w:r w:rsidR="00205D03" w:rsidRPr="00A76EE2">
        <w:rPr>
          <w:rFonts w:ascii="Arial" w:hAnsi="Arial" w:cs="Arial"/>
        </w:rPr>
        <w:t>, inscrita</w:t>
      </w:r>
      <w:r w:rsidRPr="00A76EE2">
        <w:rPr>
          <w:rFonts w:ascii="Arial" w:hAnsi="Arial" w:cs="Arial"/>
        </w:rPr>
        <w:t xml:space="preserve"> no CNPJ </w:t>
      </w:r>
      <w:r w:rsidR="00DB128A" w:rsidRPr="00A76EE2">
        <w:rPr>
          <w:rFonts w:ascii="Arial" w:hAnsi="Arial" w:cs="Arial"/>
        </w:rPr>
        <w:t>n°</w:t>
      </w:r>
      <w:r w:rsidR="00205D03" w:rsidRPr="00A76EE2">
        <w:rPr>
          <w:rFonts w:ascii="Arial" w:hAnsi="Arial" w:cs="Arial"/>
        </w:rPr>
        <w:t>.</w:t>
      </w:r>
      <w:r w:rsidR="00DB128A" w:rsidRPr="00A76EE2">
        <w:rPr>
          <w:rFonts w:ascii="Arial" w:hAnsi="Arial" w:cs="Arial"/>
        </w:rPr>
        <w:t xml:space="preserve"> __________________________, por intermédio de seu representante legal </w:t>
      </w:r>
      <w:proofErr w:type="gramStart"/>
      <w:r w:rsidR="00DB128A" w:rsidRPr="00A76EE2">
        <w:rPr>
          <w:rFonts w:ascii="Arial" w:hAnsi="Arial" w:cs="Arial"/>
        </w:rPr>
        <w:t>o(</w:t>
      </w:r>
      <w:proofErr w:type="gramEnd"/>
      <w:r w:rsidR="00DB128A" w:rsidRPr="00A76EE2">
        <w:rPr>
          <w:rFonts w:ascii="Arial" w:hAnsi="Arial" w:cs="Arial"/>
        </w:rPr>
        <w:t xml:space="preserve">a) </w:t>
      </w:r>
      <w:r w:rsidR="00205D03" w:rsidRPr="00A76EE2">
        <w:rPr>
          <w:rFonts w:ascii="Arial" w:hAnsi="Arial" w:cs="Arial"/>
        </w:rPr>
        <w:t xml:space="preserve">   </w:t>
      </w:r>
      <w:r w:rsidR="00DB128A" w:rsidRPr="00A76EE2">
        <w:rPr>
          <w:rFonts w:ascii="Arial" w:hAnsi="Arial" w:cs="Arial"/>
        </w:rPr>
        <w:t>Sr(a) _____________</w:t>
      </w:r>
      <w:r w:rsidRPr="00A76EE2">
        <w:rPr>
          <w:rFonts w:ascii="Arial" w:hAnsi="Arial" w:cs="Arial"/>
        </w:rPr>
        <w:t>________________</w:t>
      </w:r>
      <w:r w:rsidR="00DB128A" w:rsidRPr="00A76EE2">
        <w:rPr>
          <w:rFonts w:ascii="Arial" w:hAnsi="Arial" w:cs="Arial"/>
        </w:rPr>
        <w:t xml:space="preserve">, portador da Identidade </w:t>
      </w:r>
      <w:r w:rsidR="00205D03" w:rsidRPr="00A76EE2">
        <w:rPr>
          <w:rFonts w:ascii="Arial" w:hAnsi="Arial" w:cs="Arial"/>
        </w:rPr>
        <w:t xml:space="preserve">   </w:t>
      </w:r>
      <w:r w:rsidR="00DB128A" w:rsidRPr="00A76EE2">
        <w:rPr>
          <w:rFonts w:ascii="Arial" w:hAnsi="Arial" w:cs="Arial"/>
        </w:rPr>
        <w:t>n°</w:t>
      </w:r>
      <w:r w:rsidR="00205D03" w:rsidRPr="00A76EE2">
        <w:rPr>
          <w:rFonts w:ascii="Arial" w:hAnsi="Arial" w:cs="Arial"/>
        </w:rPr>
        <w:t>.</w:t>
      </w:r>
      <w:r w:rsidRPr="00A76EE2">
        <w:rPr>
          <w:rFonts w:ascii="Arial" w:hAnsi="Arial" w:cs="Arial"/>
        </w:rPr>
        <w:t xml:space="preserve"> ___________, e do CPF </w:t>
      </w:r>
      <w:r w:rsidR="00DB128A" w:rsidRPr="00A76EE2">
        <w:rPr>
          <w:rFonts w:ascii="Arial" w:hAnsi="Arial" w:cs="Arial"/>
        </w:rPr>
        <w:t>n°</w:t>
      </w:r>
      <w:r w:rsidR="00205D03" w:rsidRPr="00A76EE2">
        <w:rPr>
          <w:rFonts w:ascii="Arial" w:hAnsi="Arial" w:cs="Arial"/>
        </w:rPr>
        <w:t>.</w:t>
      </w:r>
      <w:r w:rsidR="00DB128A" w:rsidRPr="00A76EE2">
        <w:rPr>
          <w:rFonts w:ascii="Arial" w:hAnsi="Arial" w:cs="Arial"/>
        </w:rPr>
        <w:t xml:space="preserve"> ____________________________, DECLARA, </w:t>
      </w:r>
      <w:r w:rsidR="00DB128A" w:rsidRPr="00A76EE2">
        <w:rPr>
          <w:rFonts w:ascii="Arial" w:hAnsi="Arial" w:cs="Arial"/>
          <w:b/>
        </w:rPr>
        <w:t>sob pena da Lei em cumprimento ao disposto no inciso XXXIII, do art. 7° da Constituição da República</w:t>
      </w:r>
      <w:r w:rsidR="00DB128A" w:rsidRPr="00A76EE2">
        <w:rPr>
          <w:rFonts w:ascii="Arial" w:hAnsi="Arial" w:cs="Arial"/>
        </w:rPr>
        <w:t>, que não emprega menor de dezoito anos em trabalho noturno, perigoso ou insalubre e não emprega menor de dezesseis anos.</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 xml:space="preserve">Ressalva: emprega menor, a partir de quatorze anos, na condição de </w:t>
      </w:r>
      <w:proofErr w:type="gramStart"/>
      <w:r w:rsidRPr="00A76EE2">
        <w:rPr>
          <w:rFonts w:ascii="Arial" w:hAnsi="Arial" w:cs="Arial"/>
        </w:rPr>
        <w:t>aprendiz(</w:t>
      </w:r>
      <w:proofErr w:type="gramEnd"/>
      <w:r w:rsidRPr="00A76EE2">
        <w:rPr>
          <w:rFonts w:ascii="Arial" w:hAnsi="Arial" w:cs="Arial"/>
        </w:rPr>
        <w:t>...).</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p>
    <w:p w:rsidR="00DB128A" w:rsidRPr="00A76EE2" w:rsidRDefault="00DB128A" w:rsidP="00DB128A">
      <w:pPr>
        <w:jc w:val="center"/>
        <w:rPr>
          <w:rFonts w:ascii="Arial" w:hAnsi="Arial" w:cs="Arial"/>
        </w:rPr>
      </w:pPr>
      <w:r w:rsidRPr="00A76EE2">
        <w:rPr>
          <w:rFonts w:ascii="Arial" w:hAnsi="Arial" w:cs="Arial"/>
        </w:rPr>
        <w:t>____________________________,______ de _______________ de __________</w:t>
      </w:r>
    </w:p>
    <w:p w:rsidR="00DB128A" w:rsidRPr="00A76EE2" w:rsidRDefault="00DB128A" w:rsidP="00DB128A">
      <w:pPr>
        <w:jc w:val="center"/>
        <w:rPr>
          <w:rFonts w:ascii="Arial" w:hAnsi="Arial" w:cs="Arial"/>
        </w:rPr>
      </w:pPr>
    </w:p>
    <w:p w:rsidR="00DB128A" w:rsidRPr="00A76EE2" w:rsidRDefault="00205D03" w:rsidP="00DB128A">
      <w:pPr>
        <w:jc w:val="center"/>
        <w:rPr>
          <w:rFonts w:ascii="Arial" w:hAnsi="Arial" w:cs="Arial"/>
        </w:rPr>
      </w:pPr>
      <w:r w:rsidRPr="00A76EE2">
        <w:rPr>
          <w:rFonts w:ascii="Arial" w:hAnsi="Arial" w:cs="Arial"/>
        </w:rPr>
        <w:t xml:space="preserve">            </w:t>
      </w:r>
      <w:proofErr w:type="gramStart"/>
      <w:r w:rsidR="00DB128A" w:rsidRPr="00A76EE2">
        <w:rPr>
          <w:rFonts w:ascii="Arial" w:hAnsi="Arial" w:cs="Arial"/>
        </w:rPr>
        <w:t>cidade</w:t>
      </w:r>
      <w:proofErr w:type="gramEnd"/>
      <w:r w:rsidR="00DB128A" w:rsidRPr="00A76EE2">
        <w:rPr>
          <w:rFonts w:ascii="Arial" w:hAnsi="Arial" w:cs="Arial"/>
        </w:rPr>
        <w:t xml:space="preserve">                               dia                    mês                          ano</w:t>
      </w:r>
    </w:p>
    <w:p w:rsidR="00DB128A" w:rsidRPr="00A76EE2" w:rsidRDefault="00DB128A" w:rsidP="00DB128A">
      <w:pPr>
        <w:jc w:val="center"/>
        <w:rPr>
          <w:rFonts w:ascii="Arial" w:hAnsi="Arial" w:cs="Arial"/>
        </w:rPr>
      </w:pPr>
    </w:p>
    <w:p w:rsidR="00DB128A" w:rsidRPr="00A76EE2" w:rsidRDefault="00DB128A" w:rsidP="00DB128A">
      <w:pPr>
        <w:jc w:val="center"/>
        <w:rPr>
          <w:rFonts w:ascii="Arial" w:hAnsi="Arial" w:cs="Arial"/>
        </w:rPr>
      </w:pPr>
      <w:r w:rsidRPr="00A76EE2">
        <w:rPr>
          <w:rFonts w:ascii="Arial" w:hAnsi="Arial" w:cs="Arial"/>
        </w:rPr>
        <w:t>_________________________________________________________</w:t>
      </w:r>
    </w:p>
    <w:p w:rsidR="00DB128A" w:rsidRPr="00A76EE2" w:rsidRDefault="00DB128A" w:rsidP="00DB128A">
      <w:pPr>
        <w:jc w:val="center"/>
        <w:rPr>
          <w:rFonts w:ascii="Arial" w:hAnsi="Arial" w:cs="Arial"/>
        </w:rPr>
      </w:pPr>
    </w:p>
    <w:p w:rsidR="00DB128A" w:rsidRPr="00A76EE2" w:rsidRDefault="00DB128A" w:rsidP="00DB128A">
      <w:pPr>
        <w:jc w:val="center"/>
        <w:rPr>
          <w:rFonts w:ascii="Arial" w:hAnsi="Arial" w:cs="Arial"/>
        </w:rPr>
      </w:pPr>
      <w:r w:rsidRPr="00A76EE2">
        <w:rPr>
          <w:rFonts w:ascii="Arial" w:hAnsi="Arial" w:cs="Arial"/>
        </w:rPr>
        <w:t>Assinatura, qualificação e carimbo</w:t>
      </w:r>
    </w:p>
    <w:p w:rsidR="00DB128A" w:rsidRPr="00A76EE2" w:rsidRDefault="00DB128A" w:rsidP="00DB128A">
      <w:pPr>
        <w:jc w:val="center"/>
        <w:rPr>
          <w:rFonts w:ascii="Arial" w:hAnsi="Arial" w:cs="Arial"/>
          <w:b/>
        </w:rPr>
      </w:pPr>
      <w:r w:rsidRPr="00A76EE2">
        <w:rPr>
          <w:rFonts w:ascii="Arial" w:hAnsi="Arial" w:cs="Arial"/>
        </w:rPr>
        <w:t>(Representante Legal)</w:t>
      </w:r>
    </w:p>
    <w:p w:rsidR="00DB128A" w:rsidRPr="00A76EE2" w:rsidRDefault="00DB128A" w:rsidP="00DB128A">
      <w:pPr>
        <w:jc w:val="center"/>
        <w:rPr>
          <w:rFonts w:ascii="Arial" w:hAnsi="Arial" w:cs="Arial"/>
          <w:b/>
        </w:rPr>
      </w:pPr>
    </w:p>
    <w:p w:rsidR="00DB128A" w:rsidRPr="00A76EE2" w:rsidRDefault="00DB128A" w:rsidP="00DB128A">
      <w:pPr>
        <w:jc w:val="center"/>
        <w:rPr>
          <w:rFonts w:ascii="Arial" w:hAnsi="Arial" w:cs="Arial"/>
          <w:b/>
        </w:rPr>
      </w:pPr>
      <w:r w:rsidRPr="00A76EE2">
        <w:rPr>
          <w:rFonts w:ascii="Arial" w:hAnsi="Arial" w:cs="Arial"/>
          <w:b/>
        </w:rPr>
        <w:t>(Observação: em caso afirmativo, assinalar a ressalva acima)</w:t>
      </w:r>
    </w:p>
    <w:p w:rsidR="00DB128A" w:rsidRPr="00A76EE2" w:rsidRDefault="00DB128A" w:rsidP="00DB128A">
      <w:pPr>
        <w:jc w:val="center"/>
        <w:rPr>
          <w:rFonts w:ascii="Arial" w:hAnsi="Arial" w:cs="Arial"/>
          <w:b/>
          <w:sz w:val="36"/>
        </w:rPr>
      </w:pPr>
      <w:r w:rsidRPr="00A76EE2">
        <w:rPr>
          <w:rFonts w:ascii="Arial" w:hAnsi="Arial" w:cs="Arial"/>
          <w:b/>
        </w:rPr>
        <w:br w:type="page"/>
      </w:r>
      <w:r w:rsidRPr="00A76EE2">
        <w:rPr>
          <w:rFonts w:ascii="Arial" w:hAnsi="Arial" w:cs="Arial"/>
          <w:b/>
          <w:sz w:val="36"/>
        </w:rPr>
        <w:lastRenderedPageBreak/>
        <w:t>ANEXO VIII</w:t>
      </w:r>
    </w:p>
    <w:p w:rsidR="00DB128A" w:rsidRPr="00A76EE2" w:rsidRDefault="00DB128A" w:rsidP="00DB128A">
      <w:pPr>
        <w:jc w:val="center"/>
        <w:rPr>
          <w:rFonts w:ascii="Arial" w:hAnsi="Arial" w:cs="Arial"/>
          <w:b/>
          <w:sz w:val="36"/>
        </w:rPr>
      </w:pPr>
    </w:p>
    <w:p w:rsidR="004E153A" w:rsidRPr="00A76EE2" w:rsidRDefault="004E153A" w:rsidP="004E153A">
      <w:pPr>
        <w:jc w:val="center"/>
        <w:rPr>
          <w:rFonts w:ascii="Arial" w:hAnsi="Arial" w:cs="Arial"/>
          <w:b/>
        </w:rPr>
      </w:pPr>
      <w:r w:rsidRPr="00A76EE2">
        <w:rPr>
          <w:rFonts w:ascii="Arial" w:hAnsi="Arial" w:cs="Arial"/>
          <w:b/>
        </w:rPr>
        <w:t>Processo Licitatório n°.</w:t>
      </w:r>
      <w:r w:rsidR="003C4050">
        <w:rPr>
          <w:rFonts w:ascii="Arial" w:hAnsi="Arial" w:cs="Arial"/>
          <w:b/>
        </w:rPr>
        <w:t>090/2020</w:t>
      </w:r>
      <w:r w:rsidRPr="00A76EE2">
        <w:rPr>
          <w:rFonts w:ascii="Arial" w:hAnsi="Arial" w:cs="Arial"/>
          <w:b/>
        </w:rPr>
        <w:t>.</w:t>
      </w:r>
    </w:p>
    <w:p w:rsidR="00DB128A" w:rsidRPr="00A76EE2" w:rsidRDefault="004E153A" w:rsidP="004E153A">
      <w:pPr>
        <w:jc w:val="center"/>
        <w:rPr>
          <w:rFonts w:ascii="Arial" w:hAnsi="Arial" w:cs="Arial"/>
          <w:b/>
        </w:rPr>
      </w:pPr>
      <w:r w:rsidRPr="00A76EE2">
        <w:rPr>
          <w:rFonts w:ascii="Arial" w:hAnsi="Arial" w:cs="Arial"/>
          <w:b/>
        </w:rPr>
        <w:t>Pregão Presencial n°.</w:t>
      </w:r>
      <w:r w:rsidR="003C4050">
        <w:rPr>
          <w:rFonts w:ascii="Arial" w:hAnsi="Arial" w:cs="Arial"/>
          <w:b/>
        </w:rPr>
        <w:t>010/2020</w:t>
      </w:r>
      <w:r w:rsidRPr="00A76EE2">
        <w:rPr>
          <w:rFonts w:ascii="Arial" w:hAnsi="Arial" w:cs="Arial"/>
          <w:b/>
        </w:rPr>
        <w:t>.</w:t>
      </w:r>
    </w:p>
    <w:p w:rsidR="00DB128A" w:rsidRPr="00A76EE2" w:rsidRDefault="00DB128A" w:rsidP="00DB128A">
      <w:pPr>
        <w:jc w:val="center"/>
        <w:rPr>
          <w:rFonts w:ascii="Arial" w:hAnsi="Arial" w:cs="Arial"/>
          <w:b/>
        </w:rPr>
      </w:pPr>
    </w:p>
    <w:p w:rsidR="00DB128A" w:rsidRPr="00A76EE2" w:rsidRDefault="00DB128A" w:rsidP="00DB128A">
      <w:pPr>
        <w:jc w:val="center"/>
        <w:rPr>
          <w:rFonts w:ascii="Arial" w:hAnsi="Arial" w:cs="Arial"/>
          <w:b/>
          <w:sz w:val="32"/>
        </w:rPr>
      </w:pPr>
      <w:r w:rsidRPr="00A76EE2">
        <w:rPr>
          <w:rFonts w:ascii="Arial" w:hAnsi="Arial" w:cs="Arial"/>
          <w:b/>
          <w:sz w:val="32"/>
        </w:rPr>
        <w:t>MODELO DE DECLARAÇÃO DE INEXISTÊNCIA DE</w:t>
      </w:r>
    </w:p>
    <w:p w:rsidR="00DB128A" w:rsidRPr="00A76EE2" w:rsidRDefault="00DB128A" w:rsidP="00DB128A">
      <w:pPr>
        <w:jc w:val="center"/>
        <w:rPr>
          <w:rFonts w:ascii="Arial" w:hAnsi="Arial" w:cs="Arial"/>
          <w:b/>
          <w:sz w:val="32"/>
        </w:rPr>
      </w:pPr>
      <w:r w:rsidRPr="00A76EE2">
        <w:rPr>
          <w:rFonts w:ascii="Arial" w:hAnsi="Arial" w:cs="Arial"/>
          <w:b/>
          <w:sz w:val="32"/>
        </w:rPr>
        <w:t>FATO IMPEDITIVO DA HABILITAÇÃO</w:t>
      </w:r>
    </w:p>
    <w:p w:rsidR="00DB128A" w:rsidRPr="00A76EE2" w:rsidRDefault="00DB128A" w:rsidP="00DB128A">
      <w:pPr>
        <w:jc w:val="center"/>
        <w:rPr>
          <w:rFonts w:ascii="Arial" w:hAnsi="Arial" w:cs="Arial"/>
          <w:b/>
          <w:sz w:val="32"/>
        </w:rPr>
      </w:pPr>
    </w:p>
    <w:p w:rsidR="00DB128A" w:rsidRPr="00A76EE2" w:rsidRDefault="00DB128A" w:rsidP="00DB128A">
      <w:pPr>
        <w:jc w:val="center"/>
        <w:rPr>
          <w:rFonts w:ascii="Arial" w:hAnsi="Arial" w:cs="Arial"/>
          <w:b/>
        </w:rPr>
      </w:pPr>
    </w:p>
    <w:p w:rsidR="00DB128A" w:rsidRPr="00A76EE2" w:rsidRDefault="00DB128A" w:rsidP="00DB128A">
      <w:pPr>
        <w:jc w:val="center"/>
        <w:rPr>
          <w:rFonts w:ascii="Arial" w:hAnsi="Arial" w:cs="Arial"/>
          <w:b/>
        </w:rPr>
      </w:pPr>
    </w:p>
    <w:p w:rsidR="00DB128A" w:rsidRPr="00A76EE2" w:rsidRDefault="00DB128A" w:rsidP="00DB128A">
      <w:pPr>
        <w:jc w:val="center"/>
        <w:rPr>
          <w:rFonts w:ascii="Arial" w:hAnsi="Arial" w:cs="Arial"/>
          <w:b/>
        </w:rPr>
      </w:pPr>
      <w:r w:rsidRPr="00A76EE2">
        <w:rPr>
          <w:rFonts w:ascii="Arial" w:hAnsi="Arial" w:cs="Arial"/>
          <w:b/>
        </w:rPr>
        <w:t>DECLARAÇÃO DE INEXISTÊNCIA DE FATO IMPEDITIVO DA HABILITAÇÃO</w:t>
      </w:r>
    </w:p>
    <w:p w:rsidR="00DB128A" w:rsidRPr="00A76EE2" w:rsidRDefault="00DB128A" w:rsidP="00DB128A">
      <w:pPr>
        <w:jc w:val="center"/>
        <w:rPr>
          <w:rFonts w:ascii="Arial" w:hAnsi="Arial" w:cs="Arial"/>
          <w:b/>
        </w:rPr>
      </w:pPr>
    </w:p>
    <w:p w:rsidR="00DB128A" w:rsidRPr="00A76EE2" w:rsidRDefault="00DB128A" w:rsidP="00DB128A">
      <w:pPr>
        <w:jc w:val="center"/>
        <w:rPr>
          <w:rFonts w:ascii="Arial" w:hAnsi="Arial" w:cs="Arial"/>
          <w:b/>
        </w:rPr>
      </w:pPr>
    </w:p>
    <w:p w:rsidR="00DB128A" w:rsidRPr="00A76EE2" w:rsidRDefault="00DB128A" w:rsidP="00DB128A">
      <w:pPr>
        <w:jc w:val="both"/>
        <w:rPr>
          <w:rFonts w:ascii="Arial" w:hAnsi="Arial" w:cs="Arial"/>
        </w:rPr>
      </w:pPr>
      <w:r w:rsidRPr="00A76EE2">
        <w:rPr>
          <w:rFonts w:ascii="Arial" w:hAnsi="Arial" w:cs="Arial"/>
        </w:rPr>
        <w:t>(Nome da Empresa) ____________</w:t>
      </w:r>
      <w:r w:rsidR="00205D03" w:rsidRPr="00A76EE2">
        <w:rPr>
          <w:rFonts w:ascii="Arial" w:hAnsi="Arial" w:cs="Arial"/>
        </w:rPr>
        <w:t>______________________, inscrita</w:t>
      </w:r>
      <w:r w:rsidRPr="00A76EE2">
        <w:rPr>
          <w:rFonts w:ascii="Arial" w:hAnsi="Arial" w:cs="Arial"/>
        </w:rPr>
        <w:t xml:space="preserve"> no CNPJ </w:t>
      </w:r>
      <w:r w:rsidR="00205D03" w:rsidRPr="00A76EE2">
        <w:rPr>
          <w:rFonts w:ascii="Arial" w:hAnsi="Arial" w:cs="Arial"/>
        </w:rPr>
        <w:t xml:space="preserve">          </w:t>
      </w:r>
      <w:r w:rsidR="00052F55" w:rsidRPr="00A76EE2">
        <w:rPr>
          <w:rFonts w:ascii="Arial" w:hAnsi="Arial" w:cs="Arial"/>
        </w:rPr>
        <w:t xml:space="preserve">     </w:t>
      </w:r>
      <w:r w:rsidRPr="00A76EE2">
        <w:rPr>
          <w:rFonts w:ascii="Arial" w:hAnsi="Arial" w:cs="Arial"/>
        </w:rPr>
        <w:t>n°</w:t>
      </w:r>
      <w:r w:rsidR="00205D03" w:rsidRPr="00A76EE2">
        <w:rPr>
          <w:rFonts w:ascii="Arial" w:hAnsi="Arial" w:cs="Arial"/>
        </w:rPr>
        <w:t>.</w:t>
      </w:r>
      <w:r w:rsidR="00052F55" w:rsidRPr="00A76EE2">
        <w:rPr>
          <w:rFonts w:ascii="Arial" w:hAnsi="Arial" w:cs="Arial"/>
        </w:rPr>
        <w:t xml:space="preserve"> _________________</w:t>
      </w:r>
      <w:r w:rsidRPr="00A76EE2">
        <w:rPr>
          <w:rFonts w:ascii="Arial" w:hAnsi="Arial" w:cs="Arial"/>
        </w:rPr>
        <w:t>, sediada _____________</w:t>
      </w:r>
      <w:r w:rsidR="00205D03" w:rsidRPr="00A76EE2">
        <w:rPr>
          <w:rFonts w:ascii="Arial" w:hAnsi="Arial" w:cs="Arial"/>
        </w:rPr>
        <w:t>______________________</w:t>
      </w:r>
      <w:r w:rsidRPr="00A76EE2">
        <w:rPr>
          <w:rFonts w:ascii="Arial" w:hAnsi="Arial" w:cs="Arial"/>
        </w:rPr>
        <w:t>, declara, sob as penas da Lei, que até a presente data inexistem fatos impeditivos pa</w:t>
      </w:r>
      <w:r w:rsidR="00205D03" w:rsidRPr="00A76EE2">
        <w:rPr>
          <w:rFonts w:ascii="Arial" w:hAnsi="Arial" w:cs="Arial"/>
        </w:rPr>
        <w:t xml:space="preserve">ra </w:t>
      </w:r>
      <w:proofErr w:type="gramStart"/>
      <w:r w:rsidR="00205D03" w:rsidRPr="00A76EE2">
        <w:rPr>
          <w:rFonts w:ascii="Arial" w:hAnsi="Arial" w:cs="Arial"/>
        </w:rPr>
        <w:t>sua habilitação no presente Processo Licitatório</w:t>
      </w:r>
      <w:proofErr w:type="gramEnd"/>
      <w:r w:rsidR="00205D03" w:rsidRPr="00A76EE2">
        <w:rPr>
          <w:rFonts w:ascii="Arial" w:hAnsi="Arial" w:cs="Arial"/>
        </w:rPr>
        <w:t xml:space="preserve"> n°.</w:t>
      </w:r>
      <w:r w:rsidR="003C4050">
        <w:rPr>
          <w:rFonts w:ascii="Arial" w:hAnsi="Arial" w:cs="Arial"/>
        </w:rPr>
        <w:t>090/2020</w:t>
      </w:r>
      <w:r w:rsidRPr="00A76EE2">
        <w:rPr>
          <w:rFonts w:ascii="Arial" w:hAnsi="Arial" w:cs="Arial"/>
        </w:rPr>
        <w:t xml:space="preserve"> - Modalidade Pregão</w:t>
      </w:r>
      <w:r w:rsidR="00205D03" w:rsidRPr="00A76EE2">
        <w:rPr>
          <w:rFonts w:ascii="Arial" w:hAnsi="Arial" w:cs="Arial"/>
        </w:rPr>
        <w:t xml:space="preserve"> Presencial n°.</w:t>
      </w:r>
      <w:r w:rsidR="003C4050">
        <w:rPr>
          <w:rFonts w:ascii="Arial" w:hAnsi="Arial" w:cs="Arial"/>
        </w:rPr>
        <w:t>010/2020</w:t>
      </w:r>
      <w:r w:rsidRPr="00A76EE2">
        <w:rPr>
          <w:rFonts w:ascii="Arial" w:hAnsi="Arial" w:cs="Arial"/>
        </w:rPr>
        <w:t>, ciente da obrigatoriedade de declarar ocorrências posteriores.</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p>
    <w:p w:rsidR="00DB128A" w:rsidRPr="00A76EE2" w:rsidRDefault="00DB128A" w:rsidP="00DB128A">
      <w:pPr>
        <w:jc w:val="center"/>
        <w:rPr>
          <w:rFonts w:ascii="Arial" w:hAnsi="Arial" w:cs="Arial"/>
        </w:rPr>
      </w:pPr>
      <w:r w:rsidRPr="00A76EE2">
        <w:rPr>
          <w:rFonts w:ascii="Arial" w:hAnsi="Arial" w:cs="Arial"/>
        </w:rPr>
        <w:t>____________________________,______ de _______________ de __________</w:t>
      </w:r>
    </w:p>
    <w:p w:rsidR="00DB128A" w:rsidRPr="00A76EE2" w:rsidRDefault="00DB128A" w:rsidP="00DB128A">
      <w:pPr>
        <w:jc w:val="center"/>
        <w:rPr>
          <w:rFonts w:ascii="Arial" w:hAnsi="Arial" w:cs="Arial"/>
        </w:rPr>
      </w:pPr>
    </w:p>
    <w:p w:rsidR="00DB128A" w:rsidRPr="00A76EE2" w:rsidRDefault="00205D03" w:rsidP="00DB128A">
      <w:pPr>
        <w:jc w:val="center"/>
        <w:rPr>
          <w:rFonts w:ascii="Arial" w:hAnsi="Arial" w:cs="Arial"/>
        </w:rPr>
      </w:pPr>
      <w:r w:rsidRPr="00A76EE2">
        <w:rPr>
          <w:rFonts w:ascii="Arial" w:hAnsi="Arial" w:cs="Arial"/>
        </w:rPr>
        <w:t xml:space="preserve">           </w:t>
      </w:r>
      <w:proofErr w:type="gramStart"/>
      <w:r w:rsidR="00DB128A" w:rsidRPr="00A76EE2">
        <w:rPr>
          <w:rFonts w:ascii="Arial" w:hAnsi="Arial" w:cs="Arial"/>
        </w:rPr>
        <w:t>cidade</w:t>
      </w:r>
      <w:proofErr w:type="gramEnd"/>
      <w:r w:rsidR="00DB128A" w:rsidRPr="00A76EE2">
        <w:rPr>
          <w:rFonts w:ascii="Arial" w:hAnsi="Arial" w:cs="Arial"/>
        </w:rPr>
        <w:t xml:space="preserve">                               dia                    mês                          ano</w:t>
      </w:r>
    </w:p>
    <w:p w:rsidR="00DB128A" w:rsidRPr="00A76EE2" w:rsidRDefault="00DB128A" w:rsidP="00DB128A">
      <w:pPr>
        <w:jc w:val="center"/>
        <w:rPr>
          <w:rFonts w:ascii="Arial" w:hAnsi="Arial" w:cs="Arial"/>
        </w:rPr>
      </w:pPr>
    </w:p>
    <w:p w:rsidR="00DB128A" w:rsidRPr="00A76EE2" w:rsidRDefault="00DB128A" w:rsidP="00DB128A">
      <w:pPr>
        <w:jc w:val="center"/>
        <w:rPr>
          <w:rFonts w:ascii="Arial" w:hAnsi="Arial" w:cs="Arial"/>
        </w:rPr>
      </w:pPr>
      <w:r w:rsidRPr="00A76EE2">
        <w:rPr>
          <w:rFonts w:ascii="Arial" w:hAnsi="Arial" w:cs="Arial"/>
        </w:rPr>
        <w:t>_________________________________________________________</w:t>
      </w:r>
    </w:p>
    <w:p w:rsidR="00DB128A" w:rsidRPr="00A76EE2" w:rsidRDefault="00DB128A" w:rsidP="00DB128A">
      <w:pPr>
        <w:jc w:val="center"/>
        <w:rPr>
          <w:rFonts w:ascii="Arial" w:hAnsi="Arial" w:cs="Arial"/>
        </w:rPr>
      </w:pPr>
    </w:p>
    <w:p w:rsidR="00DB128A" w:rsidRPr="00A76EE2" w:rsidRDefault="00DB128A" w:rsidP="00DB128A">
      <w:pPr>
        <w:jc w:val="center"/>
        <w:rPr>
          <w:rFonts w:ascii="Arial" w:hAnsi="Arial" w:cs="Arial"/>
        </w:rPr>
      </w:pPr>
      <w:r w:rsidRPr="00A76EE2">
        <w:rPr>
          <w:rFonts w:ascii="Arial" w:hAnsi="Arial" w:cs="Arial"/>
        </w:rPr>
        <w:t>Assinatura, qualificação e carimbo</w:t>
      </w:r>
    </w:p>
    <w:p w:rsidR="00DB128A" w:rsidRPr="00A76EE2" w:rsidRDefault="00DB128A" w:rsidP="00DB128A">
      <w:pPr>
        <w:jc w:val="center"/>
        <w:rPr>
          <w:rFonts w:ascii="Arial" w:hAnsi="Arial" w:cs="Arial"/>
          <w:b/>
        </w:rPr>
      </w:pPr>
      <w:r w:rsidRPr="00A76EE2">
        <w:rPr>
          <w:rFonts w:ascii="Arial" w:hAnsi="Arial" w:cs="Arial"/>
        </w:rPr>
        <w:t>(Representante Legal)</w:t>
      </w:r>
    </w:p>
    <w:p w:rsidR="00DB128A" w:rsidRPr="00A76EE2" w:rsidRDefault="00DB128A" w:rsidP="00DB128A">
      <w:pPr>
        <w:jc w:val="center"/>
        <w:rPr>
          <w:rFonts w:ascii="Arial" w:hAnsi="Arial" w:cs="Arial"/>
          <w:b/>
        </w:rPr>
      </w:pPr>
    </w:p>
    <w:p w:rsidR="00DB128A" w:rsidRPr="00A76EE2" w:rsidRDefault="00DB128A" w:rsidP="00DB128A">
      <w:pPr>
        <w:jc w:val="center"/>
        <w:rPr>
          <w:rFonts w:ascii="Arial" w:hAnsi="Arial" w:cs="Arial"/>
          <w:b/>
          <w:sz w:val="36"/>
        </w:rPr>
      </w:pPr>
      <w:r w:rsidRPr="00A76EE2">
        <w:rPr>
          <w:rFonts w:ascii="Arial" w:hAnsi="Arial" w:cs="Arial"/>
        </w:rPr>
        <w:br w:type="page"/>
      </w:r>
      <w:r w:rsidRPr="00A76EE2">
        <w:rPr>
          <w:rFonts w:ascii="Arial" w:hAnsi="Arial" w:cs="Arial"/>
          <w:b/>
          <w:sz w:val="36"/>
        </w:rPr>
        <w:lastRenderedPageBreak/>
        <w:t>ANEXO IX</w:t>
      </w:r>
    </w:p>
    <w:p w:rsidR="00DB128A" w:rsidRPr="00A76EE2" w:rsidRDefault="00DB128A" w:rsidP="00DB128A">
      <w:pPr>
        <w:jc w:val="center"/>
        <w:rPr>
          <w:rFonts w:ascii="Arial" w:hAnsi="Arial" w:cs="Arial"/>
          <w:b/>
          <w:sz w:val="36"/>
        </w:rPr>
      </w:pPr>
    </w:p>
    <w:p w:rsidR="004E153A" w:rsidRPr="00A76EE2" w:rsidRDefault="004E153A" w:rsidP="004E153A">
      <w:pPr>
        <w:jc w:val="center"/>
        <w:rPr>
          <w:rFonts w:ascii="Arial" w:hAnsi="Arial" w:cs="Arial"/>
          <w:b/>
        </w:rPr>
      </w:pPr>
      <w:r w:rsidRPr="00A76EE2">
        <w:rPr>
          <w:rFonts w:ascii="Arial" w:hAnsi="Arial" w:cs="Arial"/>
          <w:b/>
        </w:rPr>
        <w:t>Processo Licitatório n°.</w:t>
      </w:r>
      <w:r w:rsidR="003C4050">
        <w:rPr>
          <w:rFonts w:ascii="Arial" w:hAnsi="Arial" w:cs="Arial"/>
          <w:b/>
        </w:rPr>
        <w:t>090/2020</w:t>
      </w:r>
      <w:r w:rsidRPr="00A76EE2">
        <w:rPr>
          <w:rFonts w:ascii="Arial" w:hAnsi="Arial" w:cs="Arial"/>
          <w:b/>
        </w:rPr>
        <w:t>.</w:t>
      </w:r>
    </w:p>
    <w:p w:rsidR="00DB128A" w:rsidRPr="00A76EE2" w:rsidRDefault="004E153A" w:rsidP="004E153A">
      <w:pPr>
        <w:jc w:val="center"/>
        <w:rPr>
          <w:rFonts w:ascii="Arial" w:hAnsi="Arial" w:cs="Arial"/>
          <w:b/>
        </w:rPr>
      </w:pPr>
      <w:r w:rsidRPr="00A76EE2">
        <w:rPr>
          <w:rFonts w:ascii="Arial" w:hAnsi="Arial" w:cs="Arial"/>
          <w:b/>
        </w:rPr>
        <w:t>Pregão Presencial n°.</w:t>
      </w:r>
      <w:r w:rsidR="003C4050">
        <w:rPr>
          <w:rFonts w:ascii="Arial" w:hAnsi="Arial" w:cs="Arial"/>
          <w:b/>
        </w:rPr>
        <w:t>010/2020</w:t>
      </w:r>
      <w:r w:rsidRPr="00A76EE2">
        <w:rPr>
          <w:rFonts w:ascii="Arial" w:hAnsi="Arial" w:cs="Arial"/>
          <w:b/>
        </w:rPr>
        <w:t>.</w:t>
      </w:r>
    </w:p>
    <w:p w:rsidR="00DB128A" w:rsidRPr="00A76EE2" w:rsidRDefault="00DB128A" w:rsidP="00DB128A">
      <w:pPr>
        <w:jc w:val="center"/>
        <w:rPr>
          <w:rFonts w:ascii="Arial" w:hAnsi="Arial" w:cs="Arial"/>
          <w:b/>
        </w:rPr>
      </w:pPr>
    </w:p>
    <w:p w:rsidR="00DB128A" w:rsidRPr="00A76EE2" w:rsidRDefault="00DB128A" w:rsidP="00DB128A">
      <w:pPr>
        <w:jc w:val="center"/>
        <w:rPr>
          <w:rFonts w:ascii="Arial" w:hAnsi="Arial" w:cs="Arial"/>
          <w:b/>
          <w:sz w:val="32"/>
        </w:rPr>
      </w:pPr>
      <w:r w:rsidRPr="00A76EE2">
        <w:rPr>
          <w:rFonts w:ascii="Arial" w:hAnsi="Arial" w:cs="Arial"/>
          <w:b/>
          <w:sz w:val="32"/>
        </w:rPr>
        <w:t>DECLARAÇÃO</w:t>
      </w:r>
    </w:p>
    <w:p w:rsidR="00DB128A" w:rsidRPr="00A76EE2" w:rsidRDefault="00DB128A" w:rsidP="00DB128A">
      <w:pPr>
        <w:jc w:val="center"/>
        <w:rPr>
          <w:rFonts w:ascii="Arial" w:hAnsi="Arial" w:cs="Arial"/>
          <w:b/>
          <w:sz w:val="32"/>
        </w:rPr>
      </w:pP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r w:rsidRPr="00A76EE2">
        <w:rPr>
          <w:rFonts w:ascii="Arial" w:hAnsi="Arial" w:cs="Arial"/>
        </w:rPr>
        <w:tab/>
        <w:t>Declaro ter tomado conhecimento do instrumento convocatório relativo à licitação em referência, estar ciente dos critérios de julgamento do certame e da forma de fornecimento e pagamento estabelecidos para remunerar a execução do objeto licitado.</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p>
    <w:p w:rsidR="00DB128A" w:rsidRPr="00A76EE2" w:rsidRDefault="00DB128A" w:rsidP="00DB128A">
      <w:pPr>
        <w:rPr>
          <w:rFonts w:ascii="Arial" w:hAnsi="Arial" w:cs="Arial"/>
        </w:rPr>
      </w:pPr>
      <w:r w:rsidRPr="00A76EE2">
        <w:rPr>
          <w:rFonts w:ascii="Arial" w:hAnsi="Arial" w:cs="Arial"/>
        </w:rPr>
        <w:t>Nome</w:t>
      </w:r>
      <w:r w:rsidR="007906CB" w:rsidRPr="00A76EE2">
        <w:rPr>
          <w:rFonts w:ascii="Arial" w:hAnsi="Arial" w:cs="Arial"/>
        </w:rPr>
        <w:t>:</w:t>
      </w:r>
    </w:p>
    <w:p w:rsidR="00DB128A" w:rsidRPr="00A76EE2" w:rsidRDefault="00DB128A" w:rsidP="00DB128A">
      <w:pPr>
        <w:rPr>
          <w:rFonts w:ascii="Arial" w:hAnsi="Arial" w:cs="Arial"/>
        </w:rPr>
      </w:pPr>
      <w:r w:rsidRPr="00A76EE2">
        <w:rPr>
          <w:rFonts w:ascii="Arial" w:hAnsi="Arial" w:cs="Arial"/>
        </w:rPr>
        <w:t>Cargo</w:t>
      </w:r>
      <w:r w:rsidR="007906CB" w:rsidRPr="00A76EE2">
        <w:rPr>
          <w:rFonts w:ascii="Arial" w:hAnsi="Arial" w:cs="Arial"/>
        </w:rPr>
        <w:t>:</w:t>
      </w:r>
    </w:p>
    <w:p w:rsidR="00DB128A" w:rsidRPr="00A76EE2" w:rsidRDefault="00DB128A" w:rsidP="00DB128A">
      <w:pPr>
        <w:rPr>
          <w:rFonts w:ascii="Arial" w:hAnsi="Arial" w:cs="Arial"/>
        </w:rPr>
      </w:pPr>
      <w:r w:rsidRPr="00A76EE2">
        <w:rPr>
          <w:rFonts w:ascii="Arial" w:hAnsi="Arial" w:cs="Arial"/>
        </w:rPr>
        <w:t>Identidade</w:t>
      </w:r>
      <w:r w:rsidR="007906CB" w:rsidRPr="00A76EE2">
        <w:rPr>
          <w:rFonts w:ascii="Arial" w:hAnsi="Arial" w:cs="Arial"/>
        </w:rPr>
        <w:t>:</w:t>
      </w:r>
    </w:p>
    <w:p w:rsidR="00DB128A" w:rsidRPr="00A76EE2" w:rsidRDefault="00DB128A" w:rsidP="00DB128A">
      <w:pPr>
        <w:rPr>
          <w:rFonts w:ascii="Arial" w:hAnsi="Arial" w:cs="Arial"/>
        </w:rPr>
      </w:pPr>
      <w:r w:rsidRPr="00A76EE2">
        <w:rPr>
          <w:rFonts w:ascii="Arial" w:hAnsi="Arial" w:cs="Arial"/>
        </w:rPr>
        <w:t>CPF</w:t>
      </w:r>
      <w:r w:rsidR="007906CB" w:rsidRPr="00A76EE2">
        <w:rPr>
          <w:rFonts w:ascii="Arial" w:hAnsi="Arial" w:cs="Arial"/>
        </w:rPr>
        <w:t>:</w:t>
      </w:r>
    </w:p>
    <w:p w:rsidR="007906CB" w:rsidRPr="00A76EE2" w:rsidRDefault="007906CB" w:rsidP="00DB128A">
      <w:pPr>
        <w:rPr>
          <w:rFonts w:ascii="Arial" w:hAnsi="Arial" w:cs="Arial"/>
        </w:rPr>
      </w:pPr>
      <w:r w:rsidRPr="00A76EE2">
        <w:rPr>
          <w:rFonts w:ascii="Arial" w:hAnsi="Arial" w:cs="Arial"/>
        </w:rPr>
        <w:t>Data: ___/___/_____</w:t>
      </w:r>
    </w:p>
    <w:p w:rsidR="00DB128A" w:rsidRPr="00A76EE2" w:rsidRDefault="00DB128A" w:rsidP="00DB128A">
      <w:pPr>
        <w:rPr>
          <w:rFonts w:ascii="Arial" w:hAnsi="Arial" w:cs="Arial"/>
        </w:rPr>
      </w:pPr>
    </w:p>
    <w:p w:rsidR="00DB128A" w:rsidRPr="00A76EE2" w:rsidRDefault="00DB128A" w:rsidP="00DB128A">
      <w:pPr>
        <w:rPr>
          <w:rFonts w:ascii="Arial" w:hAnsi="Arial" w:cs="Arial"/>
        </w:rPr>
      </w:pPr>
    </w:p>
    <w:p w:rsidR="00DB128A" w:rsidRPr="00A76EE2" w:rsidRDefault="00DB128A" w:rsidP="00DB128A">
      <w:pPr>
        <w:jc w:val="center"/>
        <w:rPr>
          <w:rFonts w:ascii="Arial" w:hAnsi="Arial" w:cs="Arial"/>
        </w:rPr>
      </w:pPr>
      <w:r w:rsidRPr="00A76EE2">
        <w:rPr>
          <w:rFonts w:ascii="Arial" w:hAnsi="Arial" w:cs="Arial"/>
        </w:rPr>
        <w:t>_________________________________________</w:t>
      </w:r>
    </w:p>
    <w:p w:rsidR="00DB128A" w:rsidRPr="00A76EE2" w:rsidRDefault="00DB128A" w:rsidP="00DB128A">
      <w:pPr>
        <w:jc w:val="center"/>
        <w:rPr>
          <w:rFonts w:ascii="Arial" w:hAnsi="Arial" w:cs="Arial"/>
          <w:b/>
        </w:rPr>
      </w:pPr>
      <w:r w:rsidRPr="00A76EE2">
        <w:rPr>
          <w:rFonts w:ascii="Arial" w:hAnsi="Arial" w:cs="Arial"/>
          <w:b/>
        </w:rPr>
        <w:t>Assinatura / Carimbo do CNPJ</w:t>
      </w:r>
      <w:r w:rsidR="007906CB" w:rsidRPr="00A76EE2">
        <w:rPr>
          <w:rFonts w:ascii="Arial" w:hAnsi="Arial" w:cs="Arial"/>
          <w:b/>
        </w:rPr>
        <w:t>.</w:t>
      </w:r>
    </w:p>
    <w:p w:rsidR="00DB128A" w:rsidRPr="00A76EE2" w:rsidRDefault="00DB128A" w:rsidP="00DB128A">
      <w:pPr>
        <w:jc w:val="center"/>
        <w:rPr>
          <w:rFonts w:ascii="Arial" w:hAnsi="Arial" w:cs="Arial"/>
          <w:b/>
          <w:sz w:val="36"/>
        </w:rPr>
      </w:pPr>
      <w:r w:rsidRPr="00A76EE2">
        <w:rPr>
          <w:rFonts w:ascii="Arial" w:hAnsi="Arial" w:cs="Arial"/>
          <w:b/>
        </w:rPr>
        <w:br w:type="page"/>
      </w:r>
      <w:r w:rsidRPr="00A76EE2">
        <w:rPr>
          <w:rFonts w:ascii="Arial" w:hAnsi="Arial" w:cs="Arial"/>
          <w:b/>
          <w:sz w:val="36"/>
        </w:rPr>
        <w:lastRenderedPageBreak/>
        <w:t>ANEXO X</w:t>
      </w:r>
    </w:p>
    <w:p w:rsidR="00DB128A" w:rsidRPr="00A76EE2" w:rsidRDefault="00DB128A" w:rsidP="00DB128A">
      <w:pPr>
        <w:jc w:val="center"/>
        <w:rPr>
          <w:rFonts w:ascii="Arial" w:hAnsi="Arial" w:cs="Arial"/>
          <w:b/>
          <w:sz w:val="36"/>
        </w:rPr>
      </w:pPr>
    </w:p>
    <w:p w:rsidR="004E153A" w:rsidRPr="00A76EE2" w:rsidRDefault="004E153A" w:rsidP="004E153A">
      <w:pPr>
        <w:jc w:val="center"/>
        <w:rPr>
          <w:rFonts w:ascii="Arial" w:hAnsi="Arial" w:cs="Arial"/>
          <w:b/>
        </w:rPr>
      </w:pPr>
      <w:r w:rsidRPr="00A76EE2">
        <w:rPr>
          <w:rFonts w:ascii="Arial" w:hAnsi="Arial" w:cs="Arial"/>
          <w:b/>
        </w:rPr>
        <w:t>Processo Licitatório n°.</w:t>
      </w:r>
      <w:r w:rsidR="003C4050">
        <w:rPr>
          <w:rFonts w:ascii="Arial" w:hAnsi="Arial" w:cs="Arial"/>
          <w:b/>
        </w:rPr>
        <w:t>090/2020</w:t>
      </w:r>
      <w:r w:rsidRPr="00A76EE2">
        <w:rPr>
          <w:rFonts w:ascii="Arial" w:hAnsi="Arial" w:cs="Arial"/>
          <w:b/>
        </w:rPr>
        <w:t>.</w:t>
      </w:r>
    </w:p>
    <w:p w:rsidR="00DB128A" w:rsidRPr="00A76EE2" w:rsidRDefault="004E153A" w:rsidP="004E153A">
      <w:pPr>
        <w:jc w:val="center"/>
        <w:rPr>
          <w:rFonts w:ascii="Arial" w:hAnsi="Arial" w:cs="Arial"/>
          <w:b/>
        </w:rPr>
      </w:pPr>
      <w:r w:rsidRPr="00A76EE2">
        <w:rPr>
          <w:rFonts w:ascii="Arial" w:hAnsi="Arial" w:cs="Arial"/>
          <w:b/>
        </w:rPr>
        <w:t>Pregão Presencial n°.</w:t>
      </w:r>
      <w:r w:rsidR="003C4050">
        <w:rPr>
          <w:rFonts w:ascii="Arial" w:hAnsi="Arial" w:cs="Arial"/>
          <w:b/>
        </w:rPr>
        <w:t>010/2020</w:t>
      </w:r>
      <w:r w:rsidRPr="00A76EE2">
        <w:rPr>
          <w:rFonts w:ascii="Arial" w:hAnsi="Arial" w:cs="Arial"/>
          <w:b/>
        </w:rPr>
        <w:t>.</w:t>
      </w:r>
    </w:p>
    <w:p w:rsidR="00DB128A" w:rsidRPr="00A76EE2" w:rsidRDefault="00DB128A" w:rsidP="00DB128A">
      <w:pPr>
        <w:jc w:val="center"/>
        <w:rPr>
          <w:rFonts w:ascii="Arial" w:hAnsi="Arial" w:cs="Arial"/>
          <w:b/>
          <w:sz w:val="32"/>
        </w:rPr>
      </w:pPr>
    </w:p>
    <w:p w:rsidR="00DB128A" w:rsidRPr="00A76EE2" w:rsidRDefault="00DB128A" w:rsidP="00DB128A">
      <w:pPr>
        <w:jc w:val="center"/>
        <w:rPr>
          <w:rFonts w:ascii="Arial" w:hAnsi="Arial" w:cs="Arial"/>
          <w:b/>
          <w:sz w:val="32"/>
        </w:rPr>
      </w:pPr>
    </w:p>
    <w:p w:rsidR="00DB128A" w:rsidRPr="00A76EE2" w:rsidRDefault="00DB128A" w:rsidP="00DB128A">
      <w:pPr>
        <w:jc w:val="center"/>
        <w:rPr>
          <w:rFonts w:ascii="Arial" w:hAnsi="Arial" w:cs="Arial"/>
          <w:b/>
          <w:sz w:val="32"/>
        </w:rPr>
      </w:pPr>
      <w:r w:rsidRPr="00A76EE2">
        <w:rPr>
          <w:rFonts w:ascii="Arial" w:hAnsi="Arial" w:cs="Arial"/>
          <w:b/>
          <w:sz w:val="32"/>
        </w:rPr>
        <w:t>Declaração de MICROEMPRESA OU EMPRESA DE PEQUENO PORTE.</w:t>
      </w:r>
    </w:p>
    <w:p w:rsidR="00DB128A" w:rsidRPr="00A76EE2" w:rsidRDefault="00DB128A" w:rsidP="00DB128A">
      <w:pPr>
        <w:jc w:val="center"/>
        <w:rPr>
          <w:rFonts w:ascii="Arial" w:hAnsi="Arial" w:cs="Arial"/>
          <w:b/>
          <w:sz w:val="32"/>
        </w:rPr>
      </w:pPr>
    </w:p>
    <w:p w:rsidR="00DB128A" w:rsidRPr="00A76EE2" w:rsidRDefault="00DB128A" w:rsidP="00DB128A">
      <w:pPr>
        <w:jc w:val="center"/>
        <w:rPr>
          <w:rFonts w:ascii="Arial" w:hAnsi="Arial" w:cs="Arial"/>
          <w:b/>
          <w:sz w:val="32"/>
        </w:rPr>
      </w:pPr>
    </w:p>
    <w:p w:rsidR="00DB128A" w:rsidRPr="00A76EE2" w:rsidRDefault="00DB128A" w:rsidP="00DB128A">
      <w:pPr>
        <w:jc w:val="both"/>
        <w:rPr>
          <w:rFonts w:ascii="Arial" w:hAnsi="Arial" w:cs="Arial"/>
        </w:rPr>
      </w:pPr>
      <w:r w:rsidRPr="00A76EE2">
        <w:rPr>
          <w:rFonts w:ascii="Arial" w:hAnsi="Arial" w:cs="Arial"/>
        </w:rPr>
        <w:t>(Nome da Empresa) ____________</w:t>
      </w:r>
      <w:r w:rsidR="0068104C" w:rsidRPr="00A76EE2">
        <w:rPr>
          <w:rFonts w:ascii="Arial" w:hAnsi="Arial" w:cs="Arial"/>
        </w:rPr>
        <w:t>______________________, inscrita</w:t>
      </w:r>
      <w:r w:rsidRPr="00A76EE2">
        <w:rPr>
          <w:rFonts w:ascii="Arial" w:hAnsi="Arial" w:cs="Arial"/>
        </w:rPr>
        <w:t xml:space="preserve"> no CNPJ </w:t>
      </w:r>
      <w:r w:rsidR="0068104C" w:rsidRPr="00A76EE2">
        <w:rPr>
          <w:rFonts w:ascii="Arial" w:hAnsi="Arial" w:cs="Arial"/>
        </w:rPr>
        <w:t xml:space="preserve">         </w:t>
      </w:r>
      <w:r w:rsidR="00052F55" w:rsidRPr="00A76EE2">
        <w:rPr>
          <w:rFonts w:ascii="Arial" w:hAnsi="Arial" w:cs="Arial"/>
        </w:rPr>
        <w:t xml:space="preserve">      </w:t>
      </w:r>
      <w:r w:rsidR="0068104C" w:rsidRPr="00A76EE2">
        <w:rPr>
          <w:rFonts w:ascii="Arial" w:hAnsi="Arial" w:cs="Arial"/>
        </w:rPr>
        <w:t xml:space="preserve"> </w:t>
      </w:r>
      <w:r w:rsidRPr="00A76EE2">
        <w:rPr>
          <w:rFonts w:ascii="Arial" w:hAnsi="Arial" w:cs="Arial"/>
        </w:rPr>
        <w:t>n°</w:t>
      </w:r>
      <w:r w:rsidR="0068104C" w:rsidRPr="00A76EE2">
        <w:rPr>
          <w:rFonts w:ascii="Arial" w:hAnsi="Arial" w:cs="Arial"/>
        </w:rPr>
        <w:t>.</w:t>
      </w:r>
      <w:r w:rsidRPr="00A76EE2">
        <w:rPr>
          <w:rFonts w:ascii="Arial" w:hAnsi="Arial" w:cs="Arial"/>
        </w:rPr>
        <w:t xml:space="preserve"> __________________________, por intermédio de seu representante legal </w:t>
      </w:r>
      <w:r w:rsidR="0068104C" w:rsidRPr="00A76EE2">
        <w:rPr>
          <w:rFonts w:ascii="Arial" w:hAnsi="Arial" w:cs="Arial"/>
        </w:rPr>
        <w:t xml:space="preserve">            </w:t>
      </w:r>
      <w:r w:rsidR="00052F55" w:rsidRPr="00A76EE2">
        <w:rPr>
          <w:rFonts w:ascii="Arial" w:hAnsi="Arial" w:cs="Arial"/>
        </w:rPr>
        <w:t xml:space="preserve">      </w:t>
      </w:r>
      <w:proofErr w:type="gramStart"/>
      <w:r w:rsidRPr="00A76EE2">
        <w:rPr>
          <w:rFonts w:ascii="Arial" w:hAnsi="Arial" w:cs="Arial"/>
        </w:rPr>
        <w:t>o(</w:t>
      </w:r>
      <w:proofErr w:type="gramEnd"/>
      <w:r w:rsidRPr="00A76EE2">
        <w:rPr>
          <w:rFonts w:ascii="Arial" w:hAnsi="Arial" w:cs="Arial"/>
        </w:rPr>
        <w:t>a) _____________________________________________, portador(a) da Carteira de Identidade nº</w:t>
      </w:r>
      <w:r w:rsidR="0068104C" w:rsidRPr="00A76EE2">
        <w:rPr>
          <w:rFonts w:ascii="Arial" w:hAnsi="Arial" w:cs="Arial"/>
        </w:rPr>
        <w:t>.</w:t>
      </w:r>
      <w:r w:rsidR="00052F55" w:rsidRPr="00A76EE2">
        <w:rPr>
          <w:rFonts w:ascii="Arial" w:hAnsi="Arial" w:cs="Arial"/>
        </w:rPr>
        <w:t xml:space="preserve"> ________________</w:t>
      </w:r>
      <w:r w:rsidRPr="00A76EE2">
        <w:rPr>
          <w:rFonts w:ascii="Arial" w:hAnsi="Arial" w:cs="Arial"/>
        </w:rPr>
        <w:t>e do CPF nº</w:t>
      </w:r>
      <w:r w:rsidR="0068104C" w:rsidRPr="00A76EE2">
        <w:rPr>
          <w:rFonts w:ascii="Arial" w:hAnsi="Arial" w:cs="Arial"/>
        </w:rPr>
        <w:t>. _______________________</w:t>
      </w:r>
      <w:r w:rsidRPr="00A76EE2">
        <w:rPr>
          <w:rFonts w:ascii="Arial" w:hAnsi="Arial" w:cs="Arial"/>
        </w:rPr>
        <w:t xml:space="preserve">, DECLARA, sob as penas da Lei, que cumpre os requisitos legais para a qualificação como MICROEMPRESA - ME/EMPRESA DE PEQUENO PORTE - EPP, estando apta a usufruir do tratamento favorecido estabelecido nos artigos 42 </w:t>
      </w:r>
      <w:proofErr w:type="gramStart"/>
      <w:r w:rsidRPr="00A76EE2">
        <w:rPr>
          <w:rFonts w:ascii="Arial" w:hAnsi="Arial" w:cs="Arial"/>
        </w:rPr>
        <w:t>à</w:t>
      </w:r>
      <w:proofErr w:type="gramEnd"/>
      <w:r w:rsidRPr="00A76EE2">
        <w:rPr>
          <w:rFonts w:ascii="Arial" w:hAnsi="Arial" w:cs="Arial"/>
        </w:rPr>
        <w:t xml:space="preserve"> 49 da lei complementar n°</w:t>
      </w:r>
      <w:r w:rsidR="0068104C" w:rsidRPr="00A76EE2">
        <w:rPr>
          <w:rFonts w:ascii="Arial" w:hAnsi="Arial" w:cs="Arial"/>
        </w:rPr>
        <w:t>.</w:t>
      </w:r>
      <w:r w:rsidRPr="00A76EE2">
        <w:rPr>
          <w:rFonts w:ascii="Arial" w:hAnsi="Arial" w:cs="Arial"/>
        </w:rPr>
        <w:t>123/2006.</w:t>
      </w:r>
    </w:p>
    <w:p w:rsidR="00DB128A" w:rsidRPr="00A76EE2" w:rsidRDefault="00DB128A" w:rsidP="00DB128A">
      <w:pPr>
        <w:jc w:val="both"/>
        <w:rPr>
          <w:rFonts w:ascii="Arial" w:hAnsi="Arial" w:cs="Arial"/>
        </w:rPr>
      </w:pPr>
    </w:p>
    <w:p w:rsidR="00DB128A" w:rsidRPr="00A76EE2" w:rsidRDefault="00DB128A" w:rsidP="00DB128A">
      <w:pPr>
        <w:jc w:val="both"/>
        <w:rPr>
          <w:rFonts w:ascii="Arial" w:hAnsi="Arial" w:cs="Arial"/>
        </w:rPr>
      </w:pPr>
    </w:p>
    <w:p w:rsidR="00DB128A" w:rsidRPr="00A76EE2" w:rsidRDefault="00DB128A" w:rsidP="00DB128A">
      <w:pPr>
        <w:jc w:val="center"/>
        <w:rPr>
          <w:rFonts w:ascii="Arial" w:hAnsi="Arial" w:cs="Arial"/>
        </w:rPr>
      </w:pPr>
      <w:r w:rsidRPr="00A76EE2">
        <w:rPr>
          <w:rFonts w:ascii="Arial" w:hAnsi="Arial" w:cs="Arial"/>
        </w:rPr>
        <w:t>____________________________,______ de _______________ de __________</w:t>
      </w:r>
    </w:p>
    <w:p w:rsidR="00DB128A" w:rsidRPr="00A76EE2" w:rsidRDefault="00DB128A" w:rsidP="00DB128A">
      <w:pPr>
        <w:jc w:val="center"/>
        <w:rPr>
          <w:rFonts w:ascii="Arial" w:hAnsi="Arial" w:cs="Arial"/>
        </w:rPr>
      </w:pPr>
    </w:p>
    <w:p w:rsidR="00DB128A" w:rsidRPr="00A76EE2" w:rsidRDefault="0068104C" w:rsidP="00DB128A">
      <w:pPr>
        <w:jc w:val="center"/>
        <w:rPr>
          <w:rFonts w:ascii="Arial" w:hAnsi="Arial" w:cs="Arial"/>
        </w:rPr>
      </w:pPr>
      <w:r w:rsidRPr="00A76EE2">
        <w:rPr>
          <w:rFonts w:ascii="Arial" w:hAnsi="Arial" w:cs="Arial"/>
        </w:rPr>
        <w:t xml:space="preserve">            </w:t>
      </w:r>
      <w:proofErr w:type="gramStart"/>
      <w:r w:rsidR="00DB128A" w:rsidRPr="00A76EE2">
        <w:rPr>
          <w:rFonts w:ascii="Arial" w:hAnsi="Arial" w:cs="Arial"/>
        </w:rPr>
        <w:t>cidade</w:t>
      </w:r>
      <w:proofErr w:type="gramEnd"/>
      <w:r w:rsidR="00DB128A" w:rsidRPr="00A76EE2">
        <w:rPr>
          <w:rFonts w:ascii="Arial" w:hAnsi="Arial" w:cs="Arial"/>
        </w:rPr>
        <w:t xml:space="preserve">                               dia                    mês                          ano</w:t>
      </w:r>
    </w:p>
    <w:p w:rsidR="00DB128A" w:rsidRPr="00A76EE2" w:rsidRDefault="00DB128A" w:rsidP="00DB128A">
      <w:pPr>
        <w:jc w:val="center"/>
        <w:rPr>
          <w:rFonts w:ascii="Arial" w:hAnsi="Arial" w:cs="Arial"/>
        </w:rPr>
      </w:pPr>
    </w:p>
    <w:p w:rsidR="00DB128A" w:rsidRPr="00A76EE2" w:rsidRDefault="00DB128A" w:rsidP="00DB128A">
      <w:pPr>
        <w:jc w:val="center"/>
        <w:rPr>
          <w:rFonts w:ascii="Arial" w:hAnsi="Arial" w:cs="Arial"/>
        </w:rPr>
      </w:pPr>
      <w:r w:rsidRPr="00A76EE2">
        <w:rPr>
          <w:rFonts w:ascii="Arial" w:hAnsi="Arial" w:cs="Arial"/>
        </w:rPr>
        <w:t>_________________________________________________________</w:t>
      </w:r>
    </w:p>
    <w:p w:rsidR="00DB128A" w:rsidRPr="00A76EE2" w:rsidRDefault="00DB128A" w:rsidP="00DB128A">
      <w:pPr>
        <w:jc w:val="center"/>
        <w:rPr>
          <w:rFonts w:ascii="Arial" w:hAnsi="Arial" w:cs="Arial"/>
        </w:rPr>
      </w:pPr>
    </w:p>
    <w:p w:rsidR="00DB128A" w:rsidRPr="00A76EE2" w:rsidRDefault="00DB128A" w:rsidP="00DB128A">
      <w:pPr>
        <w:jc w:val="center"/>
        <w:rPr>
          <w:rFonts w:ascii="Arial" w:hAnsi="Arial" w:cs="Arial"/>
        </w:rPr>
      </w:pPr>
      <w:r w:rsidRPr="00A76EE2">
        <w:rPr>
          <w:rFonts w:ascii="Arial" w:hAnsi="Arial" w:cs="Arial"/>
        </w:rPr>
        <w:t>Assinatura, qualificação e carimbo</w:t>
      </w:r>
    </w:p>
    <w:p w:rsidR="00DB128A" w:rsidRPr="00A76EE2" w:rsidRDefault="00DB128A" w:rsidP="00DB128A">
      <w:pPr>
        <w:jc w:val="center"/>
        <w:rPr>
          <w:rFonts w:ascii="Arial" w:hAnsi="Arial" w:cs="Arial"/>
        </w:rPr>
      </w:pPr>
      <w:r w:rsidRPr="00A76EE2">
        <w:rPr>
          <w:rFonts w:ascii="Arial" w:hAnsi="Arial" w:cs="Arial"/>
        </w:rPr>
        <w:t>(Representante Legal)</w:t>
      </w:r>
    </w:p>
    <w:p w:rsidR="00052014" w:rsidRPr="00A76EE2" w:rsidRDefault="00052014" w:rsidP="00DB128A">
      <w:pPr>
        <w:jc w:val="center"/>
        <w:rPr>
          <w:rFonts w:ascii="Arial" w:hAnsi="Arial" w:cs="Arial"/>
        </w:rPr>
      </w:pPr>
    </w:p>
    <w:p w:rsidR="00052014" w:rsidRPr="00A76EE2" w:rsidRDefault="00052014" w:rsidP="00DB128A">
      <w:pPr>
        <w:jc w:val="center"/>
        <w:rPr>
          <w:rFonts w:ascii="Arial" w:hAnsi="Arial" w:cs="Arial"/>
        </w:rPr>
      </w:pPr>
    </w:p>
    <w:p w:rsidR="00052014" w:rsidRPr="00A76EE2" w:rsidRDefault="00052014" w:rsidP="00DB128A">
      <w:pPr>
        <w:jc w:val="center"/>
        <w:rPr>
          <w:rFonts w:ascii="Arial" w:hAnsi="Arial" w:cs="Arial"/>
        </w:rPr>
      </w:pPr>
    </w:p>
    <w:p w:rsidR="00052014" w:rsidRPr="00A76EE2" w:rsidRDefault="00052014" w:rsidP="00DB128A">
      <w:pPr>
        <w:jc w:val="center"/>
        <w:rPr>
          <w:rFonts w:ascii="Arial" w:hAnsi="Arial" w:cs="Arial"/>
        </w:rPr>
      </w:pPr>
    </w:p>
    <w:p w:rsidR="00052014" w:rsidRPr="00A76EE2" w:rsidRDefault="00052014" w:rsidP="00DB128A">
      <w:pPr>
        <w:jc w:val="center"/>
        <w:rPr>
          <w:rFonts w:ascii="Arial" w:hAnsi="Arial" w:cs="Arial"/>
        </w:rPr>
      </w:pPr>
    </w:p>
    <w:p w:rsidR="00052014" w:rsidRPr="00A76EE2" w:rsidRDefault="00052014" w:rsidP="00DB128A">
      <w:pPr>
        <w:jc w:val="center"/>
        <w:rPr>
          <w:rFonts w:ascii="Arial" w:hAnsi="Arial" w:cs="Arial"/>
        </w:rPr>
      </w:pPr>
    </w:p>
    <w:p w:rsidR="00052014" w:rsidRPr="00A76EE2" w:rsidRDefault="00052014" w:rsidP="00DB128A">
      <w:pPr>
        <w:jc w:val="center"/>
        <w:rPr>
          <w:rFonts w:ascii="Arial" w:hAnsi="Arial" w:cs="Arial"/>
        </w:rPr>
      </w:pPr>
    </w:p>
    <w:p w:rsidR="00052014" w:rsidRPr="00A76EE2" w:rsidRDefault="00052014" w:rsidP="00DB128A">
      <w:pPr>
        <w:jc w:val="center"/>
        <w:rPr>
          <w:rFonts w:ascii="Arial" w:hAnsi="Arial" w:cs="Arial"/>
        </w:rPr>
      </w:pPr>
    </w:p>
    <w:p w:rsidR="00052014" w:rsidRPr="00A76EE2" w:rsidRDefault="00052014" w:rsidP="00DB128A">
      <w:pPr>
        <w:jc w:val="center"/>
        <w:rPr>
          <w:rFonts w:ascii="Arial" w:hAnsi="Arial" w:cs="Arial"/>
        </w:rPr>
      </w:pPr>
    </w:p>
    <w:p w:rsidR="00052014" w:rsidRPr="00A76EE2" w:rsidRDefault="00052014" w:rsidP="00DB128A">
      <w:pPr>
        <w:jc w:val="center"/>
        <w:rPr>
          <w:rFonts w:ascii="Arial" w:hAnsi="Arial" w:cs="Arial"/>
        </w:rPr>
      </w:pPr>
    </w:p>
    <w:p w:rsidR="00052014" w:rsidRPr="00A76EE2" w:rsidRDefault="00052014" w:rsidP="00DB128A">
      <w:pPr>
        <w:jc w:val="center"/>
        <w:rPr>
          <w:rFonts w:ascii="Arial" w:hAnsi="Arial" w:cs="Arial"/>
        </w:rPr>
      </w:pPr>
    </w:p>
    <w:p w:rsidR="00052014" w:rsidRPr="00A76EE2" w:rsidRDefault="00052014" w:rsidP="00DB128A">
      <w:pPr>
        <w:jc w:val="center"/>
        <w:rPr>
          <w:rFonts w:ascii="Arial" w:hAnsi="Arial" w:cs="Arial"/>
        </w:rPr>
      </w:pPr>
    </w:p>
    <w:p w:rsidR="00052014" w:rsidRPr="00A76EE2" w:rsidRDefault="00052014" w:rsidP="00DB128A">
      <w:pPr>
        <w:jc w:val="center"/>
        <w:rPr>
          <w:rFonts w:ascii="Arial" w:hAnsi="Arial" w:cs="Arial"/>
        </w:rPr>
      </w:pPr>
    </w:p>
    <w:p w:rsidR="00052014" w:rsidRPr="00A76EE2" w:rsidRDefault="00052014" w:rsidP="00DB128A">
      <w:pPr>
        <w:jc w:val="center"/>
        <w:rPr>
          <w:rFonts w:ascii="Arial" w:hAnsi="Arial" w:cs="Arial"/>
        </w:rPr>
      </w:pPr>
    </w:p>
    <w:p w:rsidR="00052014" w:rsidRPr="00A76EE2" w:rsidRDefault="00052014" w:rsidP="00DB128A">
      <w:pPr>
        <w:jc w:val="center"/>
        <w:rPr>
          <w:rFonts w:ascii="Arial" w:hAnsi="Arial" w:cs="Arial"/>
        </w:rPr>
      </w:pPr>
    </w:p>
    <w:p w:rsidR="006A0282" w:rsidRDefault="006A0282" w:rsidP="00052014">
      <w:pPr>
        <w:jc w:val="center"/>
        <w:rPr>
          <w:rFonts w:ascii="Arial" w:hAnsi="Arial" w:cs="Arial"/>
          <w:b/>
          <w:sz w:val="36"/>
        </w:rPr>
      </w:pPr>
    </w:p>
    <w:p w:rsidR="00052014" w:rsidRPr="00A76EE2" w:rsidRDefault="00052014" w:rsidP="00052014">
      <w:pPr>
        <w:jc w:val="center"/>
        <w:rPr>
          <w:rFonts w:ascii="Arial" w:hAnsi="Arial" w:cs="Arial"/>
          <w:b/>
          <w:sz w:val="36"/>
        </w:rPr>
      </w:pPr>
      <w:r w:rsidRPr="00A76EE2">
        <w:rPr>
          <w:rFonts w:ascii="Arial" w:hAnsi="Arial" w:cs="Arial"/>
          <w:b/>
          <w:sz w:val="36"/>
        </w:rPr>
        <w:lastRenderedPageBreak/>
        <w:t>ANEXO XI</w:t>
      </w:r>
    </w:p>
    <w:p w:rsidR="00052014" w:rsidRPr="00A76EE2" w:rsidRDefault="00052014" w:rsidP="00052014">
      <w:pPr>
        <w:jc w:val="center"/>
        <w:rPr>
          <w:rFonts w:ascii="Arial" w:hAnsi="Arial" w:cs="Arial"/>
          <w:b/>
        </w:rPr>
      </w:pPr>
    </w:p>
    <w:p w:rsidR="00052014" w:rsidRPr="00A76EE2" w:rsidRDefault="00B56CDB" w:rsidP="00052014">
      <w:pPr>
        <w:jc w:val="center"/>
        <w:rPr>
          <w:rFonts w:ascii="Arial" w:hAnsi="Arial" w:cs="Arial"/>
          <w:b/>
        </w:rPr>
      </w:pPr>
      <w:r w:rsidRPr="00A76EE2">
        <w:rPr>
          <w:rFonts w:ascii="Arial" w:hAnsi="Arial" w:cs="Arial"/>
          <w:b/>
        </w:rPr>
        <w:t>Processo Licitatório n°.</w:t>
      </w:r>
      <w:r w:rsidR="003C4050">
        <w:rPr>
          <w:rFonts w:ascii="Arial" w:hAnsi="Arial" w:cs="Arial"/>
          <w:b/>
        </w:rPr>
        <w:t>090/2020</w:t>
      </w:r>
      <w:r w:rsidR="00052014" w:rsidRPr="00A76EE2">
        <w:rPr>
          <w:rFonts w:ascii="Arial" w:hAnsi="Arial" w:cs="Arial"/>
          <w:b/>
        </w:rPr>
        <w:t>.</w:t>
      </w:r>
    </w:p>
    <w:p w:rsidR="00413BA7" w:rsidRPr="00A76EE2" w:rsidRDefault="00052014" w:rsidP="00B7370E">
      <w:pPr>
        <w:jc w:val="center"/>
        <w:rPr>
          <w:rFonts w:ascii="Arial" w:hAnsi="Arial" w:cs="Arial"/>
          <w:b/>
        </w:rPr>
      </w:pPr>
      <w:r w:rsidRPr="00A76EE2">
        <w:rPr>
          <w:rFonts w:ascii="Arial" w:hAnsi="Arial" w:cs="Arial"/>
          <w:b/>
        </w:rPr>
        <w:t xml:space="preserve">Pregão Presencial </w:t>
      </w:r>
      <w:r w:rsidR="00B56CDB" w:rsidRPr="00A76EE2">
        <w:rPr>
          <w:rFonts w:ascii="Arial" w:hAnsi="Arial" w:cs="Arial"/>
          <w:b/>
        </w:rPr>
        <w:t>n°.</w:t>
      </w:r>
      <w:r w:rsidR="003C4050">
        <w:rPr>
          <w:rFonts w:ascii="Arial" w:hAnsi="Arial" w:cs="Arial"/>
          <w:b/>
        </w:rPr>
        <w:t>010/2020</w:t>
      </w:r>
      <w:r w:rsidRPr="00A76EE2">
        <w:rPr>
          <w:rFonts w:ascii="Arial" w:hAnsi="Arial" w:cs="Arial"/>
          <w:b/>
        </w:rPr>
        <w:t>.</w:t>
      </w:r>
    </w:p>
    <w:p w:rsidR="00B7370E" w:rsidRPr="00A76EE2" w:rsidRDefault="00B7370E" w:rsidP="00B7370E"/>
    <w:tbl>
      <w:tblPr>
        <w:tblW w:w="9322" w:type="dxa"/>
        <w:tblLook w:val="04A0" w:firstRow="1" w:lastRow="0" w:firstColumn="1" w:lastColumn="0" w:noHBand="0" w:noVBand="1"/>
      </w:tblPr>
      <w:tblGrid>
        <w:gridCol w:w="9322"/>
      </w:tblGrid>
      <w:tr w:rsidR="00B7370E" w:rsidRPr="00A76EE2" w:rsidTr="004F1C45">
        <w:tc>
          <w:tcPr>
            <w:tcW w:w="9322" w:type="dxa"/>
            <w:shd w:val="clear" w:color="auto" w:fill="BFBFBF"/>
          </w:tcPr>
          <w:p w:rsidR="00B7370E" w:rsidRPr="00A76EE2" w:rsidRDefault="00B7370E" w:rsidP="004F1C45">
            <w:pPr>
              <w:pStyle w:val="SemEspaamento"/>
            </w:pPr>
            <w:r w:rsidRPr="00A76EE2">
              <w:t>Ficha de Inventário: Acervo</w:t>
            </w:r>
          </w:p>
        </w:tc>
      </w:tr>
    </w:tbl>
    <w:p w:rsidR="00B7370E" w:rsidRPr="00A76EE2" w:rsidRDefault="00B7370E" w:rsidP="00B7370E">
      <w:pPr>
        <w:pStyle w:val="SemEspaamento"/>
        <w:tabs>
          <w:tab w:val="left" w:pos="5970"/>
        </w:tabs>
      </w:pPr>
      <w:r w:rsidRPr="00A76EE2">
        <w:tab/>
      </w:r>
    </w:p>
    <w:p w:rsidR="00B7370E" w:rsidRPr="00A76EE2" w:rsidRDefault="00B7370E" w:rsidP="00B7370E">
      <w:pPr>
        <w:pStyle w:val="SemEspaamento"/>
        <w:tabs>
          <w:tab w:val="left" w:pos="5970"/>
        </w:tabs>
      </w:pPr>
    </w:p>
    <w:tbl>
      <w:tblPr>
        <w:tblW w:w="0" w:type="auto"/>
        <w:tblLook w:val="04A0" w:firstRow="1" w:lastRow="0" w:firstColumn="1" w:lastColumn="0" w:noHBand="0" w:noVBand="1"/>
      </w:tblPr>
      <w:tblGrid>
        <w:gridCol w:w="3085"/>
        <w:gridCol w:w="6127"/>
      </w:tblGrid>
      <w:tr w:rsidR="00B7370E" w:rsidRPr="00A76EE2" w:rsidTr="004F1C45">
        <w:tc>
          <w:tcPr>
            <w:tcW w:w="3085" w:type="dxa"/>
            <w:tcBorders>
              <w:right w:val="single" w:sz="4" w:space="0" w:color="auto"/>
            </w:tcBorders>
            <w:shd w:val="clear" w:color="auto" w:fill="auto"/>
          </w:tcPr>
          <w:p w:rsidR="00B7370E" w:rsidRPr="009942E6" w:rsidRDefault="00B7370E" w:rsidP="004F1C45">
            <w:pPr>
              <w:pStyle w:val="SemEspaamento"/>
              <w:spacing w:line="360" w:lineRule="auto"/>
              <w:jc w:val="right"/>
              <w:rPr>
                <w:rFonts w:ascii="Times New Roman" w:hAnsi="Times New Roman"/>
                <w:sz w:val="24"/>
                <w:szCs w:val="24"/>
              </w:rPr>
            </w:pPr>
            <w:r w:rsidRPr="009942E6">
              <w:rPr>
                <w:rFonts w:ascii="Times New Roman" w:hAnsi="Times New Roman"/>
                <w:sz w:val="24"/>
                <w:szCs w:val="24"/>
              </w:rPr>
              <w:t>1. Município</w:t>
            </w:r>
          </w:p>
        </w:tc>
        <w:tc>
          <w:tcPr>
            <w:tcW w:w="6127" w:type="dxa"/>
            <w:tcBorders>
              <w:left w:val="single" w:sz="4" w:space="0" w:color="auto"/>
            </w:tcBorders>
            <w:shd w:val="clear" w:color="auto" w:fill="auto"/>
          </w:tcPr>
          <w:p w:rsidR="00B7370E" w:rsidRPr="009942E6" w:rsidRDefault="00ED231B" w:rsidP="004F1C45">
            <w:pPr>
              <w:pStyle w:val="SemEspaamento"/>
              <w:spacing w:line="360" w:lineRule="auto"/>
              <w:rPr>
                <w:rFonts w:ascii="Times New Roman" w:hAnsi="Times New Roman"/>
                <w:sz w:val="24"/>
                <w:szCs w:val="24"/>
              </w:rPr>
            </w:pPr>
            <w:r w:rsidRPr="009942E6">
              <w:rPr>
                <w:rFonts w:ascii="Times New Roman" w:hAnsi="Times New Roman"/>
                <w:sz w:val="24"/>
                <w:szCs w:val="24"/>
              </w:rPr>
              <w:t>Guarará</w:t>
            </w:r>
          </w:p>
        </w:tc>
      </w:tr>
      <w:tr w:rsidR="00B7370E" w:rsidRPr="00A76EE2" w:rsidTr="004F1C45">
        <w:tc>
          <w:tcPr>
            <w:tcW w:w="3085" w:type="dxa"/>
            <w:tcBorders>
              <w:right w:val="single" w:sz="4" w:space="0" w:color="auto"/>
            </w:tcBorders>
            <w:shd w:val="clear" w:color="auto" w:fill="auto"/>
          </w:tcPr>
          <w:p w:rsidR="00B7370E" w:rsidRPr="009942E6" w:rsidRDefault="00B7370E" w:rsidP="004F1C45">
            <w:pPr>
              <w:pStyle w:val="SemEspaamento"/>
              <w:spacing w:line="360" w:lineRule="auto"/>
              <w:jc w:val="right"/>
              <w:rPr>
                <w:rFonts w:ascii="Times New Roman" w:hAnsi="Times New Roman"/>
                <w:sz w:val="24"/>
                <w:szCs w:val="24"/>
              </w:rPr>
            </w:pPr>
            <w:r w:rsidRPr="009942E6">
              <w:rPr>
                <w:rFonts w:ascii="Times New Roman" w:hAnsi="Times New Roman"/>
                <w:sz w:val="24"/>
                <w:szCs w:val="24"/>
              </w:rPr>
              <w:t>2. Distrito</w:t>
            </w:r>
          </w:p>
        </w:tc>
        <w:tc>
          <w:tcPr>
            <w:tcW w:w="6127" w:type="dxa"/>
            <w:tcBorders>
              <w:left w:val="single" w:sz="4" w:space="0" w:color="auto"/>
            </w:tcBorders>
            <w:shd w:val="clear" w:color="auto" w:fill="auto"/>
          </w:tcPr>
          <w:p w:rsidR="00B7370E" w:rsidRPr="009942E6" w:rsidRDefault="00B7370E" w:rsidP="004F1C45">
            <w:pPr>
              <w:pStyle w:val="SemEspaamento"/>
              <w:spacing w:line="360" w:lineRule="auto"/>
              <w:rPr>
                <w:rFonts w:ascii="Times New Roman" w:hAnsi="Times New Roman"/>
                <w:sz w:val="24"/>
                <w:szCs w:val="24"/>
              </w:rPr>
            </w:pPr>
            <w:r w:rsidRPr="009942E6">
              <w:rPr>
                <w:rFonts w:ascii="Times New Roman" w:hAnsi="Times New Roman"/>
                <w:sz w:val="24"/>
                <w:szCs w:val="24"/>
              </w:rPr>
              <w:t>Sede</w:t>
            </w:r>
          </w:p>
        </w:tc>
      </w:tr>
      <w:tr w:rsidR="00B7370E" w:rsidRPr="00A76EE2" w:rsidTr="004F1C45">
        <w:tc>
          <w:tcPr>
            <w:tcW w:w="3085" w:type="dxa"/>
            <w:tcBorders>
              <w:right w:val="single" w:sz="4" w:space="0" w:color="auto"/>
            </w:tcBorders>
            <w:shd w:val="clear" w:color="auto" w:fill="auto"/>
          </w:tcPr>
          <w:p w:rsidR="00B7370E" w:rsidRPr="009942E6" w:rsidRDefault="00B7370E" w:rsidP="004F1C45">
            <w:pPr>
              <w:pStyle w:val="SemEspaamento"/>
              <w:spacing w:line="360" w:lineRule="auto"/>
              <w:jc w:val="right"/>
              <w:rPr>
                <w:rFonts w:ascii="Times New Roman" w:hAnsi="Times New Roman"/>
                <w:sz w:val="24"/>
                <w:szCs w:val="24"/>
              </w:rPr>
            </w:pPr>
            <w:r w:rsidRPr="009942E6">
              <w:rPr>
                <w:rFonts w:ascii="Times New Roman" w:hAnsi="Times New Roman"/>
                <w:sz w:val="24"/>
                <w:szCs w:val="24"/>
              </w:rPr>
              <w:t>3. Acervo</w:t>
            </w:r>
            <w:r w:rsidRPr="009942E6">
              <w:rPr>
                <w:rStyle w:val="Refdenotaderodap"/>
                <w:rFonts w:ascii="Times New Roman" w:hAnsi="Times New Roman"/>
                <w:sz w:val="24"/>
                <w:szCs w:val="24"/>
              </w:rPr>
              <w:footnoteReference w:id="1"/>
            </w:r>
            <w:r w:rsidRPr="009942E6">
              <w:rPr>
                <w:rFonts w:ascii="Times New Roman" w:hAnsi="Times New Roman"/>
                <w:sz w:val="24"/>
                <w:szCs w:val="24"/>
              </w:rPr>
              <w:t xml:space="preserve"> </w:t>
            </w:r>
          </w:p>
        </w:tc>
        <w:tc>
          <w:tcPr>
            <w:tcW w:w="6127" w:type="dxa"/>
            <w:tcBorders>
              <w:left w:val="single" w:sz="4" w:space="0" w:color="auto"/>
            </w:tcBorders>
            <w:shd w:val="clear" w:color="auto" w:fill="auto"/>
          </w:tcPr>
          <w:p w:rsidR="00B7370E" w:rsidRPr="009942E6" w:rsidRDefault="00B7370E" w:rsidP="004F1C45">
            <w:pPr>
              <w:pStyle w:val="SemEspaamento"/>
              <w:spacing w:line="360" w:lineRule="auto"/>
              <w:rPr>
                <w:rFonts w:ascii="Times New Roman" w:hAnsi="Times New Roman"/>
                <w:sz w:val="24"/>
                <w:szCs w:val="24"/>
              </w:rPr>
            </w:pPr>
            <w:r w:rsidRPr="009942E6">
              <w:rPr>
                <w:rFonts w:ascii="Times New Roman" w:hAnsi="Times New Roman"/>
                <w:sz w:val="24"/>
                <w:szCs w:val="24"/>
              </w:rPr>
              <w:t>C</w:t>
            </w:r>
            <w:r w:rsidR="00ED231B" w:rsidRPr="009942E6">
              <w:rPr>
                <w:rFonts w:ascii="Times New Roman" w:hAnsi="Times New Roman"/>
                <w:sz w:val="24"/>
                <w:szCs w:val="24"/>
              </w:rPr>
              <w:t>artório de Registro Civil</w:t>
            </w:r>
            <w:r w:rsidRPr="009942E6">
              <w:rPr>
                <w:rStyle w:val="Refdenotaderodap"/>
                <w:rFonts w:ascii="Times New Roman" w:hAnsi="Times New Roman"/>
                <w:sz w:val="24"/>
                <w:szCs w:val="24"/>
              </w:rPr>
              <w:footnoteReference w:id="2"/>
            </w:r>
          </w:p>
        </w:tc>
      </w:tr>
      <w:tr w:rsidR="00B7370E" w:rsidRPr="00A76EE2" w:rsidTr="004F1C45">
        <w:tc>
          <w:tcPr>
            <w:tcW w:w="3085" w:type="dxa"/>
            <w:tcBorders>
              <w:right w:val="single" w:sz="4" w:space="0" w:color="auto"/>
            </w:tcBorders>
            <w:shd w:val="clear" w:color="auto" w:fill="auto"/>
          </w:tcPr>
          <w:p w:rsidR="00B7370E" w:rsidRPr="009942E6" w:rsidRDefault="00B7370E" w:rsidP="004F1C45">
            <w:pPr>
              <w:pStyle w:val="SemEspaamento"/>
              <w:spacing w:line="360" w:lineRule="auto"/>
              <w:jc w:val="right"/>
              <w:rPr>
                <w:rFonts w:ascii="Times New Roman" w:hAnsi="Times New Roman"/>
                <w:sz w:val="24"/>
                <w:szCs w:val="24"/>
              </w:rPr>
            </w:pPr>
            <w:r w:rsidRPr="009942E6">
              <w:rPr>
                <w:rFonts w:ascii="Times New Roman" w:hAnsi="Times New Roman"/>
                <w:sz w:val="24"/>
                <w:szCs w:val="24"/>
              </w:rPr>
              <w:t>4. Endereço</w:t>
            </w:r>
          </w:p>
        </w:tc>
        <w:tc>
          <w:tcPr>
            <w:tcW w:w="6127" w:type="dxa"/>
            <w:tcBorders>
              <w:left w:val="single" w:sz="4" w:space="0" w:color="auto"/>
            </w:tcBorders>
            <w:shd w:val="clear" w:color="auto" w:fill="auto"/>
          </w:tcPr>
          <w:p w:rsidR="00345718" w:rsidRPr="009942E6" w:rsidRDefault="00ED231B" w:rsidP="004F1C45">
            <w:pPr>
              <w:pStyle w:val="SemEspaamento"/>
              <w:spacing w:line="360" w:lineRule="auto"/>
              <w:rPr>
                <w:rFonts w:ascii="Times New Roman" w:hAnsi="Times New Roman"/>
                <w:sz w:val="24"/>
                <w:szCs w:val="24"/>
              </w:rPr>
            </w:pPr>
            <w:r w:rsidRPr="009942E6">
              <w:rPr>
                <w:rFonts w:ascii="Times New Roman" w:hAnsi="Times New Roman"/>
                <w:sz w:val="24"/>
                <w:szCs w:val="24"/>
              </w:rPr>
              <w:t xml:space="preserve">Rua </w:t>
            </w:r>
            <w:r w:rsidR="00345718" w:rsidRPr="009942E6">
              <w:rPr>
                <w:rFonts w:ascii="Times New Roman" w:hAnsi="Times New Roman"/>
                <w:sz w:val="24"/>
                <w:szCs w:val="24"/>
              </w:rPr>
              <w:t>Floriano Peixoto n° 03</w:t>
            </w:r>
            <w:r w:rsidR="00B7370E" w:rsidRPr="009942E6">
              <w:rPr>
                <w:rStyle w:val="Refdenotaderodap"/>
                <w:rFonts w:ascii="Times New Roman" w:hAnsi="Times New Roman"/>
                <w:sz w:val="24"/>
                <w:szCs w:val="24"/>
              </w:rPr>
              <w:footnoteReference w:id="3"/>
            </w:r>
            <w:r w:rsidRPr="009942E6">
              <w:rPr>
                <w:rFonts w:ascii="Times New Roman" w:hAnsi="Times New Roman"/>
                <w:sz w:val="24"/>
                <w:szCs w:val="24"/>
              </w:rPr>
              <w:t xml:space="preserve"> loja 01,</w:t>
            </w:r>
            <w:r w:rsidR="00345718" w:rsidRPr="009942E6">
              <w:rPr>
                <w:rFonts w:ascii="Times New Roman" w:hAnsi="Times New Roman"/>
                <w:sz w:val="24"/>
                <w:szCs w:val="24"/>
              </w:rPr>
              <w:t xml:space="preserve"> Guarará – MG</w:t>
            </w:r>
          </w:p>
          <w:p w:rsidR="00B7370E" w:rsidRPr="009942E6" w:rsidRDefault="00345718" w:rsidP="004F1C45">
            <w:pPr>
              <w:pStyle w:val="SemEspaamento"/>
              <w:spacing w:line="360" w:lineRule="auto"/>
              <w:rPr>
                <w:rFonts w:ascii="Times New Roman" w:hAnsi="Times New Roman"/>
                <w:sz w:val="24"/>
                <w:szCs w:val="24"/>
              </w:rPr>
            </w:pPr>
            <w:r w:rsidRPr="009942E6">
              <w:rPr>
                <w:rFonts w:ascii="Times New Roman" w:hAnsi="Times New Roman"/>
                <w:sz w:val="24"/>
                <w:szCs w:val="24"/>
              </w:rPr>
              <w:t>Rua Sete de Setembro n° 66,</w:t>
            </w:r>
            <w:r w:rsidR="00ED231B" w:rsidRPr="009942E6">
              <w:rPr>
                <w:rFonts w:ascii="Times New Roman" w:hAnsi="Times New Roman"/>
                <w:sz w:val="24"/>
                <w:szCs w:val="24"/>
              </w:rPr>
              <w:t xml:space="preserve"> Guarará</w:t>
            </w:r>
            <w:r w:rsidR="00B7370E" w:rsidRPr="009942E6">
              <w:rPr>
                <w:rFonts w:ascii="Times New Roman" w:hAnsi="Times New Roman"/>
                <w:sz w:val="24"/>
                <w:szCs w:val="24"/>
              </w:rPr>
              <w:t xml:space="preserve"> - MG</w:t>
            </w:r>
            <w:r w:rsidR="00B7370E" w:rsidRPr="009942E6">
              <w:rPr>
                <w:rStyle w:val="Refdenotaderodap"/>
                <w:rFonts w:ascii="Times New Roman" w:hAnsi="Times New Roman"/>
                <w:sz w:val="24"/>
                <w:szCs w:val="24"/>
              </w:rPr>
              <w:footnoteReference w:id="4"/>
            </w:r>
          </w:p>
        </w:tc>
      </w:tr>
      <w:tr w:rsidR="00B7370E" w:rsidRPr="00A76EE2" w:rsidTr="004F1C45">
        <w:tc>
          <w:tcPr>
            <w:tcW w:w="3085" w:type="dxa"/>
            <w:tcBorders>
              <w:right w:val="single" w:sz="4" w:space="0" w:color="auto"/>
            </w:tcBorders>
            <w:shd w:val="clear" w:color="auto" w:fill="auto"/>
          </w:tcPr>
          <w:p w:rsidR="00B7370E" w:rsidRPr="009942E6" w:rsidRDefault="00B7370E" w:rsidP="004F1C45">
            <w:pPr>
              <w:pStyle w:val="SemEspaamento"/>
              <w:spacing w:line="360" w:lineRule="auto"/>
              <w:jc w:val="right"/>
              <w:rPr>
                <w:rFonts w:ascii="Times New Roman" w:hAnsi="Times New Roman"/>
                <w:sz w:val="24"/>
                <w:szCs w:val="24"/>
              </w:rPr>
            </w:pPr>
            <w:r w:rsidRPr="009942E6">
              <w:rPr>
                <w:rFonts w:ascii="Times New Roman" w:hAnsi="Times New Roman"/>
                <w:sz w:val="24"/>
                <w:szCs w:val="24"/>
              </w:rPr>
              <w:t>5. Propriedade</w:t>
            </w:r>
          </w:p>
        </w:tc>
        <w:tc>
          <w:tcPr>
            <w:tcW w:w="6127" w:type="dxa"/>
            <w:tcBorders>
              <w:left w:val="single" w:sz="4" w:space="0" w:color="auto"/>
            </w:tcBorders>
            <w:shd w:val="clear" w:color="auto" w:fill="auto"/>
          </w:tcPr>
          <w:p w:rsidR="00B7370E" w:rsidRPr="009942E6" w:rsidRDefault="00B7370E" w:rsidP="004F1C45">
            <w:pPr>
              <w:pStyle w:val="SemEspaamento"/>
              <w:spacing w:line="360" w:lineRule="auto"/>
              <w:rPr>
                <w:rFonts w:ascii="Times New Roman" w:hAnsi="Times New Roman"/>
                <w:sz w:val="24"/>
                <w:szCs w:val="24"/>
              </w:rPr>
            </w:pPr>
            <w:r w:rsidRPr="009942E6">
              <w:rPr>
                <w:rFonts w:ascii="Times New Roman" w:hAnsi="Times New Roman"/>
                <w:sz w:val="24"/>
                <w:szCs w:val="24"/>
              </w:rPr>
              <w:t>Pública: Ca</w:t>
            </w:r>
            <w:r w:rsidR="00ED231B" w:rsidRPr="009942E6">
              <w:rPr>
                <w:rFonts w:ascii="Times New Roman" w:hAnsi="Times New Roman"/>
                <w:sz w:val="24"/>
                <w:szCs w:val="24"/>
              </w:rPr>
              <w:t>rtório de Registro Civil de Guarará</w:t>
            </w:r>
            <w:r w:rsidRPr="009942E6">
              <w:rPr>
                <w:rStyle w:val="Refdenotaderodap"/>
                <w:rFonts w:ascii="Times New Roman" w:hAnsi="Times New Roman"/>
                <w:sz w:val="24"/>
                <w:szCs w:val="24"/>
              </w:rPr>
              <w:footnoteReference w:id="5"/>
            </w:r>
          </w:p>
        </w:tc>
      </w:tr>
      <w:tr w:rsidR="00B7370E" w:rsidRPr="00A76EE2" w:rsidTr="004F1C45">
        <w:tc>
          <w:tcPr>
            <w:tcW w:w="3085" w:type="dxa"/>
            <w:tcBorders>
              <w:right w:val="single" w:sz="4" w:space="0" w:color="auto"/>
            </w:tcBorders>
            <w:shd w:val="clear" w:color="auto" w:fill="auto"/>
          </w:tcPr>
          <w:p w:rsidR="00B7370E" w:rsidRPr="009942E6" w:rsidRDefault="00B7370E" w:rsidP="004F1C45">
            <w:pPr>
              <w:pStyle w:val="SemEspaamento"/>
              <w:spacing w:line="360" w:lineRule="auto"/>
              <w:jc w:val="right"/>
              <w:rPr>
                <w:rFonts w:ascii="Times New Roman" w:hAnsi="Times New Roman"/>
                <w:sz w:val="24"/>
                <w:szCs w:val="24"/>
              </w:rPr>
            </w:pPr>
            <w:r w:rsidRPr="009942E6">
              <w:rPr>
                <w:rFonts w:ascii="Times New Roman" w:hAnsi="Times New Roman"/>
                <w:sz w:val="24"/>
                <w:szCs w:val="24"/>
              </w:rPr>
              <w:t>6. Subordinação Administrativa</w:t>
            </w:r>
          </w:p>
        </w:tc>
        <w:tc>
          <w:tcPr>
            <w:tcW w:w="6127" w:type="dxa"/>
            <w:tcBorders>
              <w:left w:val="single" w:sz="4" w:space="0" w:color="auto"/>
            </w:tcBorders>
            <w:shd w:val="clear" w:color="auto" w:fill="auto"/>
          </w:tcPr>
          <w:p w:rsidR="00B7370E" w:rsidRPr="009942E6" w:rsidRDefault="00B7370E" w:rsidP="004F1C45">
            <w:pPr>
              <w:pStyle w:val="SemEspaamento"/>
              <w:spacing w:line="360" w:lineRule="auto"/>
              <w:rPr>
                <w:rFonts w:ascii="Times New Roman" w:hAnsi="Times New Roman"/>
                <w:sz w:val="24"/>
                <w:szCs w:val="24"/>
              </w:rPr>
            </w:pPr>
            <w:r w:rsidRPr="009942E6">
              <w:rPr>
                <w:rFonts w:ascii="Times New Roman" w:hAnsi="Times New Roman"/>
                <w:sz w:val="24"/>
                <w:szCs w:val="24"/>
              </w:rPr>
              <w:t>Poder Judiciário</w:t>
            </w:r>
            <w:r w:rsidR="009942E6">
              <w:rPr>
                <w:rFonts w:ascii="Times New Roman" w:hAnsi="Times New Roman"/>
                <w:sz w:val="24"/>
                <w:szCs w:val="24"/>
              </w:rPr>
              <w:t xml:space="preserve"> de Minas Gerais</w:t>
            </w:r>
          </w:p>
        </w:tc>
      </w:tr>
      <w:tr w:rsidR="00B7370E" w:rsidRPr="00A76EE2" w:rsidTr="004F1C45">
        <w:tc>
          <w:tcPr>
            <w:tcW w:w="3085" w:type="dxa"/>
            <w:tcBorders>
              <w:right w:val="single" w:sz="4" w:space="0" w:color="auto"/>
            </w:tcBorders>
            <w:shd w:val="clear" w:color="auto" w:fill="auto"/>
          </w:tcPr>
          <w:p w:rsidR="00B7370E" w:rsidRPr="009942E6" w:rsidRDefault="00B7370E" w:rsidP="004F1C45">
            <w:pPr>
              <w:pStyle w:val="SemEspaamento"/>
              <w:spacing w:line="360" w:lineRule="auto"/>
              <w:jc w:val="right"/>
              <w:rPr>
                <w:rFonts w:ascii="Times New Roman" w:hAnsi="Times New Roman"/>
                <w:sz w:val="24"/>
                <w:szCs w:val="24"/>
              </w:rPr>
            </w:pPr>
            <w:r w:rsidRPr="009942E6">
              <w:rPr>
                <w:rFonts w:ascii="Times New Roman" w:hAnsi="Times New Roman"/>
                <w:sz w:val="24"/>
                <w:szCs w:val="24"/>
              </w:rPr>
              <w:t>7. Responsável</w:t>
            </w:r>
          </w:p>
        </w:tc>
        <w:tc>
          <w:tcPr>
            <w:tcW w:w="6127" w:type="dxa"/>
            <w:tcBorders>
              <w:left w:val="single" w:sz="4" w:space="0" w:color="auto"/>
            </w:tcBorders>
            <w:shd w:val="clear" w:color="auto" w:fill="auto"/>
          </w:tcPr>
          <w:p w:rsidR="00B7370E" w:rsidRPr="009942E6" w:rsidRDefault="00ED231B" w:rsidP="00ED231B">
            <w:pPr>
              <w:pStyle w:val="SemEspaamento"/>
              <w:spacing w:line="360" w:lineRule="auto"/>
              <w:rPr>
                <w:rFonts w:ascii="Times New Roman" w:hAnsi="Times New Roman"/>
                <w:sz w:val="24"/>
                <w:szCs w:val="24"/>
              </w:rPr>
            </w:pPr>
            <w:r w:rsidRPr="009942E6">
              <w:rPr>
                <w:rFonts w:ascii="Times New Roman" w:hAnsi="Times New Roman"/>
                <w:sz w:val="24"/>
                <w:szCs w:val="24"/>
              </w:rPr>
              <w:t xml:space="preserve"> Antônio Monteiro dos Santos</w:t>
            </w:r>
            <w:r w:rsidR="00B7370E" w:rsidRPr="009942E6">
              <w:rPr>
                <w:rStyle w:val="Refdenotaderodap"/>
                <w:rFonts w:ascii="Times New Roman" w:hAnsi="Times New Roman"/>
                <w:sz w:val="24"/>
                <w:szCs w:val="24"/>
              </w:rPr>
              <w:footnoteReference w:id="6"/>
            </w:r>
          </w:p>
        </w:tc>
      </w:tr>
      <w:tr w:rsidR="00B7370E" w:rsidRPr="00A76EE2" w:rsidTr="004F1C45">
        <w:tc>
          <w:tcPr>
            <w:tcW w:w="3085" w:type="dxa"/>
            <w:tcBorders>
              <w:right w:val="single" w:sz="4" w:space="0" w:color="auto"/>
            </w:tcBorders>
            <w:shd w:val="clear" w:color="auto" w:fill="auto"/>
          </w:tcPr>
          <w:p w:rsidR="00B7370E" w:rsidRPr="009942E6" w:rsidRDefault="00B7370E" w:rsidP="004F1C45">
            <w:pPr>
              <w:pStyle w:val="SemEspaamento"/>
              <w:spacing w:line="360" w:lineRule="auto"/>
              <w:jc w:val="right"/>
              <w:rPr>
                <w:rFonts w:ascii="Times New Roman" w:hAnsi="Times New Roman"/>
                <w:sz w:val="24"/>
                <w:szCs w:val="24"/>
              </w:rPr>
            </w:pPr>
            <w:r w:rsidRPr="009942E6">
              <w:rPr>
                <w:rFonts w:ascii="Times New Roman" w:hAnsi="Times New Roman"/>
                <w:sz w:val="24"/>
                <w:szCs w:val="24"/>
              </w:rPr>
              <w:t>8. Designação</w:t>
            </w:r>
          </w:p>
        </w:tc>
        <w:tc>
          <w:tcPr>
            <w:tcW w:w="6127" w:type="dxa"/>
            <w:tcBorders>
              <w:left w:val="single" w:sz="4" w:space="0" w:color="auto"/>
            </w:tcBorders>
            <w:shd w:val="clear" w:color="auto" w:fill="auto"/>
          </w:tcPr>
          <w:p w:rsidR="00B7370E" w:rsidRPr="009942E6" w:rsidRDefault="00B7370E" w:rsidP="004F1C45">
            <w:pPr>
              <w:pStyle w:val="SemEspaamento"/>
              <w:spacing w:line="360" w:lineRule="auto"/>
              <w:rPr>
                <w:rFonts w:ascii="Times New Roman" w:hAnsi="Times New Roman"/>
                <w:sz w:val="24"/>
                <w:szCs w:val="24"/>
              </w:rPr>
            </w:pPr>
            <w:r w:rsidRPr="009942E6">
              <w:rPr>
                <w:rFonts w:ascii="Times New Roman" w:hAnsi="Times New Roman"/>
                <w:sz w:val="24"/>
                <w:szCs w:val="24"/>
              </w:rPr>
              <w:t>Arquivo do C</w:t>
            </w:r>
            <w:r w:rsidR="00ED231B" w:rsidRPr="009942E6">
              <w:rPr>
                <w:rFonts w:ascii="Times New Roman" w:hAnsi="Times New Roman"/>
                <w:sz w:val="24"/>
                <w:szCs w:val="24"/>
              </w:rPr>
              <w:t xml:space="preserve">artório de Registro Civil </w:t>
            </w:r>
            <w:r w:rsidRPr="009942E6">
              <w:rPr>
                <w:rStyle w:val="Refdenotaderodap"/>
                <w:rFonts w:ascii="Times New Roman" w:hAnsi="Times New Roman"/>
                <w:sz w:val="24"/>
                <w:szCs w:val="24"/>
              </w:rPr>
              <w:footnoteReference w:id="7"/>
            </w:r>
          </w:p>
        </w:tc>
      </w:tr>
      <w:tr w:rsidR="00B7370E" w:rsidRPr="00A76EE2" w:rsidTr="004F1C45">
        <w:tc>
          <w:tcPr>
            <w:tcW w:w="3085" w:type="dxa"/>
            <w:tcBorders>
              <w:right w:val="single" w:sz="4" w:space="0" w:color="auto"/>
            </w:tcBorders>
            <w:shd w:val="clear" w:color="auto" w:fill="auto"/>
          </w:tcPr>
          <w:p w:rsidR="00B7370E" w:rsidRPr="009942E6" w:rsidRDefault="00B7370E" w:rsidP="004F1C45">
            <w:pPr>
              <w:pStyle w:val="SemEspaamento"/>
              <w:spacing w:line="360" w:lineRule="auto"/>
              <w:jc w:val="right"/>
              <w:rPr>
                <w:rFonts w:ascii="Times New Roman" w:hAnsi="Times New Roman"/>
                <w:sz w:val="24"/>
                <w:szCs w:val="24"/>
              </w:rPr>
            </w:pPr>
            <w:r w:rsidRPr="009942E6">
              <w:rPr>
                <w:rFonts w:ascii="Times New Roman" w:hAnsi="Times New Roman"/>
                <w:sz w:val="24"/>
                <w:szCs w:val="24"/>
              </w:rPr>
              <w:t>9. Restrição de Acesso</w:t>
            </w:r>
          </w:p>
        </w:tc>
        <w:tc>
          <w:tcPr>
            <w:tcW w:w="6127" w:type="dxa"/>
            <w:tcBorders>
              <w:left w:val="single" w:sz="4" w:space="0" w:color="auto"/>
            </w:tcBorders>
            <w:shd w:val="clear" w:color="auto" w:fill="auto"/>
          </w:tcPr>
          <w:p w:rsidR="00B7370E" w:rsidRPr="009942E6" w:rsidRDefault="00B7370E" w:rsidP="004F1C45">
            <w:pPr>
              <w:pStyle w:val="SemEspaamento"/>
              <w:spacing w:line="360" w:lineRule="auto"/>
              <w:rPr>
                <w:rFonts w:ascii="Times New Roman" w:hAnsi="Times New Roman"/>
                <w:sz w:val="24"/>
                <w:szCs w:val="24"/>
              </w:rPr>
            </w:pPr>
            <w:r w:rsidRPr="009942E6">
              <w:rPr>
                <w:rFonts w:ascii="Times New Roman" w:hAnsi="Times New Roman"/>
                <w:sz w:val="24"/>
                <w:szCs w:val="24"/>
              </w:rPr>
              <w:t>Não</w:t>
            </w:r>
          </w:p>
        </w:tc>
      </w:tr>
      <w:tr w:rsidR="00B7370E" w:rsidRPr="00A76EE2" w:rsidTr="004F1C45">
        <w:tc>
          <w:tcPr>
            <w:tcW w:w="3085" w:type="dxa"/>
            <w:tcBorders>
              <w:right w:val="single" w:sz="4" w:space="0" w:color="auto"/>
            </w:tcBorders>
            <w:shd w:val="clear" w:color="auto" w:fill="auto"/>
          </w:tcPr>
          <w:p w:rsidR="00B7370E" w:rsidRPr="009942E6" w:rsidRDefault="00B7370E" w:rsidP="004F1C45">
            <w:pPr>
              <w:pStyle w:val="SemEspaamento"/>
              <w:spacing w:line="360" w:lineRule="auto"/>
              <w:jc w:val="right"/>
              <w:rPr>
                <w:rFonts w:ascii="Times New Roman" w:hAnsi="Times New Roman"/>
                <w:sz w:val="24"/>
                <w:szCs w:val="24"/>
              </w:rPr>
            </w:pPr>
            <w:r w:rsidRPr="009942E6">
              <w:rPr>
                <w:rFonts w:ascii="Times New Roman" w:hAnsi="Times New Roman"/>
                <w:sz w:val="24"/>
                <w:szCs w:val="24"/>
              </w:rPr>
              <w:t>10. Horário de Atendimento</w:t>
            </w:r>
          </w:p>
        </w:tc>
        <w:tc>
          <w:tcPr>
            <w:tcW w:w="6127" w:type="dxa"/>
            <w:tcBorders>
              <w:left w:val="single" w:sz="4" w:space="0" w:color="auto"/>
            </w:tcBorders>
            <w:shd w:val="clear" w:color="auto" w:fill="auto"/>
          </w:tcPr>
          <w:p w:rsidR="00B7370E" w:rsidRPr="009942E6" w:rsidRDefault="00ED231B" w:rsidP="004F1C45">
            <w:pPr>
              <w:pStyle w:val="SemEspaamento"/>
              <w:tabs>
                <w:tab w:val="left" w:pos="5310"/>
              </w:tabs>
              <w:spacing w:line="360" w:lineRule="auto"/>
              <w:rPr>
                <w:rFonts w:ascii="Times New Roman" w:hAnsi="Times New Roman"/>
                <w:sz w:val="24"/>
                <w:szCs w:val="24"/>
              </w:rPr>
            </w:pPr>
            <w:r w:rsidRPr="009942E6">
              <w:rPr>
                <w:rFonts w:ascii="Times New Roman" w:hAnsi="Times New Roman"/>
                <w:sz w:val="24"/>
                <w:szCs w:val="24"/>
              </w:rPr>
              <w:t>Segunda as Sextas das 12h00min às 18</w:t>
            </w:r>
            <w:r w:rsidR="00B7370E" w:rsidRPr="009942E6">
              <w:rPr>
                <w:rFonts w:ascii="Times New Roman" w:hAnsi="Times New Roman"/>
                <w:sz w:val="24"/>
                <w:szCs w:val="24"/>
              </w:rPr>
              <w:t>h00min</w:t>
            </w:r>
            <w:r w:rsidR="00B7370E" w:rsidRPr="009942E6">
              <w:rPr>
                <w:rStyle w:val="Refdenotaderodap"/>
                <w:rFonts w:ascii="Times New Roman" w:hAnsi="Times New Roman"/>
                <w:sz w:val="24"/>
                <w:szCs w:val="24"/>
              </w:rPr>
              <w:footnoteReference w:id="8"/>
            </w:r>
          </w:p>
        </w:tc>
      </w:tr>
      <w:tr w:rsidR="00B7370E" w:rsidRPr="00A76EE2" w:rsidTr="004F1C45">
        <w:tc>
          <w:tcPr>
            <w:tcW w:w="3085" w:type="dxa"/>
            <w:tcBorders>
              <w:right w:val="single" w:sz="4" w:space="0" w:color="auto"/>
            </w:tcBorders>
            <w:shd w:val="clear" w:color="auto" w:fill="auto"/>
          </w:tcPr>
          <w:p w:rsidR="00B7370E" w:rsidRPr="009942E6" w:rsidRDefault="00B7370E" w:rsidP="004F1C45">
            <w:pPr>
              <w:pStyle w:val="SemEspaamento"/>
              <w:spacing w:line="360" w:lineRule="auto"/>
              <w:jc w:val="right"/>
              <w:rPr>
                <w:rFonts w:ascii="Times New Roman" w:hAnsi="Times New Roman"/>
                <w:sz w:val="24"/>
                <w:szCs w:val="24"/>
              </w:rPr>
            </w:pPr>
            <w:r w:rsidRPr="009942E6">
              <w:rPr>
                <w:rFonts w:ascii="Times New Roman" w:hAnsi="Times New Roman"/>
                <w:sz w:val="24"/>
                <w:szCs w:val="24"/>
              </w:rPr>
              <w:t>11. Datação</w:t>
            </w:r>
          </w:p>
        </w:tc>
        <w:tc>
          <w:tcPr>
            <w:tcW w:w="6127" w:type="dxa"/>
            <w:tcBorders>
              <w:left w:val="single" w:sz="4" w:space="0" w:color="auto"/>
            </w:tcBorders>
            <w:shd w:val="clear" w:color="auto" w:fill="auto"/>
          </w:tcPr>
          <w:p w:rsidR="00B7370E" w:rsidRPr="009942E6" w:rsidRDefault="00ED231B" w:rsidP="004F1C45">
            <w:pPr>
              <w:pStyle w:val="SemEspaamento"/>
              <w:tabs>
                <w:tab w:val="left" w:pos="5310"/>
              </w:tabs>
              <w:spacing w:line="360" w:lineRule="auto"/>
              <w:rPr>
                <w:rFonts w:ascii="Times New Roman" w:hAnsi="Times New Roman"/>
                <w:sz w:val="24"/>
                <w:szCs w:val="24"/>
              </w:rPr>
            </w:pPr>
            <w:r w:rsidRPr="009942E6">
              <w:rPr>
                <w:rFonts w:ascii="Times New Roman" w:hAnsi="Times New Roman"/>
                <w:sz w:val="24"/>
                <w:szCs w:val="24"/>
              </w:rPr>
              <w:t>Período de 1889</w:t>
            </w:r>
            <w:r w:rsidR="00B7370E" w:rsidRPr="009942E6">
              <w:rPr>
                <w:rFonts w:ascii="Times New Roman" w:hAnsi="Times New Roman"/>
                <w:sz w:val="24"/>
                <w:szCs w:val="24"/>
              </w:rPr>
              <w:t xml:space="preserve"> até dias atuais</w:t>
            </w:r>
            <w:r w:rsidR="00B7370E" w:rsidRPr="009942E6">
              <w:rPr>
                <w:rStyle w:val="Refdenotaderodap"/>
                <w:rFonts w:ascii="Times New Roman" w:hAnsi="Times New Roman"/>
                <w:sz w:val="24"/>
                <w:szCs w:val="24"/>
              </w:rPr>
              <w:footnoteReference w:id="9"/>
            </w:r>
            <w:r w:rsidR="00B7370E" w:rsidRPr="009942E6">
              <w:rPr>
                <w:rFonts w:ascii="Times New Roman" w:hAnsi="Times New Roman"/>
                <w:sz w:val="24"/>
                <w:szCs w:val="24"/>
              </w:rPr>
              <w:t>.</w:t>
            </w:r>
          </w:p>
        </w:tc>
      </w:tr>
    </w:tbl>
    <w:p w:rsidR="00B7370E" w:rsidRPr="00A76EE2" w:rsidRDefault="00B7370E" w:rsidP="00B7370E"/>
    <w:p w:rsidR="00B7370E" w:rsidRPr="00A76EE2" w:rsidRDefault="00B7370E" w:rsidP="00B7370E"/>
    <w:p w:rsidR="00B7370E" w:rsidRPr="00A76EE2" w:rsidRDefault="00B7370E" w:rsidP="00B7370E"/>
    <w:tbl>
      <w:tblPr>
        <w:tblW w:w="0" w:type="auto"/>
        <w:tblLook w:val="04A0" w:firstRow="1" w:lastRow="0" w:firstColumn="1" w:lastColumn="0" w:noHBand="0" w:noVBand="1"/>
      </w:tblPr>
      <w:tblGrid>
        <w:gridCol w:w="8686"/>
        <w:gridCol w:w="602"/>
      </w:tblGrid>
      <w:tr w:rsidR="00B7370E" w:rsidRPr="00A76EE2" w:rsidTr="004F1C45">
        <w:tc>
          <w:tcPr>
            <w:tcW w:w="9288" w:type="dxa"/>
            <w:gridSpan w:val="2"/>
            <w:tcBorders>
              <w:bottom w:val="dotted" w:sz="2" w:space="0" w:color="auto"/>
            </w:tcBorders>
            <w:shd w:val="clear" w:color="auto" w:fill="BFBFBF"/>
          </w:tcPr>
          <w:p w:rsidR="00B7370E" w:rsidRPr="00A76EE2" w:rsidRDefault="00B7370E" w:rsidP="004F1C45">
            <w:pPr>
              <w:pStyle w:val="SemEspaamento"/>
              <w:spacing w:line="360" w:lineRule="auto"/>
            </w:pPr>
            <w:r w:rsidRPr="00A76EE2">
              <w:t>12. Documentação Fotográfica</w:t>
            </w:r>
          </w:p>
        </w:tc>
      </w:tr>
      <w:tr w:rsidR="00B7370E" w:rsidRPr="00A76EE2" w:rsidTr="004F1C45">
        <w:tc>
          <w:tcPr>
            <w:tcW w:w="8686"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994567" w:rsidP="004F1C45">
            <w:pPr>
              <w:pStyle w:val="SemEspaamento"/>
              <w:jc w:val="center"/>
              <w:rPr>
                <w:sz w:val="16"/>
                <w:szCs w:val="16"/>
              </w:rPr>
            </w:pPr>
            <w:r w:rsidRPr="00994567">
              <w:rPr>
                <w:noProof/>
                <w:sz w:val="16"/>
                <w:szCs w:val="16"/>
                <w:lang w:eastAsia="pt-BR"/>
              </w:rPr>
              <w:lastRenderedPageBreak/>
              <w:drawing>
                <wp:inline distT="0" distB="0" distL="0" distR="0">
                  <wp:extent cx="4626610" cy="3048000"/>
                  <wp:effectExtent l="0" t="0" r="0" b="0"/>
                  <wp:docPr id="9" name="Imagem 9" descr="C:\Users\Educacao\Downloads\IMG_20191008_08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cao\Downloads\IMG_20191008_0841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1999" cy="3051550"/>
                          </a:xfrm>
                          <a:prstGeom prst="rect">
                            <a:avLst/>
                          </a:prstGeom>
                          <a:noFill/>
                          <a:ln>
                            <a:noFill/>
                          </a:ln>
                        </pic:spPr>
                      </pic:pic>
                    </a:graphicData>
                  </a:graphic>
                </wp:inline>
              </w:drawing>
            </w:r>
          </w:p>
          <w:p w:rsidR="00B7370E" w:rsidRPr="00EF24AB" w:rsidRDefault="00994567" w:rsidP="00373300">
            <w:pPr>
              <w:pStyle w:val="SemEspaamento"/>
              <w:rPr>
                <w:rFonts w:ascii="Times New Roman" w:hAnsi="Times New Roman"/>
                <w:sz w:val="20"/>
                <w:szCs w:val="20"/>
              </w:rPr>
            </w:pPr>
            <w:r w:rsidRPr="00EF24AB">
              <w:rPr>
                <w:rFonts w:ascii="Times New Roman" w:hAnsi="Times New Roman"/>
                <w:color w:val="000000"/>
                <w:sz w:val="20"/>
                <w:szCs w:val="20"/>
              </w:rPr>
              <w:t xml:space="preserve">Local: </w:t>
            </w:r>
            <w:r w:rsidR="00373300" w:rsidRPr="00EF24AB">
              <w:rPr>
                <w:rFonts w:ascii="Times New Roman" w:hAnsi="Times New Roman"/>
                <w:color w:val="000000"/>
                <w:sz w:val="20"/>
                <w:szCs w:val="20"/>
              </w:rPr>
              <w:t>Cartório Registro Civil das Pessoas Naturais</w:t>
            </w:r>
            <w:r w:rsidR="00373300" w:rsidRPr="00EF24AB">
              <w:rPr>
                <w:rStyle w:val="Refdenotaderodap"/>
                <w:rFonts w:ascii="Times New Roman" w:hAnsi="Times New Roman"/>
                <w:sz w:val="20"/>
                <w:szCs w:val="20"/>
              </w:rPr>
              <w:t xml:space="preserve"> </w:t>
            </w:r>
            <w:r w:rsidR="00B7370E" w:rsidRPr="00EF24AB">
              <w:rPr>
                <w:rStyle w:val="Refdenotaderodap"/>
                <w:rFonts w:ascii="Times New Roman" w:hAnsi="Times New Roman"/>
                <w:sz w:val="20"/>
                <w:szCs w:val="20"/>
              </w:rPr>
              <w:footnoteReference w:id="10"/>
            </w:r>
          </w:p>
          <w:p w:rsidR="00994567" w:rsidRPr="00EF24AB" w:rsidRDefault="00B7370E" w:rsidP="004F1C45">
            <w:pPr>
              <w:pStyle w:val="SemEspaamento"/>
              <w:rPr>
                <w:rFonts w:ascii="Times New Roman" w:hAnsi="Times New Roman"/>
                <w:sz w:val="20"/>
                <w:szCs w:val="20"/>
              </w:rPr>
            </w:pPr>
            <w:r w:rsidRPr="00EF24AB">
              <w:rPr>
                <w:rFonts w:ascii="Times New Roman" w:hAnsi="Times New Roman"/>
                <w:sz w:val="20"/>
                <w:szCs w:val="20"/>
              </w:rPr>
              <w:t xml:space="preserve">Filme: Máquina Digital                                                                      </w:t>
            </w:r>
          </w:p>
          <w:p w:rsidR="00B7370E" w:rsidRPr="00EF24AB" w:rsidRDefault="00211A58" w:rsidP="004F1C45">
            <w:pPr>
              <w:pStyle w:val="SemEspaamento"/>
              <w:rPr>
                <w:rFonts w:ascii="Times New Roman" w:hAnsi="Times New Roman"/>
                <w:sz w:val="20"/>
                <w:szCs w:val="20"/>
              </w:rPr>
            </w:pPr>
            <w:r>
              <w:rPr>
                <w:rFonts w:ascii="Times New Roman" w:hAnsi="Times New Roman"/>
                <w:sz w:val="20"/>
                <w:szCs w:val="20"/>
              </w:rPr>
              <w:t>Acervo de origem: Fotos da Prefeitura</w:t>
            </w:r>
            <w:r w:rsidR="00373300" w:rsidRPr="00EF24AB">
              <w:rPr>
                <w:rFonts w:ascii="Times New Roman" w:hAnsi="Times New Roman"/>
                <w:sz w:val="20"/>
                <w:szCs w:val="20"/>
              </w:rPr>
              <w:t xml:space="preserve"> de Guarará</w:t>
            </w:r>
          </w:p>
          <w:p w:rsidR="00B7370E" w:rsidRPr="00EF24AB" w:rsidRDefault="00994567" w:rsidP="004F1C45">
            <w:pPr>
              <w:pStyle w:val="SemEspaamento"/>
              <w:rPr>
                <w:rFonts w:ascii="Times New Roman" w:hAnsi="Times New Roman"/>
                <w:sz w:val="20"/>
                <w:szCs w:val="20"/>
              </w:rPr>
            </w:pPr>
            <w:r w:rsidRPr="00EF24AB">
              <w:rPr>
                <w:rFonts w:ascii="Times New Roman" w:hAnsi="Times New Roman"/>
                <w:sz w:val="20"/>
                <w:szCs w:val="20"/>
              </w:rPr>
              <w:t>Fotógrafo: André Vieira Colombo     Data: 13/02/2009</w:t>
            </w:r>
          </w:p>
          <w:p w:rsidR="00B7370E" w:rsidRPr="00A76EE2" w:rsidRDefault="00B7370E" w:rsidP="004F1C45">
            <w:pPr>
              <w:pStyle w:val="SemEspaamento"/>
              <w:jc w:val="center"/>
              <w:rPr>
                <w:sz w:val="16"/>
                <w:szCs w:val="16"/>
              </w:rPr>
            </w:pPr>
          </w:p>
        </w:tc>
        <w:tc>
          <w:tcPr>
            <w:tcW w:w="602"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rPr>
                <w:sz w:val="16"/>
                <w:szCs w:val="16"/>
              </w:rPr>
            </w:pPr>
          </w:p>
          <w:p w:rsidR="00B7370E" w:rsidRPr="00A76EE2" w:rsidRDefault="00B7370E" w:rsidP="004F1C45">
            <w:pPr>
              <w:pStyle w:val="SemEspaamento"/>
              <w:jc w:val="center"/>
            </w:pPr>
          </w:p>
        </w:tc>
      </w:tr>
    </w:tbl>
    <w:p w:rsidR="00B7370E" w:rsidRPr="00A76EE2" w:rsidRDefault="00B7370E" w:rsidP="00B7370E">
      <w:pPr>
        <w:rPr>
          <w:sz w:val="4"/>
          <w:szCs w:val="4"/>
        </w:rPr>
      </w:pPr>
    </w:p>
    <w:tbl>
      <w:tblPr>
        <w:tblW w:w="0" w:type="auto"/>
        <w:tblLayout w:type="fixed"/>
        <w:tblLook w:val="04A0" w:firstRow="1" w:lastRow="0" w:firstColumn="1" w:lastColumn="0" w:noHBand="0" w:noVBand="1"/>
      </w:tblPr>
      <w:tblGrid>
        <w:gridCol w:w="9288"/>
      </w:tblGrid>
      <w:tr w:rsidR="00B7370E" w:rsidRPr="00A76EE2" w:rsidTr="004F1C45">
        <w:tc>
          <w:tcPr>
            <w:tcW w:w="9288"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rPr>
                <w:sz w:val="16"/>
                <w:szCs w:val="16"/>
              </w:rPr>
            </w:pPr>
          </w:p>
          <w:p w:rsidR="00B7370E" w:rsidRPr="00A76EE2" w:rsidRDefault="00E22058" w:rsidP="004F1C45">
            <w:pPr>
              <w:pStyle w:val="SemEspaamento"/>
              <w:jc w:val="center"/>
              <w:rPr>
                <w:sz w:val="16"/>
                <w:szCs w:val="16"/>
              </w:rPr>
            </w:pPr>
            <w:r w:rsidRPr="00621D3F">
              <w:rPr>
                <w:rFonts w:ascii="Times New Roman" w:hAnsi="Times New Roman"/>
                <w:noProof/>
                <w:color w:val="000000"/>
                <w:sz w:val="20"/>
                <w:szCs w:val="20"/>
                <w:lang w:eastAsia="pt-BR"/>
              </w:rPr>
              <w:drawing>
                <wp:inline distT="0" distB="0" distL="0" distR="0">
                  <wp:extent cx="4124325" cy="30384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4325" cy="3038475"/>
                          </a:xfrm>
                          <a:prstGeom prst="rect">
                            <a:avLst/>
                          </a:prstGeom>
                          <a:noFill/>
                          <a:ln>
                            <a:noFill/>
                          </a:ln>
                        </pic:spPr>
                      </pic:pic>
                    </a:graphicData>
                  </a:graphic>
                </wp:inline>
              </w:drawing>
            </w:r>
          </w:p>
          <w:p w:rsidR="00B7370E" w:rsidRPr="00A76EE2" w:rsidRDefault="00B7370E" w:rsidP="004F1C45">
            <w:pPr>
              <w:pStyle w:val="SemEspaamento"/>
              <w:rPr>
                <w:sz w:val="16"/>
                <w:szCs w:val="16"/>
              </w:rPr>
            </w:pPr>
          </w:p>
          <w:p w:rsidR="00E22058" w:rsidRPr="00621D3F" w:rsidRDefault="00E22058" w:rsidP="00E22058">
            <w:pPr>
              <w:pBdr>
                <w:top w:val="nil"/>
                <w:left w:val="nil"/>
                <w:bottom w:val="nil"/>
                <w:right w:val="nil"/>
                <w:between w:val="nil"/>
              </w:pBdr>
              <w:rPr>
                <w:color w:val="000000"/>
                <w:sz w:val="20"/>
                <w:szCs w:val="20"/>
              </w:rPr>
            </w:pPr>
            <w:r w:rsidRPr="00621D3F">
              <w:rPr>
                <w:b/>
                <w:color w:val="000000"/>
                <w:sz w:val="20"/>
                <w:szCs w:val="20"/>
              </w:rPr>
              <w:t xml:space="preserve">Foto </w:t>
            </w:r>
            <w:proofErr w:type="gramStart"/>
            <w:r w:rsidRPr="00621D3F">
              <w:rPr>
                <w:b/>
                <w:color w:val="000000"/>
                <w:sz w:val="20"/>
                <w:szCs w:val="20"/>
              </w:rPr>
              <w:t>1</w:t>
            </w:r>
            <w:proofErr w:type="gramEnd"/>
            <w:r w:rsidRPr="00621D3F">
              <w:rPr>
                <w:color w:val="000000"/>
                <w:sz w:val="20"/>
                <w:szCs w:val="20"/>
                <w:vertAlign w:val="superscript"/>
              </w:rPr>
              <w:t>:</w:t>
            </w:r>
            <w:r w:rsidRPr="00621D3F">
              <w:rPr>
                <w:color w:val="000000"/>
                <w:sz w:val="20"/>
                <w:szCs w:val="20"/>
              </w:rPr>
              <w:t xml:space="preserve"> Cartório </w:t>
            </w:r>
            <w:r>
              <w:rPr>
                <w:color w:val="000000"/>
                <w:sz w:val="20"/>
                <w:szCs w:val="20"/>
              </w:rPr>
              <w:t>Registro Civil d</w:t>
            </w:r>
            <w:r w:rsidRPr="00621D3F">
              <w:rPr>
                <w:color w:val="000000"/>
                <w:sz w:val="20"/>
                <w:szCs w:val="20"/>
              </w:rPr>
              <w:t>as Pessoas Naturais</w:t>
            </w:r>
            <w:r>
              <w:rPr>
                <w:color w:val="000000"/>
                <w:sz w:val="20"/>
                <w:szCs w:val="20"/>
              </w:rPr>
              <w:t>.</w:t>
            </w:r>
          </w:p>
          <w:p w:rsidR="00E22058" w:rsidRPr="00621D3F" w:rsidRDefault="00E22058" w:rsidP="00E22058">
            <w:pPr>
              <w:pBdr>
                <w:top w:val="nil"/>
                <w:left w:val="nil"/>
                <w:bottom w:val="nil"/>
                <w:right w:val="nil"/>
                <w:between w:val="nil"/>
              </w:pBdr>
              <w:rPr>
                <w:color w:val="000000"/>
                <w:sz w:val="20"/>
                <w:szCs w:val="20"/>
              </w:rPr>
            </w:pPr>
            <w:r w:rsidRPr="00621D3F">
              <w:rPr>
                <w:b/>
                <w:color w:val="000000"/>
                <w:sz w:val="20"/>
                <w:szCs w:val="20"/>
              </w:rPr>
              <w:t>Local:</w:t>
            </w:r>
            <w:r w:rsidRPr="00621D3F">
              <w:rPr>
                <w:color w:val="000000"/>
                <w:sz w:val="20"/>
                <w:szCs w:val="20"/>
              </w:rPr>
              <w:t xml:space="preserve"> Cartório </w:t>
            </w:r>
            <w:r>
              <w:rPr>
                <w:color w:val="000000"/>
                <w:sz w:val="20"/>
                <w:szCs w:val="20"/>
              </w:rPr>
              <w:t>Registro Civil d</w:t>
            </w:r>
            <w:r w:rsidRPr="00621D3F">
              <w:rPr>
                <w:color w:val="000000"/>
                <w:sz w:val="20"/>
                <w:szCs w:val="20"/>
              </w:rPr>
              <w:t>as Pessoas Naturais - Rua Sete Setembro, n° 66, Centro – Guarará- MG</w:t>
            </w:r>
            <w:r>
              <w:rPr>
                <w:color w:val="000000"/>
                <w:sz w:val="20"/>
                <w:szCs w:val="20"/>
              </w:rPr>
              <w:t>.</w:t>
            </w:r>
          </w:p>
          <w:p w:rsidR="00E22058" w:rsidRPr="00621D3F" w:rsidRDefault="00E22058" w:rsidP="00E22058">
            <w:pPr>
              <w:pBdr>
                <w:top w:val="nil"/>
                <w:left w:val="nil"/>
                <w:bottom w:val="nil"/>
                <w:right w:val="nil"/>
                <w:between w:val="nil"/>
              </w:pBdr>
              <w:rPr>
                <w:color w:val="000000"/>
                <w:sz w:val="20"/>
                <w:szCs w:val="20"/>
              </w:rPr>
            </w:pPr>
            <w:r w:rsidRPr="00621D3F">
              <w:rPr>
                <w:b/>
                <w:color w:val="000000"/>
                <w:sz w:val="20"/>
                <w:szCs w:val="20"/>
              </w:rPr>
              <w:t>Detalhe:</w:t>
            </w:r>
            <w:r w:rsidRPr="00621D3F">
              <w:rPr>
                <w:color w:val="000000"/>
                <w:sz w:val="20"/>
                <w:szCs w:val="20"/>
              </w:rPr>
              <w:t xml:space="preserve"> Vista Frontal</w:t>
            </w:r>
            <w:r>
              <w:rPr>
                <w:color w:val="000000"/>
                <w:sz w:val="20"/>
                <w:szCs w:val="20"/>
              </w:rPr>
              <w:t>.</w:t>
            </w:r>
            <w:r w:rsidRPr="00621D3F">
              <w:rPr>
                <w:color w:val="000000"/>
                <w:sz w:val="20"/>
                <w:szCs w:val="20"/>
              </w:rPr>
              <w:t xml:space="preserve">                  </w:t>
            </w:r>
          </w:p>
          <w:p w:rsidR="00B7370E" w:rsidRPr="00A76EE2" w:rsidRDefault="00E22058" w:rsidP="00E22058">
            <w:pPr>
              <w:pStyle w:val="SemEspaamento"/>
              <w:rPr>
                <w:sz w:val="16"/>
                <w:szCs w:val="16"/>
              </w:rPr>
            </w:pPr>
            <w:r w:rsidRPr="00621D3F">
              <w:rPr>
                <w:rFonts w:ascii="Times New Roman" w:hAnsi="Times New Roman"/>
                <w:b/>
                <w:color w:val="000000"/>
                <w:sz w:val="20"/>
                <w:szCs w:val="20"/>
              </w:rPr>
              <w:t>Data:</w:t>
            </w:r>
            <w:r w:rsidRPr="00621D3F">
              <w:rPr>
                <w:rFonts w:ascii="Times New Roman" w:hAnsi="Times New Roman"/>
                <w:color w:val="000000"/>
                <w:sz w:val="20"/>
                <w:szCs w:val="20"/>
              </w:rPr>
              <w:t xml:space="preserve"> Maio/2019.                                      </w:t>
            </w:r>
            <w:r w:rsidRPr="00621D3F">
              <w:rPr>
                <w:rFonts w:ascii="Times New Roman" w:hAnsi="Times New Roman"/>
                <w:b/>
                <w:bCs/>
                <w:color w:val="000000"/>
                <w:sz w:val="20"/>
                <w:szCs w:val="20"/>
              </w:rPr>
              <w:t xml:space="preserve">Foto: </w:t>
            </w:r>
            <w:r w:rsidRPr="00621D3F">
              <w:rPr>
                <w:rFonts w:ascii="Times New Roman" w:hAnsi="Times New Roman"/>
                <w:color w:val="000000"/>
                <w:sz w:val="20"/>
                <w:szCs w:val="20"/>
              </w:rPr>
              <w:t>Leonardo Ferreira Rocha</w:t>
            </w:r>
          </w:p>
        </w:tc>
      </w:tr>
    </w:tbl>
    <w:p w:rsidR="00B7370E" w:rsidRPr="00A76EE2" w:rsidRDefault="00B7370E" w:rsidP="00B7370E"/>
    <w:tbl>
      <w:tblPr>
        <w:tblW w:w="0" w:type="auto"/>
        <w:tblLayout w:type="fixed"/>
        <w:tblLook w:val="04A0" w:firstRow="1" w:lastRow="0" w:firstColumn="1" w:lastColumn="0" w:noHBand="0" w:noVBand="1"/>
      </w:tblPr>
      <w:tblGrid>
        <w:gridCol w:w="8644"/>
        <w:gridCol w:w="644"/>
      </w:tblGrid>
      <w:tr w:rsidR="00B7370E" w:rsidRPr="00A76EE2" w:rsidTr="00A353F9">
        <w:tc>
          <w:tcPr>
            <w:tcW w:w="8644"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jc w:val="center"/>
              <w:rPr>
                <w:sz w:val="16"/>
                <w:szCs w:val="16"/>
              </w:rPr>
            </w:pPr>
          </w:p>
          <w:p w:rsidR="00B7370E" w:rsidRPr="00A76EE2" w:rsidRDefault="00E22058" w:rsidP="004F1C45">
            <w:pPr>
              <w:pStyle w:val="SemEspaamento"/>
              <w:jc w:val="center"/>
              <w:rPr>
                <w:sz w:val="16"/>
                <w:szCs w:val="16"/>
              </w:rPr>
            </w:pPr>
            <w:r w:rsidRPr="00621D3F">
              <w:rPr>
                <w:rFonts w:ascii="Times New Roman" w:hAnsi="Times New Roman"/>
                <w:noProof/>
                <w:color w:val="000000"/>
                <w:sz w:val="20"/>
                <w:szCs w:val="20"/>
                <w:lang w:eastAsia="pt-BR"/>
              </w:rPr>
              <w:drawing>
                <wp:inline distT="0" distB="0" distL="0" distR="0">
                  <wp:extent cx="4371975" cy="31718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1975" cy="3171825"/>
                          </a:xfrm>
                          <a:prstGeom prst="rect">
                            <a:avLst/>
                          </a:prstGeom>
                          <a:noFill/>
                          <a:ln>
                            <a:noFill/>
                          </a:ln>
                        </pic:spPr>
                      </pic:pic>
                    </a:graphicData>
                  </a:graphic>
                </wp:inline>
              </w:drawing>
            </w:r>
          </w:p>
          <w:p w:rsidR="00B7370E" w:rsidRPr="00A76EE2" w:rsidRDefault="00B7370E" w:rsidP="004F1C45">
            <w:pPr>
              <w:pStyle w:val="SemEspaamento"/>
              <w:rPr>
                <w:sz w:val="16"/>
                <w:szCs w:val="16"/>
              </w:rPr>
            </w:pPr>
          </w:p>
          <w:p w:rsidR="00E22058" w:rsidRPr="00621D3F" w:rsidRDefault="00E22058" w:rsidP="00E22058">
            <w:pPr>
              <w:pBdr>
                <w:top w:val="nil"/>
                <w:left w:val="nil"/>
                <w:bottom w:val="nil"/>
                <w:right w:val="nil"/>
                <w:between w:val="nil"/>
              </w:pBdr>
              <w:rPr>
                <w:color w:val="000000"/>
                <w:sz w:val="20"/>
                <w:szCs w:val="20"/>
              </w:rPr>
            </w:pPr>
            <w:r w:rsidRPr="00621D3F">
              <w:rPr>
                <w:b/>
                <w:color w:val="000000"/>
                <w:sz w:val="20"/>
                <w:szCs w:val="20"/>
              </w:rPr>
              <w:t xml:space="preserve">Foto </w:t>
            </w:r>
            <w:proofErr w:type="gramStart"/>
            <w:r w:rsidRPr="00621D3F">
              <w:rPr>
                <w:b/>
                <w:color w:val="000000"/>
                <w:sz w:val="20"/>
                <w:szCs w:val="20"/>
              </w:rPr>
              <w:t>2</w:t>
            </w:r>
            <w:proofErr w:type="gramEnd"/>
            <w:r w:rsidRPr="00621D3F">
              <w:rPr>
                <w:color w:val="000000"/>
                <w:sz w:val="20"/>
                <w:szCs w:val="20"/>
                <w:vertAlign w:val="superscript"/>
              </w:rPr>
              <w:t>:</w:t>
            </w:r>
            <w:r w:rsidRPr="00621D3F">
              <w:rPr>
                <w:color w:val="000000"/>
                <w:sz w:val="20"/>
                <w:szCs w:val="20"/>
              </w:rPr>
              <w:t xml:space="preserve"> Acervo documental do Cartório de Registro Civil</w:t>
            </w:r>
            <w:r>
              <w:rPr>
                <w:color w:val="000000"/>
                <w:sz w:val="20"/>
                <w:szCs w:val="20"/>
              </w:rPr>
              <w:t xml:space="preserve"> das Pessoas Naturais</w:t>
            </w:r>
            <w:r w:rsidRPr="00621D3F">
              <w:rPr>
                <w:color w:val="000000"/>
                <w:sz w:val="20"/>
                <w:szCs w:val="20"/>
              </w:rPr>
              <w:t xml:space="preserve"> de Guarará</w:t>
            </w:r>
          </w:p>
          <w:p w:rsidR="00E22058" w:rsidRPr="00621D3F" w:rsidRDefault="00E22058" w:rsidP="00E22058">
            <w:pPr>
              <w:pBdr>
                <w:top w:val="nil"/>
                <w:left w:val="nil"/>
                <w:bottom w:val="nil"/>
                <w:right w:val="nil"/>
                <w:between w:val="nil"/>
              </w:pBdr>
              <w:rPr>
                <w:color w:val="000000"/>
                <w:sz w:val="20"/>
                <w:szCs w:val="20"/>
              </w:rPr>
            </w:pPr>
            <w:r w:rsidRPr="00621D3F">
              <w:rPr>
                <w:b/>
                <w:color w:val="000000"/>
                <w:sz w:val="20"/>
                <w:szCs w:val="20"/>
              </w:rPr>
              <w:t>Local:</w:t>
            </w:r>
            <w:r w:rsidRPr="00621D3F">
              <w:rPr>
                <w:color w:val="000000"/>
                <w:sz w:val="20"/>
                <w:szCs w:val="20"/>
              </w:rPr>
              <w:t xml:space="preserve"> Cartório Registro Civil das Pessoas Naturais - Rua Sete Setembro, n° 66, Centro – Guarará- MG</w:t>
            </w:r>
            <w:r>
              <w:rPr>
                <w:color w:val="000000"/>
                <w:sz w:val="20"/>
                <w:szCs w:val="20"/>
              </w:rPr>
              <w:t>.</w:t>
            </w:r>
          </w:p>
          <w:p w:rsidR="00E22058" w:rsidRPr="00621D3F" w:rsidRDefault="00E22058" w:rsidP="00E22058">
            <w:pPr>
              <w:pBdr>
                <w:top w:val="nil"/>
                <w:left w:val="nil"/>
                <w:bottom w:val="nil"/>
                <w:right w:val="nil"/>
                <w:between w:val="nil"/>
              </w:pBdr>
              <w:rPr>
                <w:color w:val="000000"/>
                <w:sz w:val="20"/>
                <w:szCs w:val="20"/>
              </w:rPr>
            </w:pPr>
            <w:r w:rsidRPr="00621D3F">
              <w:rPr>
                <w:b/>
                <w:color w:val="000000"/>
                <w:sz w:val="20"/>
                <w:szCs w:val="20"/>
              </w:rPr>
              <w:t>Detalhe:</w:t>
            </w:r>
            <w:r w:rsidRPr="00621D3F">
              <w:rPr>
                <w:color w:val="000000"/>
                <w:sz w:val="20"/>
                <w:szCs w:val="20"/>
              </w:rPr>
              <w:t xml:space="preserve"> Vista Frontal dos livros de nascimento</w:t>
            </w:r>
            <w:r>
              <w:rPr>
                <w:color w:val="000000"/>
                <w:sz w:val="20"/>
                <w:szCs w:val="20"/>
              </w:rPr>
              <w:t>.</w:t>
            </w:r>
            <w:r w:rsidRPr="00621D3F">
              <w:rPr>
                <w:color w:val="000000"/>
                <w:sz w:val="20"/>
                <w:szCs w:val="20"/>
              </w:rPr>
              <w:t xml:space="preserve">                   </w:t>
            </w:r>
          </w:p>
          <w:p w:rsidR="00B7370E" w:rsidRPr="00A76EE2" w:rsidRDefault="00E22058" w:rsidP="00E22058">
            <w:pPr>
              <w:pStyle w:val="SemEspaamento"/>
              <w:rPr>
                <w:sz w:val="16"/>
                <w:szCs w:val="16"/>
              </w:rPr>
            </w:pPr>
            <w:r w:rsidRPr="00621D3F">
              <w:rPr>
                <w:rFonts w:ascii="Times New Roman" w:hAnsi="Times New Roman"/>
                <w:b/>
                <w:color w:val="000000"/>
                <w:sz w:val="20"/>
                <w:szCs w:val="20"/>
              </w:rPr>
              <w:t>Data:</w:t>
            </w:r>
            <w:r w:rsidRPr="00621D3F">
              <w:rPr>
                <w:rFonts w:ascii="Times New Roman" w:hAnsi="Times New Roman"/>
                <w:color w:val="000000"/>
                <w:sz w:val="20"/>
                <w:szCs w:val="20"/>
              </w:rPr>
              <w:t xml:space="preserve"> Maio/2019.                                      </w:t>
            </w:r>
            <w:r w:rsidRPr="00621D3F">
              <w:rPr>
                <w:rFonts w:ascii="Times New Roman" w:hAnsi="Times New Roman"/>
                <w:b/>
                <w:bCs/>
                <w:color w:val="000000"/>
                <w:sz w:val="20"/>
                <w:szCs w:val="20"/>
              </w:rPr>
              <w:t xml:space="preserve">Foto: </w:t>
            </w:r>
            <w:r w:rsidRPr="00621D3F">
              <w:rPr>
                <w:rFonts w:ascii="Times New Roman" w:hAnsi="Times New Roman"/>
                <w:color w:val="000000"/>
                <w:sz w:val="20"/>
                <w:szCs w:val="20"/>
              </w:rPr>
              <w:t>Leonardo Ferreira Rocha</w:t>
            </w:r>
          </w:p>
        </w:tc>
        <w:tc>
          <w:tcPr>
            <w:tcW w:w="644"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jc w:val="center"/>
              <w:rPr>
                <w:sz w:val="16"/>
                <w:szCs w:val="16"/>
              </w:rPr>
            </w:pPr>
          </w:p>
          <w:p w:rsidR="00B7370E" w:rsidRPr="00A76EE2" w:rsidRDefault="00B7370E" w:rsidP="004F1C45">
            <w:pPr>
              <w:pStyle w:val="SemEspaamento"/>
              <w:jc w:val="center"/>
              <w:rPr>
                <w:sz w:val="16"/>
                <w:szCs w:val="16"/>
              </w:rPr>
            </w:pPr>
          </w:p>
          <w:p w:rsidR="00B7370E" w:rsidRPr="00A76EE2" w:rsidRDefault="00B7370E" w:rsidP="00E22058">
            <w:pPr>
              <w:pStyle w:val="SemEspaamento"/>
              <w:rPr>
                <w:sz w:val="16"/>
                <w:szCs w:val="16"/>
              </w:rPr>
            </w:pPr>
          </w:p>
        </w:tc>
      </w:tr>
      <w:tr w:rsidR="00B7370E" w:rsidRPr="00A76EE2" w:rsidTr="00A353F9">
        <w:tc>
          <w:tcPr>
            <w:tcW w:w="8644"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rPr>
                <w:sz w:val="16"/>
                <w:szCs w:val="16"/>
              </w:rPr>
            </w:pPr>
          </w:p>
          <w:p w:rsidR="00B7370E" w:rsidRPr="00A76EE2" w:rsidRDefault="00E22058" w:rsidP="004F1C45">
            <w:pPr>
              <w:pStyle w:val="SemEspaamento"/>
              <w:jc w:val="center"/>
              <w:rPr>
                <w:sz w:val="16"/>
                <w:szCs w:val="16"/>
              </w:rPr>
            </w:pPr>
            <w:r w:rsidRPr="00621D3F">
              <w:rPr>
                <w:rFonts w:ascii="Times New Roman" w:hAnsi="Times New Roman"/>
                <w:noProof/>
                <w:color w:val="000000"/>
                <w:sz w:val="20"/>
                <w:szCs w:val="20"/>
                <w:lang w:eastAsia="pt-BR"/>
              </w:rPr>
              <w:drawing>
                <wp:inline distT="0" distB="0" distL="0" distR="0">
                  <wp:extent cx="5076825" cy="32004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t="13539"/>
                          <a:stretch>
                            <a:fillRect/>
                          </a:stretch>
                        </pic:blipFill>
                        <pic:spPr bwMode="auto">
                          <a:xfrm>
                            <a:off x="0" y="0"/>
                            <a:ext cx="5076825" cy="3200400"/>
                          </a:xfrm>
                          <a:prstGeom prst="rect">
                            <a:avLst/>
                          </a:prstGeom>
                          <a:noFill/>
                          <a:ln>
                            <a:noFill/>
                          </a:ln>
                        </pic:spPr>
                      </pic:pic>
                    </a:graphicData>
                  </a:graphic>
                </wp:inline>
              </w:drawing>
            </w:r>
          </w:p>
          <w:p w:rsidR="00B7370E" w:rsidRPr="00A76EE2" w:rsidRDefault="00B7370E" w:rsidP="004F1C45">
            <w:pPr>
              <w:pStyle w:val="SemEspaamento"/>
              <w:jc w:val="center"/>
              <w:rPr>
                <w:sz w:val="16"/>
                <w:szCs w:val="16"/>
              </w:rPr>
            </w:pPr>
          </w:p>
          <w:p w:rsidR="00E22058" w:rsidRPr="00621D3F" w:rsidRDefault="00E22058" w:rsidP="00E22058">
            <w:pPr>
              <w:pBdr>
                <w:top w:val="nil"/>
                <w:left w:val="nil"/>
                <w:bottom w:val="nil"/>
                <w:right w:val="nil"/>
                <w:between w:val="nil"/>
              </w:pBdr>
              <w:rPr>
                <w:color w:val="000000"/>
                <w:sz w:val="20"/>
                <w:szCs w:val="20"/>
              </w:rPr>
            </w:pPr>
            <w:r w:rsidRPr="00621D3F">
              <w:rPr>
                <w:b/>
                <w:color w:val="000000"/>
                <w:sz w:val="20"/>
                <w:szCs w:val="20"/>
              </w:rPr>
              <w:t xml:space="preserve">Foto </w:t>
            </w:r>
            <w:proofErr w:type="gramStart"/>
            <w:r w:rsidRPr="00621D3F">
              <w:rPr>
                <w:b/>
                <w:color w:val="000000"/>
                <w:sz w:val="20"/>
                <w:szCs w:val="20"/>
              </w:rPr>
              <w:t>3</w:t>
            </w:r>
            <w:proofErr w:type="gramEnd"/>
            <w:r w:rsidRPr="00621D3F">
              <w:rPr>
                <w:color w:val="000000"/>
                <w:sz w:val="20"/>
                <w:szCs w:val="20"/>
                <w:vertAlign w:val="superscript"/>
              </w:rPr>
              <w:t>:</w:t>
            </w:r>
            <w:r w:rsidRPr="00621D3F">
              <w:rPr>
                <w:color w:val="000000"/>
                <w:sz w:val="20"/>
                <w:szCs w:val="20"/>
              </w:rPr>
              <w:t xml:space="preserve"> Acervo documental do Cartório de Registro Civil</w:t>
            </w:r>
            <w:r>
              <w:rPr>
                <w:color w:val="000000"/>
                <w:sz w:val="20"/>
                <w:szCs w:val="20"/>
              </w:rPr>
              <w:t xml:space="preserve"> das Pessoas Naturais</w:t>
            </w:r>
            <w:r w:rsidRPr="00621D3F">
              <w:rPr>
                <w:color w:val="000000"/>
                <w:sz w:val="20"/>
                <w:szCs w:val="20"/>
              </w:rPr>
              <w:t xml:space="preserve"> de Guarará</w:t>
            </w:r>
          </w:p>
          <w:p w:rsidR="00E22058" w:rsidRPr="00621D3F" w:rsidRDefault="00E22058" w:rsidP="00E22058">
            <w:pPr>
              <w:pBdr>
                <w:top w:val="nil"/>
                <w:left w:val="nil"/>
                <w:bottom w:val="nil"/>
                <w:right w:val="nil"/>
                <w:between w:val="nil"/>
              </w:pBdr>
              <w:rPr>
                <w:color w:val="000000"/>
                <w:sz w:val="20"/>
                <w:szCs w:val="20"/>
              </w:rPr>
            </w:pPr>
            <w:r w:rsidRPr="00621D3F">
              <w:rPr>
                <w:b/>
                <w:color w:val="000000"/>
                <w:sz w:val="20"/>
                <w:szCs w:val="20"/>
              </w:rPr>
              <w:t>Local:</w:t>
            </w:r>
            <w:r w:rsidRPr="00621D3F">
              <w:rPr>
                <w:color w:val="000000"/>
                <w:sz w:val="20"/>
                <w:szCs w:val="20"/>
              </w:rPr>
              <w:t xml:space="preserve"> Cartório Registro Civil das Pessoas Naturais - Rua Sete Setembro, n° 66, Centro – Guarará- MG</w:t>
            </w:r>
          </w:p>
          <w:p w:rsidR="00E22058" w:rsidRPr="00621D3F" w:rsidRDefault="00E22058" w:rsidP="00E22058">
            <w:pPr>
              <w:pBdr>
                <w:top w:val="nil"/>
                <w:left w:val="nil"/>
                <w:bottom w:val="nil"/>
                <w:right w:val="nil"/>
                <w:between w:val="nil"/>
              </w:pBdr>
              <w:rPr>
                <w:color w:val="000000"/>
                <w:sz w:val="20"/>
                <w:szCs w:val="20"/>
              </w:rPr>
            </w:pPr>
            <w:r w:rsidRPr="00621D3F">
              <w:rPr>
                <w:b/>
                <w:color w:val="000000"/>
                <w:sz w:val="20"/>
                <w:szCs w:val="20"/>
              </w:rPr>
              <w:t>Detalhe:</w:t>
            </w:r>
            <w:r w:rsidRPr="00621D3F">
              <w:rPr>
                <w:color w:val="000000"/>
                <w:sz w:val="20"/>
                <w:szCs w:val="20"/>
              </w:rPr>
              <w:t xml:space="preserve"> Vista Frontal dos livros de casamentos na prateleira superior e dos livros de óbito na prateleira inferior.</w:t>
            </w:r>
          </w:p>
          <w:p w:rsidR="00B7370E" w:rsidRPr="00A76EE2" w:rsidRDefault="00E22058" w:rsidP="00E22058">
            <w:pPr>
              <w:pStyle w:val="SemEspaamento"/>
              <w:rPr>
                <w:sz w:val="16"/>
                <w:szCs w:val="16"/>
              </w:rPr>
            </w:pPr>
            <w:r w:rsidRPr="00621D3F">
              <w:rPr>
                <w:rFonts w:ascii="Times New Roman" w:hAnsi="Times New Roman"/>
                <w:b/>
                <w:color w:val="000000"/>
                <w:sz w:val="20"/>
                <w:szCs w:val="20"/>
              </w:rPr>
              <w:t>Data:</w:t>
            </w:r>
            <w:r w:rsidRPr="00621D3F">
              <w:rPr>
                <w:rFonts w:ascii="Times New Roman" w:hAnsi="Times New Roman"/>
                <w:color w:val="000000"/>
                <w:sz w:val="20"/>
                <w:szCs w:val="20"/>
              </w:rPr>
              <w:t xml:space="preserve"> Maio/2019.                                      </w:t>
            </w:r>
            <w:r w:rsidRPr="00621D3F">
              <w:rPr>
                <w:rFonts w:ascii="Times New Roman" w:hAnsi="Times New Roman"/>
                <w:b/>
                <w:bCs/>
                <w:color w:val="000000"/>
                <w:sz w:val="20"/>
                <w:szCs w:val="20"/>
              </w:rPr>
              <w:t xml:space="preserve">Foto: </w:t>
            </w:r>
            <w:r w:rsidRPr="00621D3F">
              <w:rPr>
                <w:rFonts w:ascii="Times New Roman" w:hAnsi="Times New Roman"/>
                <w:color w:val="000000"/>
                <w:sz w:val="20"/>
                <w:szCs w:val="20"/>
              </w:rPr>
              <w:t>Leonardo Ferreira Rocha</w:t>
            </w:r>
          </w:p>
        </w:tc>
        <w:tc>
          <w:tcPr>
            <w:tcW w:w="644"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jc w:val="center"/>
              <w:rPr>
                <w:sz w:val="16"/>
                <w:szCs w:val="16"/>
              </w:rPr>
            </w:pPr>
          </w:p>
          <w:p w:rsidR="00B7370E" w:rsidRPr="00A76EE2" w:rsidRDefault="00B7370E" w:rsidP="004F1C45">
            <w:pPr>
              <w:pStyle w:val="SemEspaamento"/>
              <w:jc w:val="center"/>
              <w:rPr>
                <w:sz w:val="16"/>
                <w:szCs w:val="16"/>
              </w:rPr>
            </w:pPr>
          </w:p>
          <w:p w:rsidR="00B7370E" w:rsidRPr="00A76EE2" w:rsidRDefault="00B7370E" w:rsidP="004F1C45">
            <w:pPr>
              <w:pStyle w:val="SemEspaamento"/>
              <w:jc w:val="center"/>
              <w:rPr>
                <w:sz w:val="16"/>
                <w:szCs w:val="16"/>
              </w:rPr>
            </w:pPr>
          </w:p>
          <w:p w:rsidR="00B7370E" w:rsidRPr="00A76EE2" w:rsidRDefault="00B7370E" w:rsidP="00E22058">
            <w:pPr>
              <w:pStyle w:val="SemEspaamento"/>
              <w:rPr>
                <w:sz w:val="16"/>
                <w:szCs w:val="16"/>
              </w:rPr>
            </w:pPr>
          </w:p>
        </w:tc>
      </w:tr>
    </w:tbl>
    <w:p w:rsidR="00B7370E" w:rsidRPr="00A76EE2" w:rsidRDefault="00B7370E" w:rsidP="00B7370E"/>
    <w:tbl>
      <w:tblPr>
        <w:tblW w:w="0" w:type="auto"/>
        <w:tblLayout w:type="fixed"/>
        <w:tblLook w:val="04A0" w:firstRow="1" w:lastRow="0" w:firstColumn="1" w:lastColumn="0" w:noHBand="0" w:noVBand="1"/>
      </w:tblPr>
      <w:tblGrid>
        <w:gridCol w:w="8472"/>
        <w:gridCol w:w="816"/>
      </w:tblGrid>
      <w:tr w:rsidR="00B7370E" w:rsidRPr="00A76EE2" w:rsidTr="00245BDE">
        <w:tc>
          <w:tcPr>
            <w:tcW w:w="8472"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jc w:val="center"/>
              <w:rPr>
                <w:sz w:val="16"/>
                <w:szCs w:val="16"/>
              </w:rPr>
            </w:pPr>
          </w:p>
          <w:p w:rsidR="00B7370E" w:rsidRPr="00A76EE2" w:rsidRDefault="00E22058" w:rsidP="004F1C45">
            <w:pPr>
              <w:pStyle w:val="SemEspaamento"/>
              <w:jc w:val="center"/>
              <w:rPr>
                <w:sz w:val="16"/>
                <w:szCs w:val="16"/>
              </w:rPr>
            </w:pPr>
            <w:r w:rsidRPr="00621D3F">
              <w:rPr>
                <w:rFonts w:ascii="Times New Roman" w:hAnsi="Times New Roman"/>
                <w:noProof/>
                <w:sz w:val="24"/>
                <w:szCs w:val="24"/>
                <w:lang w:eastAsia="pt-BR"/>
              </w:rPr>
              <w:drawing>
                <wp:inline distT="0" distB="0" distL="0" distR="0">
                  <wp:extent cx="4448175" cy="258127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8175" cy="2581275"/>
                          </a:xfrm>
                          <a:prstGeom prst="rect">
                            <a:avLst/>
                          </a:prstGeom>
                          <a:noFill/>
                          <a:ln>
                            <a:noFill/>
                          </a:ln>
                        </pic:spPr>
                      </pic:pic>
                    </a:graphicData>
                  </a:graphic>
                </wp:inline>
              </w:drawing>
            </w:r>
          </w:p>
          <w:p w:rsidR="00B7370E" w:rsidRPr="00A76EE2" w:rsidRDefault="00B7370E" w:rsidP="004F1C45">
            <w:pPr>
              <w:pStyle w:val="SemEspaamento"/>
              <w:jc w:val="center"/>
              <w:rPr>
                <w:sz w:val="16"/>
                <w:szCs w:val="16"/>
              </w:rPr>
            </w:pPr>
          </w:p>
          <w:p w:rsidR="00B7370E" w:rsidRPr="00A76EE2" w:rsidRDefault="00B7370E" w:rsidP="004F1C45">
            <w:pPr>
              <w:pStyle w:val="SemEspaamento"/>
              <w:rPr>
                <w:sz w:val="16"/>
                <w:szCs w:val="16"/>
              </w:rPr>
            </w:pPr>
            <w:r w:rsidRPr="00A76EE2">
              <w:rPr>
                <w:sz w:val="16"/>
                <w:szCs w:val="16"/>
              </w:rPr>
              <w:t xml:space="preserve">Foto </w:t>
            </w:r>
            <w:r w:rsidR="00A353F9">
              <w:rPr>
                <w:sz w:val="16"/>
                <w:szCs w:val="16"/>
              </w:rPr>
              <w:t>4</w:t>
            </w:r>
            <w:r w:rsidRPr="00A76EE2">
              <w:rPr>
                <w:rStyle w:val="Refdenotaderodap"/>
                <w:sz w:val="16"/>
                <w:szCs w:val="16"/>
              </w:rPr>
              <w:footnoteReference w:id="11"/>
            </w:r>
            <w:r w:rsidR="00A353F9">
              <w:rPr>
                <w:sz w:val="16"/>
                <w:szCs w:val="16"/>
              </w:rPr>
              <w:t xml:space="preserve">: </w:t>
            </w:r>
            <w:r w:rsidR="00A353F9" w:rsidRPr="00621D3F">
              <w:rPr>
                <w:rFonts w:ascii="Times New Roman" w:hAnsi="Times New Roman"/>
                <w:color w:val="000000"/>
                <w:sz w:val="20"/>
                <w:szCs w:val="20"/>
              </w:rPr>
              <w:t>Acervo documental do Cartório de Registro Civil</w:t>
            </w:r>
            <w:r w:rsidR="00A353F9">
              <w:rPr>
                <w:rFonts w:ascii="Times New Roman" w:hAnsi="Times New Roman"/>
                <w:color w:val="000000"/>
                <w:sz w:val="20"/>
                <w:szCs w:val="20"/>
              </w:rPr>
              <w:t xml:space="preserve"> das Pessoas Naturais</w:t>
            </w:r>
            <w:r w:rsidR="00A353F9" w:rsidRPr="00621D3F">
              <w:rPr>
                <w:rFonts w:ascii="Times New Roman" w:hAnsi="Times New Roman"/>
                <w:color w:val="000000"/>
                <w:sz w:val="20"/>
                <w:szCs w:val="20"/>
              </w:rPr>
              <w:t xml:space="preserve"> de Guarará</w:t>
            </w:r>
          </w:p>
          <w:p w:rsidR="00A353F9" w:rsidRPr="00621D3F" w:rsidRDefault="00A353F9" w:rsidP="00A353F9">
            <w:pPr>
              <w:pBdr>
                <w:top w:val="nil"/>
                <w:left w:val="nil"/>
                <w:bottom w:val="nil"/>
                <w:right w:val="nil"/>
                <w:between w:val="nil"/>
              </w:pBdr>
              <w:rPr>
                <w:color w:val="000000"/>
                <w:sz w:val="20"/>
                <w:szCs w:val="20"/>
              </w:rPr>
            </w:pPr>
            <w:r w:rsidRPr="00621D3F">
              <w:rPr>
                <w:b/>
                <w:color w:val="000000"/>
                <w:sz w:val="20"/>
                <w:szCs w:val="20"/>
              </w:rPr>
              <w:t>Local:</w:t>
            </w:r>
            <w:r w:rsidRPr="00621D3F">
              <w:rPr>
                <w:color w:val="000000"/>
                <w:sz w:val="20"/>
                <w:szCs w:val="20"/>
              </w:rPr>
              <w:t xml:space="preserve"> Cartório registro civil das pessoas naturais - Rua sete setembro, n° 66, Centro – Guarará- MG</w:t>
            </w:r>
            <w:r>
              <w:rPr>
                <w:color w:val="000000"/>
                <w:sz w:val="20"/>
                <w:szCs w:val="20"/>
              </w:rPr>
              <w:t>.</w:t>
            </w:r>
          </w:p>
          <w:p w:rsidR="00A353F9" w:rsidRPr="00621D3F" w:rsidRDefault="00A353F9" w:rsidP="00A353F9">
            <w:pPr>
              <w:pBdr>
                <w:top w:val="nil"/>
                <w:left w:val="nil"/>
                <w:bottom w:val="nil"/>
                <w:right w:val="nil"/>
                <w:between w:val="nil"/>
              </w:pBdr>
              <w:rPr>
                <w:color w:val="000000"/>
                <w:sz w:val="20"/>
                <w:szCs w:val="20"/>
              </w:rPr>
            </w:pPr>
            <w:r w:rsidRPr="00621D3F">
              <w:rPr>
                <w:b/>
                <w:color w:val="000000"/>
                <w:sz w:val="20"/>
                <w:szCs w:val="20"/>
              </w:rPr>
              <w:t>Detalhe:</w:t>
            </w:r>
            <w:r w:rsidR="00BE77F7">
              <w:rPr>
                <w:color w:val="000000"/>
                <w:sz w:val="20"/>
                <w:szCs w:val="20"/>
              </w:rPr>
              <w:t xml:space="preserve"> Vista panorâmica de todo</w:t>
            </w:r>
            <w:r w:rsidRPr="00621D3F">
              <w:rPr>
                <w:color w:val="000000"/>
                <w:sz w:val="20"/>
                <w:szCs w:val="20"/>
              </w:rPr>
              <w:t xml:space="preserve"> o espaço que armazena os livros do acervo</w:t>
            </w:r>
            <w:r>
              <w:rPr>
                <w:color w:val="000000"/>
                <w:sz w:val="20"/>
                <w:szCs w:val="20"/>
              </w:rPr>
              <w:t>.</w:t>
            </w:r>
            <w:r w:rsidRPr="00621D3F">
              <w:rPr>
                <w:color w:val="000000"/>
                <w:sz w:val="20"/>
                <w:szCs w:val="20"/>
              </w:rPr>
              <w:t xml:space="preserve">                 </w:t>
            </w:r>
          </w:p>
          <w:p w:rsidR="00B7370E" w:rsidRPr="00A76EE2" w:rsidRDefault="00A353F9" w:rsidP="00A353F9">
            <w:pPr>
              <w:pStyle w:val="SemEspaamento"/>
              <w:rPr>
                <w:sz w:val="16"/>
                <w:szCs w:val="16"/>
              </w:rPr>
            </w:pPr>
            <w:r w:rsidRPr="00621D3F">
              <w:rPr>
                <w:rFonts w:ascii="Times New Roman" w:hAnsi="Times New Roman"/>
                <w:b/>
                <w:color w:val="000000"/>
                <w:sz w:val="20"/>
                <w:szCs w:val="20"/>
              </w:rPr>
              <w:t>Data:</w:t>
            </w:r>
            <w:r w:rsidRPr="00621D3F">
              <w:rPr>
                <w:rFonts w:ascii="Times New Roman" w:hAnsi="Times New Roman"/>
                <w:color w:val="000000"/>
                <w:sz w:val="20"/>
                <w:szCs w:val="20"/>
              </w:rPr>
              <w:t xml:space="preserve"> Maio/2019.                                      </w:t>
            </w:r>
            <w:r w:rsidRPr="00621D3F">
              <w:rPr>
                <w:rFonts w:ascii="Times New Roman" w:hAnsi="Times New Roman"/>
                <w:b/>
                <w:bCs/>
                <w:color w:val="000000"/>
                <w:sz w:val="20"/>
                <w:szCs w:val="20"/>
              </w:rPr>
              <w:t xml:space="preserve">Foto: </w:t>
            </w:r>
            <w:r w:rsidRPr="00621D3F">
              <w:rPr>
                <w:rFonts w:ascii="Times New Roman" w:hAnsi="Times New Roman"/>
                <w:color w:val="000000"/>
                <w:sz w:val="20"/>
                <w:szCs w:val="20"/>
              </w:rPr>
              <w:t>Leonardo Ferreira Rocha</w:t>
            </w:r>
          </w:p>
        </w:tc>
        <w:tc>
          <w:tcPr>
            <w:tcW w:w="816"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jc w:val="center"/>
              <w:rPr>
                <w:sz w:val="16"/>
                <w:szCs w:val="16"/>
              </w:rPr>
            </w:pPr>
          </w:p>
          <w:p w:rsidR="00B7370E" w:rsidRPr="00A76EE2" w:rsidRDefault="00B7370E" w:rsidP="004F1C45">
            <w:pPr>
              <w:pStyle w:val="SemEspaamento"/>
              <w:jc w:val="center"/>
              <w:rPr>
                <w:sz w:val="16"/>
                <w:szCs w:val="16"/>
              </w:rPr>
            </w:pPr>
          </w:p>
          <w:p w:rsidR="00B7370E" w:rsidRPr="00A76EE2" w:rsidRDefault="00B7370E" w:rsidP="004F1C45">
            <w:pPr>
              <w:pStyle w:val="SemEspaamento"/>
              <w:rPr>
                <w:sz w:val="16"/>
                <w:szCs w:val="16"/>
              </w:rPr>
            </w:pPr>
          </w:p>
          <w:p w:rsidR="00B7370E" w:rsidRPr="00A76EE2" w:rsidRDefault="00B7370E" w:rsidP="00E22058">
            <w:pPr>
              <w:pStyle w:val="SemEspaamento"/>
              <w:rPr>
                <w:sz w:val="16"/>
                <w:szCs w:val="16"/>
              </w:rPr>
            </w:pPr>
          </w:p>
        </w:tc>
      </w:tr>
      <w:tr w:rsidR="00B7370E" w:rsidRPr="00A76EE2" w:rsidTr="00245BDE">
        <w:tc>
          <w:tcPr>
            <w:tcW w:w="8472"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jc w:val="center"/>
              <w:rPr>
                <w:sz w:val="16"/>
                <w:szCs w:val="16"/>
              </w:rPr>
            </w:pPr>
          </w:p>
          <w:p w:rsidR="00B7370E" w:rsidRPr="00A76EE2" w:rsidRDefault="00106131" w:rsidP="004F1C45">
            <w:pPr>
              <w:pStyle w:val="SemEspaamento"/>
              <w:jc w:val="center"/>
              <w:rPr>
                <w:sz w:val="16"/>
                <w:szCs w:val="16"/>
              </w:rPr>
            </w:pPr>
            <w:r>
              <w:rPr>
                <w:noProof/>
                <w:sz w:val="16"/>
                <w:szCs w:val="16"/>
                <w:lang w:eastAsia="pt-BR"/>
              </w:rPr>
              <w:drawing>
                <wp:inline distT="0" distB="0" distL="0" distR="0">
                  <wp:extent cx="4200525" cy="3333750"/>
                  <wp:effectExtent l="19050" t="0" r="9525" b="0"/>
                  <wp:docPr id="1" name="Imagem 1" descr="C:\Users\Usuario\Documents\Patrimônio Histórico 2019\Cartório\Casamento\20190710_14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Patrimônio Histórico 2019\Cartório\Casamento\20190710_142322.jpg"/>
                          <pic:cNvPicPr>
                            <a:picLocks noChangeAspect="1" noChangeArrowheads="1"/>
                          </pic:cNvPicPr>
                        </pic:nvPicPr>
                        <pic:blipFill>
                          <a:blip r:embed="rId13" cstate="print"/>
                          <a:srcRect/>
                          <a:stretch>
                            <a:fillRect/>
                          </a:stretch>
                        </pic:blipFill>
                        <pic:spPr bwMode="auto">
                          <a:xfrm>
                            <a:off x="0" y="0"/>
                            <a:ext cx="4200525" cy="3333750"/>
                          </a:xfrm>
                          <a:prstGeom prst="rect">
                            <a:avLst/>
                          </a:prstGeom>
                          <a:noFill/>
                          <a:ln w="9525">
                            <a:noFill/>
                            <a:miter lim="800000"/>
                            <a:headEnd/>
                            <a:tailEnd/>
                          </a:ln>
                        </pic:spPr>
                      </pic:pic>
                    </a:graphicData>
                  </a:graphic>
                </wp:inline>
              </w:drawing>
            </w:r>
          </w:p>
          <w:p w:rsidR="00B7370E" w:rsidRPr="00A76EE2" w:rsidRDefault="00B7370E" w:rsidP="004F1C45">
            <w:pPr>
              <w:pStyle w:val="SemEspaamento"/>
              <w:jc w:val="center"/>
              <w:rPr>
                <w:sz w:val="16"/>
                <w:szCs w:val="16"/>
              </w:rPr>
            </w:pPr>
          </w:p>
          <w:p w:rsidR="00B7370E" w:rsidRPr="00944FF6" w:rsidRDefault="00B7370E" w:rsidP="004F1C45">
            <w:pPr>
              <w:pStyle w:val="SemEspaamento"/>
              <w:rPr>
                <w:rFonts w:ascii="Times New Roman" w:hAnsi="Times New Roman"/>
                <w:sz w:val="20"/>
                <w:szCs w:val="20"/>
              </w:rPr>
            </w:pPr>
            <w:r w:rsidRPr="00944FF6">
              <w:rPr>
                <w:rFonts w:ascii="Times New Roman" w:hAnsi="Times New Roman"/>
                <w:sz w:val="20"/>
                <w:szCs w:val="20"/>
              </w:rPr>
              <w:t>Foto 9</w:t>
            </w:r>
            <w:r w:rsidRPr="00944FF6">
              <w:rPr>
                <w:rStyle w:val="Refdenotaderodap"/>
                <w:rFonts w:ascii="Times New Roman" w:hAnsi="Times New Roman"/>
                <w:sz w:val="20"/>
                <w:szCs w:val="20"/>
              </w:rPr>
              <w:footnoteReference w:id="12"/>
            </w:r>
            <w:r w:rsidR="00106131" w:rsidRPr="00944FF6">
              <w:rPr>
                <w:rFonts w:ascii="Times New Roman" w:hAnsi="Times New Roman"/>
                <w:sz w:val="20"/>
                <w:szCs w:val="20"/>
              </w:rPr>
              <w:t xml:space="preserve">: </w:t>
            </w:r>
            <w:r w:rsidR="00106131" w:rsidRPr="00944FF6">
              <w:rPr>
                <w:rFonts w:ascii="Times New Roman" w:hAnsi="Times New Roman"/>
                <w:color w:val="000000"/>
                <w:sz w:val="20"/>
                <w:szCs w:val="20"/>
              </w:rPr>
              <w:t>Acervo documental do Cartório de Registro Civil das Pessoas Naturais de Guarará</w:t>
            </w:r>
          </w:p>
          <w:p w:rsidR="00B7370E" w:rsidRPr="00944FF6" w:rsidRDefault="00106131" w:rsidP="004F1C45">
            <w:pPr>
              <w:pStyle w:val="SemEspaamento"/>
              <w:rPr>
                <w:rFonts w:ascii="Times New Roman" w:hAnsi="Times New Roman"/>
                <w:sz w:val="20"/>
                <w:szCs w:val="20"/>
              </w:rPr>
            </w:pPr>
            <w:r w:rsidRPr="00944FF6">
              <w:rPr>
                <w:rFonts w:ascii="Times New Roman" w:hAnsi="Times New Roman"/>
                <w:sz w:val="20"/>
                <w:szCs w:val="20"/>
              </w:rPr>
              <w:t xml:space="preserve">Local: </w:t>
            </w:r>
            <w:r w:rsidRPr="00944FF6">
              <w:rPr>
                <w:rFonts w:ascii="Times New Roman" w:hAnsi="Times New Roman"/>
                <w:color w:val="000000"/>
                <w:sz w:val="20"/>
                <w:szCs w:val="20"/>
              </w:rPr>
              <w:t>Cartório registro civil das pessoas naturais - Rua sete setembro, n° 66, Centro – Guarará- MG</w:t>
            </w:r>
          </w:p>
          <w:p w:rsidR="00B7370E" w:rsidRPr="00944FF6" w:rsidRDefault="00B7370E" w:rsidP="004F1C45">
            <w:pPr>
              <w:pStyle w:val="SemEspaamento"/>
              <w:rPr>
                <w:rFonts w:ascii="Times New Roman" w:hAnsi="Times New Roman"/>
                <w:sz w:val="20"/>
                <w:szCs w:val="20"/>
              </w:rPr>
            </w:pPr>
            <w:r w:rsidRPr="00944FF6">
              <w:rPr>
                <w:rFonts w:ascii="Times New Roman" w:hAnsi="Times New Roman"/>
                <w:sz w:val="20"/>
                <w:szCs w:val="20"/>
              </w:rPr>
              <w:t>De</w:t>
            </w:r>
            <w:r w:rsidR="00106131" w:rsidRPr="00944FF6">
              <w:rPr>
                <w:rFonts w:ascii="Times New Roman" w:hAnsi="Times New Roman"/>
                <w:sz w:val="20"/>
                <w:szCs w:val="20"/>
              </w:rPr>
              <w:t>talhe: Amostra do livro 2B de Casamento com sérios danos</w:t>
            </w:r>
            <w:r w:rsidR="00944FF6">
              <w:rPr>
                <w:rFonts w:ascii="Times New Roman" w:hAnsi="Times New Roman"/>
                <w:sz w:val="20"/>
                <w:szCs w:val="20"/>
              </w:rPr>
              <w:t xml:space="preserve"> na parte inferior.</w:t>
            </w:r>
          </w:p>
          <w:p w:rsidR="00B7370E" w:rsidRPr="00944FF6" w:rsidRDefault="00106131" w:rsidP="004F1C45">
            <w:pPr>
              <w:pStyle w:val="SemEspaamento"/>
              <w:rPr>
                <w:rFonts w:ascii="Times New Roman" w:hAnsi="Times New Roman"/>
                <w:sz w:val="20"/>
                <w:szCs w:val="20"/>
              </w:rPr>
            </w:pPr>
            <w:r w:rsidRPr="00944FF6">
              <w:rPr>
                <w:rFonts w:ascii="Times New Roman" w:hAnsi="Times New Roman"/>
                <w:sz w:val="20"/>
                <w:szCs w:val="20"/>
              </w:rPr>
              <w:t xml:space="preserve">Data: </w:t>
            </w:r>
            <w:r w:rsidRPr="00944FF6">
              <w:rPr>
                <w:rFonts w:ascii="Times New Roman" w:hAnsi="Times New Roman"/>
                <w:color w:val="000000"/>
                <w:sz w:val="20"/>
                <w:szCs w:val="20"/>
              </w:rPr>
              <w:t>Maio/2019.</w:t>
            </w:r>
            <w:r w:rsidR="00B7370E" w:rsidRPr="00944FF6">
              <w:rPr>
                <w:rFonts w:ascii="Times New Roman" w:hAnsi="Times New Roman"/>
                <w:sz w:val="20"/>
                <w:szCs w:val="20"/>
              </w:rPr>
              <w:t xml:space="preserve">  Foto: Leonardo Ferreira Rocha </w:t>
            </w:r>
          </w:p>
          <w:p w:rsidR="00B7370E" w:rsidRPr="00A76EE2" w:rsidRDefault="00B7370E" w:rsidP="004F1C45">
            <w:pPr>
              <w:pStyle w:val="SemEspaamento"/>
              <w:jc w:val="center"/>
              <w:rPr>
                <w:sz w:val="6"/>
                <w:szCs w:val="6"/>
              </w:rPr>
            </w:pPr>
          </w:p>
        </w:tc>
        <w:tc>
          <w:tcPr>
            <w:tcW w:w="816"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jc w:val="center"/>
              <w:rPr>
                <w:sz w:val="16"/>
                <w:szCs w:val="16"/>
              </w:rPr>
            </w:pPr>
          </w:p>
          <w:p w:rsidR="00B7370E" w:rsidRPr="00A76EE2" w:rsidRDefault="00B7370E" w:rsidP="004F1C45">
            <w:pPr>
              <w:pStyle w:val="SemEspaamento"/>
              <w:jc w:val="center"/>
              <w:rPr>
                <w:sz w:val="16"/>
                <w:szCs w:val="16"/>
              </w:rPr>
            </w:pPr>
          </w:p>
          <w:p w:rsidR="00B7370E" w:rsidRPr="00A76EE2" w:rsidRDefault="00B7370E" w:rsidP="004F1C45">
            <w:pPr>
              <w:pStyle w:val="SemEspaamento"/>
              <w:jc w:val="center"/>
              <w:rPr>
                <w:sz w:val="16"/>
                <w:szCs w:val="16"/>
              </w:rPr>
            </w:pPr>
          </w:p>
          <w:p w:rsidR="00B7370E" w:rsidRPr="00A76EE2" w:rsidRDefault="00B7370E" w:rsidP="00A353F9">
            <w:pPr>
              <w:pStyle w:val="SemEspaamento"/>
              <w:rPr>
                <w:sz w:val="6"/>
                <w:szCs w:val="6"/>
              </w:rPr>
            </w:pPr>
          </w:p>
        </w:tc>
      </w:tr>
      <w:tr w:rsidR="00B7370E" w:rsidRPr="00A76EE2" w:rsidTr="00245BDE">
        <w:tc>
          <w:tcPr>
            <w:tcW w:w="8472"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jc w:val="center"/>
              <w:rPr>
                <w:sz w:val="6"/>
                <w:szCs w:val="6"/>
              </w:rPr>
            </w:pPr>
          </w:p>
          <w:p w:rsidR="00B7370E" w:rsidRPr="00A76EE2" w:rsidRDefault="00C342DF" w:rsidP="004F1C45">
            <w:pPr>
              <w:pStyle w:val="SemEspaamento"/>
              <w:jc w:val="center"/>
              <w:rPr>
                <w:sz w:val="16"/>
                <w:szCs w:val="16"/>
              </w:rPr>
            </w:pPr>
            <w:r>
              <w:rPr>
                <w:noProof/>
                <w:sz w:val="16"/>
                <w:szCs w:val="16"/>
                <w:lang w:eastAsia="pt-BR"/>
              </w:rPr>
              <w:lastRenderedPageBreak/>
              <w:drawing>
                <wp:inline distT="0" distB="0" distL="0" distR="0">
                  <wp:extent cx="3686175" cy="3076575"/>
                  <wp:effectExtent l="19050" t="0" r="9525" b="0"/>
                  <wp:docPr id="2" name="Imagem 2" descr="C:\Users\Usuario\Documents\Patrimônio Histórico 2019\Cartório\Casamento\Nova pasta\IMG_20190724_14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Patrimônio Histórico 2019\Cartório\Casamento\Nova pasta\IMG_20190724_141442.jpg"/>
                          <pic:cNvPicPr>
                            <a:picLocks noChangeAspect="1" noChangeArrowheads="1"/>
                          </pic:cNvPicPr>
                        </pic:nvPicPr>
                        <pic:blipFill>
                          <a:blip r:embed="rId14" cstate="print"/>
                          <a:srcRect/>
                          <a:stretch>
                            <a:fillRect/>
                          </a:stretch>
                        </pic:blipFill>
                        <pic:spPr bwMode="auto">
                          <a:xfrm>
                            <a:off x="0" y="0"/>
                            <a:ext cx="3686175" cy="3076575"/>
                          </a:xfrm>
                          <a:prstGeom prst="rect">
                            <a:avLst/>
                          </a:prstGeom>
                          <a:noFill/>
                          <a:ln w="9525">
                            <a:noFill/>
                            <a:miter lim="800000"/>
                            <a:headEnd/>
                            <a:tailEnd/>
                          </a:ln>
                        </pic:spPr>
                      </pic:pic>
                    </a:graphicData>
                  </a:graphic>
                </wp:inline>
              </w:drawing>
            </w:r>
          </w:p>
          <w:p w:rsidR="00C342DF" w:rsidRPr="00944FF6" w:rsidRDefault="00B7370E" w:rsidP="00C342DF">
            <w:pPr>
              <w:pStyle w:val="SemEspaamento"/>
              <w:rPr>
                <w:rFonts w:ascii="Times New Roman" w:hAnsi="Times New Roman"/>
                <w:sz w:val="20"/>
                <w:szCs w:val="20"/>
              </w:rPr>
            </w:pPr>
            <w:r w:rsidRPr="00944FF6">
              <w:rPr>
                <w:rFonts w:ascii="Times New Roman" w:hAnsi="Times New Roman"/>
                <w:sz w:val="20"/>
                <w:szCs w:val="20"/>
              </w:rPr>
              <w:t>Foto 11</w:t>
            </w:r>
            <w:r w:rsidRPr="00944FF6">
              <w:rPr>
                <w:rStyle w:val="Refdenotaderodap"/>
                <w:rFonts w:ascii="Times New Roman" w:hAnsi="Times New Roman"/>
                <w:sz w:val="20"/>
                <w:szCs w:val="20"/>
              </w:rPr>
              <w:footnoteReference w:id="13"/>
            </w:r>
            <w:r w:rsidR="00C342DF" w:rsidRPr="00944FF6">
              <w:rPr>
                <w:rFonts w:ascii="Times New Roman" w:hAnsi="Times New Roman"/>
                <w:sz w:val="20"/>
                <w:szCs w:val="20"/>
              </w:rPr>
              <w:t xml:space="preserve">: </w:t>
            </w:r>
            <w:r w:rsidR="00C342DF" w:rsidRPr="00944FF6">
              <w:rPr>
                <w:rFonts w:ascii="Times New Roman" w:hAnsi="Times New Roman"/>
                <w:color w:val="000000"/>
                <w:sz w:val="20"/>
                <w:szCs w:val="20"/>
              </w:rPr>
              <w:t>Acervo documental do Cartório de Registro Civil das Pessoas Naturais de Guarará</w:t>
            </w:r>
          </w:p>
          <w:p w:rsidR="00B7370E" w:rsidRPr="00944FF6" w:rsidRDefault="00C342DF" w:rsidP="004F1C45">
            <w:pPr>
              <w:pStyle w:val="SemEspaamento"/>
              <w:rPr>
                <w:rFonts w:ascii="Times New Roman" w:hAnsi="Times New Roman"/>
                <w:sz w:val="20"/>
                <w:szCs w:val="20"/>
              </w:rPr>
            </w:pPr>
            <w:r w:rsidRPr="00944FF6">
              <w:rPr>
                <w:rFonts w:ascii="Times New Roman" w:hAnsi="Times New Roman"/>
                <w:sz w:val="20"/>
                <w:szCs w:val="20"/>
              </w:rPr>
              <w:t xml:space="preserve">Local: </w:t>
            </w:r>
            <w:r w:rsidRPr="00944FF6">
              <w:rPr>
                <w:rFonts w:ascii="Times New Roman" w:hAnsi="Times New Roman"/>
                <w:color w:val="000000"/>
                <w:sz w:val="20"/>
                <w:szCs w:val="20"/>
              </w:rPr>
              <w:t>Cartório registro civil das pessoas naturais - Rua sete setembro, n° 66, Centro – Guarará- MG</w:t>
            </w:r>
          </w:p>
          <w:p w:rsidR="00B7370E" w:rsidRPr="00944FF6" w:rsidRDefault="00C342DF" w:rsidP="004F1C45">
            <w:pPr>
              <w:pStyle w:val="SemEspaamento"/>
              <w:rPr>
                <w:rFonts w:ascii="Times New Roman" w:hAnsi="Times New Roman"/>
                <w:sz w:val="20"/>
                <w:szCs w:val="20"/>
              </w:rPr>
            </w:pPr>
            <w:r w:rsidRPr="00944FF6">
              <w:rPr>
                <w:rFonts w:ascii="Times New Roman" w:hAnsi="Times New Roman"/>
                <w:sz w:val="20"/>
                <w:szCs w:val="20"/>
              </w:rPr>
              <w:t>Detalhe: Livro 8B de Casamento com a lombada seriamente comprometi</w:t>
            </w:r>
            <w:r w:rsidR="00C222AC">
              <w:rPr>
                <w:rFonts w:ascii="Times New Roman" w:hAnsi="Times New Roman"/>
                <w:sz w:val="20"/>
                <w:szCs w:val="20"/>
              </w:rPr>
              <w:t>da, podendo afetar a parte textual causando a perda de informações.</w:t>
            </w:r>
          </w:p>
          <w:p w:rsidR="00B7370E" w:rsidRPr="00944FF6" w:rsidRDefault="00C342DF" w:rsidP="004F1C45">
            <w:pPr>
              <w:pStyle w:val="SemEspaamento"/>
              <w:rPr>
                <w:rFonts w:ascii="Times New Roman" w:hAnsi="Times New Roman"/>
                <w:sz w:val="20"/>
                <w:szCs w:val="20"/>
              </w:rPr>
            </w:pPr>
            <w:r w:rsidRPr="00944FF6">
              <w:rPr>
                <w:rFonts w:ascii="Times New Roman" w:hAnsi="Times New Roman"/>
                <w:sz w:val="20"/>
                <w:szCs w:val="20"/>
              </w:rPr>
              <w:t>Data: Maio/2019.</w:t>
            </w:r>
            <w:r w:rsidR="00B7370E" w:rsidRPr="00944FF6">
              <w:rPr>
                <w:rFonts w:ascii="Times New Roman" w:hAnsi="Times New Roman"/>
                <w:sz w:val="20"/>
                <w:szCs w:val="20"/>
              </w:rPr>
              <w:t xml:space="preserve">  Foto: Leonardo Ferreira Rocha </w:t>
            </w:r>
          </w:p>
          <w:p w:rsidR="00B7370E" w:rsidRPr="00A76EE2" w:rsidRDefault="00B7370E" w:rsidP="004F1C45">
            <w:pPr>
              <w:pStyle w:val="SemEspaamento"/>
              <w:jc w:val="center"/>
              <w:rPr>
                <w:sz w:val="6"/>
                <w:szCs w:val="6"/>
              </w:rPr>
            </w:pPr>
          </w:p>
        </w:tc>
        <w:tc>
          <w:tcPr>
            <w:tcW w:w="816"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jc w:val="center"/>
              <w:rPr>
                <w:sz w:val="6"/>
                <w:szCs w:val="6"/>
              </w:rPr>
            </w:pPr>
          </w:p>
          <w:p w:rsidR="00B7370E" w:rsidRPr="00A76EE2" w:rsidRDefault="00B7370E" w:rsidP="004F1C45">
            <w:pPr>
              <w:pStyle w:val="SemEspaamento"/>
              <w:jc w:val="center"/>
              <w:rPr>
                <w:sz w:val="16"/>
                <w:szCs w:val="16"/>
              </w:rPr>
            </w:pPr>
          </w:p>
          <w:p w:rsidR="00B7370E" w:rsidRPr="00A76EE2" w:rsidRDefault="00B7370E" w:rsidP="004F1C45">
            <w:pPr>
              <w:pStyle w:val="SemEspaamento"/>
              <w:jc w:val="center"/>
              <w:rPr>
                <w:sz w:val="16"/>
                <w:szCs w:val="16"/>
              </w:rPr>
            </w:pPr>
          </w:p>
          <w:p w:rsidR="00B7370E" w:rsidRPr="00A76EE2" w:rsidRDefault="00B7370E" w:rsidP="00A353F9">
            <w:pPr>
              <w:pStyle w:val="SemEspaamento"/>
              <w:rPr>
                <w:sz w:val="16"/>
                <w:szCs w:val="16"/>
              </w:rPr>
            </w:pPr>
          </w:p>
        </w:tc>
      </w:tr>
    </w:tbl>
    <w:p w:rsidR="00B7370E" w:rsidRPr="00A76EE2" w:rsidRDefault="00B7370E" w:rsidP="00B7370E"/>
    <w:tbl>
      <w:tblPr>
        <w:tblW w:w="0" w:type="auto"/>
        <w:tblLayout w:type="fixed"/>
        <w:tblLook w:val="04A0" w:firstRow="1" w:lastRow="0" w:firstColumn="1" w:lastColumn="0" w:noHBand="0" w:noVBand="1"/>
      </w:tblPr>
      <w:tblGrid>
        <w:gridCol w:w="4644"/>
        <w:gridCol w:w="4644"/>
      </w:tblGrid>
      <w:tr w:rsidR="00B7370E" w:rsidRPr="00A76EE2" w:rsidTr="00C222AC">
        <w:trPr>
          <w:trHeight w:val="2349"/>
        </w:trPr>
        <w:tc>
          <w:tcPr>
            <w:tcW w:w="4644"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jc w:val="center"/>
              <w:rPr>
                <w:sz w:val="16"/>
                <w:szCs w:val="16"/>
              </w:rPr>
            </w:pPr>
          </w:p>
          <w:p w:rsidR="00B7370E" w:rsidRPr="00A76EE2" w:rsidRDefault="00C342DF" w:rsidP="004F1C45">
            <w:pPr>
              <w:pStyle w:val="SemEspaamento"/>
              <w:jc w:val="center"/>
              <w:rPr>
                <w:sz w:val="16"/>
                <w:szCs w:val="16"/>
              </w:rPr>
            </w:pPr>
            <w:r>
              <w:rPr>
                <w:noProof/>
                <w:sz w:val="16"/>
                <w:szCs w:val="16"/>
                <w:lang w:eastAsia="pt-BR"/>
              </w:rPr>
              <w:drawing>
                <wp:inline distT="0" distB="0" distL="0" distR="0">
                  <wp:extent cx="2686050" cy="2828925"/>
                  <wp:effectExtent l="19050" t="0" r="0" b="0"/>
                  <wp:docPr id="5" name="Imagem 3" descr="C:\Users\Usuario\Documents\Patrimônio Histórico 2019\Cartório\Nascimento\20190612_14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Patrimônio Histórico 2019\Cartório\Nascimento\20190612_144806.jpg"/>
                          <pic:cNvPicPr>
                            <a:picLocks noChangeAspect="1" noChangeArrowheads="1"/>
                          </pic:cNvPicPr>
                        </pic:nvPicPr>
                        <pic:blipFill>
                          <a:blip r:embed="rId15" cstate="print"/>
                          <a:srcRect/>
                          <a:stretch>
                            <a:fillRect/>
                          </a:stretch>
                        </pic:blipFill>
                        <pic:spPr bwMode="auto">
                          <a:xfrm>
                            <a:off x="0" y="0"/>
                            <a:ext cx="2687377" cy="2830323"/>
                          </a:xfrm>
                          <a:prstGeom prst="rect">
                            <a:avLst/>
                          </a:prstGeom>
                          <a:noFill/>
                          <a:ln w="9525">
                            <a:noFill/>
                            <a:miter lim="800000"/>
                            <a:headEnd/>
                            <a:tailEnd/>
                          </a:ln>
                        </pic:spPr>
                      </pic:pic>
                    </a:graphicData>
                  </a:graphic>
                </wp:inline>
              </w:drawing>
            </w:r>
          </w:p>
          <w:p w:rsidR="00B7370E" w:rsidRPr="00A76EE2" w:rsidRDefault="00B7370E" w:rsidP="004F1C45">
            <w:pPr>
              <w:pStyle w:val="SemEspaamento"/>
              <w:jc w:val="center"/>
              <w:rPr>
                <w:sz w:val="16"/>
                <w:szCs w:val="16"/>
              </w:rPr>
            </w:pPr>
          </w:p>
          <w:p w:rsidR="00B7370E" w:rsidRPr="00944FF6" w:rsidRDefault="00B7370E" w:rsidP="004F1C45">
            <w:pPr>
              <w:pStyle w:val="SemEspaamento"/>
              <w:rPr>
                <w:rFonts w:ascii="Times New Roman" w:hAnsi="Times New Roman"/>
                <w:sz w:val="20"/>
                <w:szCs w:val="20"/>
              </w:rPr>
            </w:pPr>
            <w:r w:rsidRPr="00944FF6">
              <w:rPr>
                <w:rFonts w:ascii="Times New Roman" w:hAnsi="Times New Roman"/>
                <w:sz w:val="20"/>
                <w:szCs w:val="20"/>
              </w:rPr>
              <w:t>Foto 13</w:t>
            </w:r>
            <w:r w:rsidRPr="00944FF6">
              <w:rPr>
                <w:rStyle w:val="Refdenotaderodap"/>
                <w:rFonts w:ascii="Times New Roman" w:hAnsi="Times New Roman"/>
                <w:sz w:val="20"/>
                <w:szCs w:val="20"/>
              </w:rPr>
              <w:footnoteReference w:id="14"/>
            </w:r>
            <w:r w:rsidR="00C342DF" w:rsidRPr="00944FF6">
              <w:rPr>
                <w:rFonts w:ascii="Times New Roman" w:hAnsi="Times New Roman"/>
                <w:sz w:val="20"/>
                <w:szCs w:val="20"/>
              </w:rPr>
              <w:t xml:space="preserve">: </w:t>
            </w:r>
            <w:r w:rsidR="00C342DF" w:rsidRPr="00944FF6">
              <w:rPr>
                <w:rFonts w:ascii="Times New Roman" w:hAnsi="Times New Roman"/>
                <w:color w:val="000000"/>
                <w:sz w:val="20"/>
                <w:szCs w:val="20"/>
              </w:rPr>
              <w:t>Acervo documental do Cartório de Registro Civil das Pessoas Naturais de Guarará</w:t>
            </w:r>
          </w:p>
          <w:p w:rsidR="00C342DF" w:rsidRPr="00944FF6" w:rsidRDefault="00C342DF" w:rsidP="00C342DF">
            <w:pPr>
              <w:pStyle w:val="SemEspaamento"/>
              <w:rPr>
                <w:rFonts w:ascii="Times New Roman" w:hAnsi="Times New Roman"/>
                <w:sz w:val="20"/>
                <w:szCs w:val="20"/>
              </w:rPr>
            </w:pPr>
            <w:r w:rsidRPr="00944FF6">
              <w:rPr>
                <w:rFonts w:ascii="Times New Roman" w:hAnsi="Times New Roman"/>
                <w:sz w:val="20"/>
                <w:szCs w:val="20"/>
              </w:rPr>
              <w:t xml:space="preserve">Local: </w:t>
            </w:r>
            <w:r w:rsidRPr="00944FF6">
              <w:rPr>
                <w:rFonts w:ascii="Times New Roman" w:hAnsi="Times New Roman"/>
                <w:color w:val="000000"/>
                <w:sz w:val="20"/>
                <w:szCs w:val="20"/>
              </w:rPr>
              <w:t>Cartório registro civil das pessoas naturais - Rua sete setembro, n° 66, Centro – Guarará- MG</w:t>
            </w:r>
          </w:p>
          <w:p w:rsidR="00B7370E" w:rsidRPr="00944FF6" w:rsidRDefault="00C342DF" w:rsidP="004F1C45">
            <w:pPr>
              <w:pStyle w:val="SemEspaamento"/>
              <w:rPr>
                <w:rFonts w:ascii="Times New Roman" w:hAnsi="Times New Roman"/>
                <w:sz w:val="20"/>
                <w:szCs w:val="20"/>
              </w:rPr>
            </w:pPr>
            <w:r w:rsidRPr="00944FF6">
              <w:rPr>
                <w:rFonts w:ascii="Times New Roman" w:hAnsi="Times New Roman"/>
                <w:sz w:val="20"/>
                <w:szCs w:val="20"/>
              </w:rPr>
              <w:lastRenderedPageBreak/>
              <w:t>Detalhe: Amostra do</w:t>
            </w:r>
            <w:r w:rsidR="00B7370E" w:rsidRPr="00944FF6">
              <w:rPr>
                <w:rFonts w:ascii="Times New Roman" w:hAnsi="Times New Roman"/>
                <w:sz w:val="20"/>
                <w:szCs w:val="20"/>
              </w:rPr>
              <w:t xml:space="preserve"> livro</w:t>
            </w:r>
            <w:r w:rsidRPr="00944FF6">
              <w:rPr>
                <w:rFonts w:ascii="Times New Roman" w:hAnsi="Times New Roman"/>
                <w:sz w:val="20"/>
                <w:szCs w:val="20"/>
              </w:rPr>
              <w:t xml:space="preserve"> 2A de Nascimento</w:t>
            </w:r>
            <w:r w:rsidR="00B7370E" w:rsidRPr="00944FF6">
              <w:rPr>
                <w:rFonts w:ascii="Times New Roman" w:hAnsi="Times New Roman"/>
                <w:sz w:val="20"/>
                <w:szCs w:val="20"/>
              </w:rPr>
              <w:t xml:space="preserve"> com fungos</w:t>
            </w:r>
            <w:r w:rsidRPr="00944FF6">
              <w:rPr>
                <w:rFonts w:ascii="Times New Roman" w:hAnsi="Times New Roman"/>
                <w:sz w:val="20"/>
                <w:szCs w:val="20"/>
              </w:rPr>
              <w:t xml:space="preserve"> e um pó preto na lombada comprometendo a durabilidade do livro.</w:t>
            </w:r>
          </w:p>
          <w:p w:rsidR="00B7370E" w:rsidRPr="00944FF6" w:rsidRDefault="00C342DF" w:rsidP="004F1C45">
            <w:pPr>
              <w:pStyle w:val="SemEspaamento"/>
              <w:rPr>
                <w:rFonts w:ascii="Times New Roman" w:hAnsi="Times New Roman"/>
                <w:sz w:val="20"/>
                <w:szCs w:val="20"/>
              </w:rPr>
            </w:pPr>
            <w:r w:rsidRPr="00944FF6">
              <w:rPr>
                <w:rFonts w:ascii="Times New Roman" w:hAnsi="Times New Roman"/>
                <w:sz w:val="20"/>
                <w:szCs w:val="20"/>
              </w:rPr>
              <w:t>Data: Maio2019</w:t>
            </w:r>
            <w:r w:rsidR="00B7370E" w:rsidRPr="00944FF6">
              <w:rPr>
                <w:rFonts w:ascii="Times New Roman" w:hAnsi="Times New Roman"/>
                <w:sz w:val="20"/>
                <w:szCs w:val="20"/>
              </w:rPr>
              <w:t xml:space="preserve">.  Foto: Leonardo Ferreira Rocha </w:t>
            </w:r>
          </w:p>
          <w:p w:rsidR="00B7370E" w:rsidRPr="00944FF6" w:rsidRDefault="00B7370E" w:rsidP="004F1C45">
            <w:pPr>
              <w:pStyle w:val="SemEspaamento"/>
              <w:jc w:val="center"/>
              <w:rPr>
                <w:rFonts w:ascii="Times New Roman" w:hAnsi="Times New Roman"/>
                <w:sz w:val="20"/>
                <w:szCs w:val="20"/>
              </w:rPr>
            </w:pPr>
          </w:p>
          <w:p w:rsidR="003E5EDE" w:rsidRDefault="003E5EDE" w:rsidP="004F1C45">
            <w:pPr>
              <w:pStyle w:val="SemEspaamento"/>
              <w:jc w:val="center"/>
              <w:rPr>
                <w:sz w:val="16"/>
                <w:szCs w:val="16"/>
              </w:rPr>
            </w:pPr>
          </w:p>
          <w:p w:rsidR="003E5EDE" w:rsidRDefault="003E5EDE" w:rsidP="004F1C45">
            <w:pPr>
              <w:pStyle w:val="SemEspaamento"/>
              <w:jc w:val="center"/>
              <w:rPr>
                <w:sz w:val="16"/>
                <w:szCs w:val="16"/>
              </w:rPr>
            </w:pPr>
            <w:r>
              <w:rPr>
                <w:noProof/>
                <w:sz w:val="16"/>
                <w:szCs w:val="16"/>
                <w:lang w:eastAsia="pt-BR"/>
              </w:rPr>
              <w:drawing>
                <wp:inline distT="0" distB="0" distL="0" distR="0">
                  <wp:extent cx="2695575" cy="2924175"/>
                  <wp:effectExtent l="19050" t="0" r="9525" b="0"/>
                  <wp:docPr id="7" name="Imagem 5" descr="C:\Users\Usuario\Documents\Patrimônio Histórico 2019\Cartório\Obito\20190626_14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Patrimônio Histórico 2019\Cartório\Obito\20190626_140556.jpg"/>
                          <pic:cNvPicPr>
                            <a:picLocks noChangeAspect="1" noChangeArrowheads="1"/>
                          </pic:cNvPicPr>
                        </pic:nvPicPr>
                        <pic:blipFill>
                          <a:blip r:embed="rId16" cstate="print"/>
                          <a:srcRect/>
                          <a:stretch>
                            <a:fillRect/>
                          </a:stretch>
                        </pic:blipFill>
                        <pic:spPr bwMode="auto">
                          <a:xfrm>
                            <a:off x="0" y="0"/>
                            <a:ext cx="2695110" cy="2923670"/>
                          </a:xfrm>
                          <a:prstGeom prst="rect">
                            <a:avLst/>
                          </a:prstGeom>
                          <a:noFill/>
                          <a:ln w="9525">
                            <a:noFill/>
                            <a:miter lim="800000"/>
                            <a:headEnd/>
                            <a:tailEnd/>
                          </a:ln>
                        </pic:spPr>
                      </pic:pic>
                    </a:graphicData>
                  </a:graphic>
                </wp:inline>
              </w:drawing>
            </w:r>
          </w:p>
          <w:p w:rsidR="003E5EDE" w:rsidRDefault="003E5EDE" w:rsidP="004F1C45">
            <w:pPr>
              <w:pStyle w:val="SemEspaamento"/>
              <w:jc w:val="center"/>
              <w:rPr>
                <w:sz w:val="16"/>
                <w:szCs w:val="16"/>
              </w:rPr>
            </w:pPr>
          </w:p>
          <w:p w:rsidR="00480045" w:rsidRPr="00944FF6" w:rsidRDefault="00480045" w:rsidP="00480045">
            <w:pPr>
              <w:pStyle w:val="SemEspaamento"/>
              <w:rPr>
                <w:rFonts w:ascii="Times New Roman" w:hAnsi="Times New Roman"/>
                <w:sz w:val="20"/>
                <w:szCs w:val="20"/>
              </w:rPr>
            </w:pPr>
            <w:r w:rsidRPr="00944FF6">
              <w:rPr>
                <w:rFonts w:ascii="Times New Roman" w:hAnsi="Times New Roman"/>
                <w:sz w:val="20"/>
                <w:szCs w:val="20"/>
              </w:rPr>
              <w:t>Foto 15</w:t>
            </w:r>
            <w:r w:rsidRPr="00944FF6">
              <w:rPr>
                <w:rStyle w:val="Refdenotaderodap"/>
                <w:rFonts w:ascii="Times New Roman" w:hAnsi="Times New Roman"/>
                <w:sz w:val="20"/>
                <w:szCs w:val="20"/>
              </w:rPr>
              <w:footnoteReference w:id="15"/>
            </w:r>
            <w:r w:rsidRPr="00944FF6">
              <w:rPr>
                <w:rFonts w:ascii="Times New Roman" w:hAnsi="Times New Roman"/>
                <w:sz w:val="20"/>
                <w:szCs w:val="20"/>
              </w:rPr>
              <w:t xml:space="preserve">: </w:t>
            </w:r>
            <w:r w:rsidRPr="00944FF6">
              <w:rPr>
                <w:rFonts w:ascii="Times New Roman" w:hAnsi="Times New Roman"/>
                <w:color w:val="000000"/>
                <w:sz w:val="20"/>
                <w:szCs w:val="20"/>
              </w:rPr>
              <w:t>Acervo documental do Cartório de Registro Civil das Pessoas Naturais de Guarará</w:t>
            </w:r>
          </w:p>
          <w:p w:rsidR="00480045" w:rsidRPr="00944FF6" w:rsidRDefault="00480045" w:rsidP="00480045">
            <w:pPr>
              <w:pStyle w:val="SemEspaamento"/>
              <w:rPr>
                <w:rFonts w:ascii="Times New Roman" w:hAnsi="Times New Roman"/>
                <w:sz w:val="20"/>
                <w:szCs w:val="20"/>
              </w:rPr>
            </w:pPr>
            <w:r w:rsidRPr="00944FF6">
              <w:rPr>
                <w:rFonts w:ascii="Times New Roman" w:hAnsi="Times New Roman"/>
                <w:sz w:val="20"/>
                <w:szCs w:val="20"/>
              </w:rPr>
              <w:t xml:space="preserve">Local: </w:t>
            </w:r>
            <w:r w:rsidRPr="00944FF6">
              <w:rPr>
                <w:rFonts w:ascii="Times New Roman" w:hAnsi="Times New Roman"/>
                <w:color w:val="000000"/>
                <w:sz w:val="20"/>
                <w:szCs w:val="20"/>
              </w:rPr>
              <w:t>Cartório registro civil das pessoas naturais - Rua sete setembro, n° 66, Centro – Guarará- MG</w:t>
            </w:r>
          </w:p>
          <w:p w:rsidR="00480045" w:rsidRPr="00944FF6" w:rsidRDefault="00480045" w:rsidP="00480045">
            <w:pPr>
              <w:pStyle w:val="SemEspaamento"/>
              <w:rPr>
                <w:rFonts w:ascii="Times New Roman" w:hAnsi="Times New Roman"/>
                <w:sz w:val="20"/>
                <w:szCs w:val="20"/>
              </w:rPr>
            </w:pPr>
            <w:r w:rsidRPr="00944FF6">
              <w:rPr>
                <w:rFonts w:ascii="Times New Roman" w:hAnsi="Times New Roman"/>
                <w:sz w:val="20"/>
                <w:szCs w:val="20"/>
              </w:rPr>
              <w:t>Detalhe: Amostra do livro 1C de Óbito muito deteriorado. Em algumas partes o conteúdo foi comprometido.</w:t>
            </w:r>
          </w:p>
          <w:p w:rsidR="00480045" w:rsidRPr="00944FF6" w:rsidRDefault="00480045" w:rsidP="00480045">
            <w:pPr>
              <w:pStyle w:val="SemEspaamento"/>
              <w:rPr>
                <w:rFonts w:ascii="Times New Roman" w:hAnsi="Times New Roman"/>
                <w:sz w:val="20"/>
                <w:szCs w:val="20"/>
              </w:rPr>
            </w:pPr>
            <w:r w:rsidRPr="00944FF6">
              <w:rPr>
                <w:rFonts w:ascii="Times New Roman" w:hAnsi="Times New Roman"/>
                <w:sz w:val="20"/>
                <w:szCs w:val="20"/>
              </w:rPr>
              <w:t xml:space="preserve">Data: Maio/2019.  Foto: Leonardo Ferreira Rocha </w:t>
            </w:r>
          </w:p>
          <w:p w:rsidR="003E5EDE" w:rsidRPr="00A76EE2" w:rsidRDefault="003E5EDE" w:rsidP="00345718">
            <w:pPr>
              <w:pStyle w:val="SemEspaamento"/>
              <w:rPr>
                <w:sz w:val="16"/>
                <w:szCs w:val="16"/>
              </w:rPr>
            </w:pPr>
          </w:p>
        </w:tc>
        <w:tc>
          <w:tcPr>
            <w:tcW w:w="4644"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jc w:val="center"/>
              <w:rPr>
                <w:sz w:val="16"/>
                <w:szCs w:val="16"/>
              </w:rPr>
            </w:pPr>
          </w:p>
          <w:p w:rsidR="00B7370E" w:rsidRPr="00A76EE2" w:rsidRDefault="003E5EDE" w:rsidP="004F1C45">
            <w:pPr>
              <w:pStyle w:val="SemEspaamento"/>
              <w:jc w:val="center"/>
              <w:rPr>
                <w:sz w:val="16"/>
                <w:szCs w:val="16"/>
              </w:rPr>
            </w:pPr>
            <w:r>
              <w:rPr>
                <w:noProof/>
                <w:sz w:val="16"/>
                <w:szCs w:val="16"/>
                <w:lang w:eastAsia="pt-BR"/>
              </w:rPr>
              <w:drawing>
                <wp:inline distT="0" distB="0" distL="0" distR="0">
                  <wp:extent cx="2724150" cy="2826545"/>
                  <wp:effectExtent l="19050" t="0" r="0" b="0"/>
                  <wp:docPr id="6" name="Imagem 4" descr="C:\Users\Usuario\Documents\Patrimônio Histórico 2019\Cartório\Nascimento\20190618_14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Patrimônio Histórico 2019\Cartório\Nascimento\20190618_143628.jpg"/>
                          <pic:cNvPicPr>
                            <a:picLocks noChangeAspect="1" noChangeArrowheads="1"/>
                          </pic:cNvPicPr>
                        </pic:nvPicPr>
                        <pic:blipFill>
                          <a:blip r:embed="rId17" cstate="print"/>
                          <a:srcRect/>
                          <a:stretch>
                            <a:fillRect/>
                          </a:stretch>
                        </pic:blipFill>
                        <pic:spPr bwMode="auto">
                          <a:xfrm>
                            <a:off x="0" y="0"/>
                            <a:ext cx="2724939" cy="2827364"/>
                          </a:xfrm>
                          <a:prstGeom prst="rect">
                            <a:avLst/>
                          </a:prstGeom>
                          <a:noFill/>
                          <a:ln w="9525">
                            <a:noFill/>
                            <a:miter lim="800000"/>
                            <a:headEnd/>
                            <a:tailEnd/>
                          </a:ln>
                        </pic:spPr>
                      </pic:pic>
                    </a:graphicData>
                  </a:graphic>
                </wp:inline>
              </w:drawing>
            </w:r>
          </w:p>
          <w:p w:rsidR="00B7370E" w:rsidRPr="00A76EE2" w:rsidRDefault="00B7370E" w:rsidP="004F1C45">
            <w:pPr>
              <w:pStyle w:val="SemEspaamento"/>
              <w:jc w:val="center"/>
              <w:rPr>
                <w:sz w:val="16"/>
                <w:szCs w:val="16"/>
              </w:rPr>
            </w:pPr>
          </w:p>
          <w:p w:rsidR="00B7370E" w:rsidRPr="00944FF6" w:rsidRDefault="00B7370E" w:rsidP="004F1C45">
            <w:pPr>
              <w:pStyle w:val="SemEspaamento"/>
              <w:rPr>
                <w:rFonts w:ascii="Times New Roman" w:hAnsi="Times New Roman"/>
                <w:sz w:val="20"/>
                <w:szCs w:val="20"/>
              </w:rPr>
            </w:pPr>
            <w:r w:rsidRPr="00944FF6">
              <w:rPr>
                <w:rFonts w:ascii="Times New Roman" w:hAnsi="Times New Roman"/>
                <w:sz w:val="20"/>
                <w:szCs w:val="20"/>
              </w:rPr>
              <w:t>Foto 14</w:t>
            </w:r>
            <w:r w:rsidRPr="00944FF6">
              <w:rPr>
                <w:rStyle w:val="Refdenotaderodap"/>
                <w:rFonts w:ascii="Times New Roman" w:hAnsi="Times New Roman"/>
                <w:sz w:val="20"/>
                <w:szCs w:val="20"/>
              </w:rPr>
              <w:footnoteReference w:id="16"/>
            </w:r>
            <w:r w:rsidR="003E5EDE" w:rsidRPr="00944FF6">
              <w:rPr>
                <w:rFonts w:ascii="Times New Roman" w:hAnsi="Times New Roman"/>
                <w:sz w:val="20"/>
                <w:szCs w:val="20"/>
              </w:rPr>
              <w:t xml:space="preserve">: </w:t>
            </w:r>
            <w:r w:rsidR="003E5EDE" w:rsidRPr="00944FF6">
              <w:rPr>
                <w:rFonts w:ascii="Times New Roman" w:hAnsi="Times New Roman"/>
                <w:color w:val="000000"/>
                <w:sz w:val="20"/>
                <w:szCs w:val="20"/>
              </w:rPr>
              <w:t>Acervo documental do Cartório de Registro Civil das Pessoas Naturais de Guarará</w:t>
            </w:r>
          </w:p>
          <w:p w:rsidR="00B7370E" w:rsidRPr="00944FF6" w:rsidRDefault="003E5EDE" w:rsidP="004F1C45">
            <w:pPr>
              <w:pStyle w:val="SemEspaamento"/>
              <w:rPr>
                <w:rFonts w:ascii="Times New Roman" w:hAnsi="Times New Roman"/>
                <w:sz w:val="20"/>
                <w:szCs w:val="20"/>
              </w:rPr>
            </w:pPr>
            <w:r w:rsidRPr="00944FF6">
              <w:rPr>
                <w:rFonts w:ascii="Times New Roman" w:hAnsi="Times New Roman"/>
                <w:sz w:val="20"/>
                <w:szCs w:val="20"/>
              </w:rPr>
              <w:t xml:space="preserve">Local: </w:t>
            </w:r>
            <w:r w:rsidRPr="00944FF6">
              <w:rPr>
                <w:rFonts w:ascii="Times New Roman" w:hAnsi="Times New Roman"/>
                <w:color w:val="000000"/>
                <w:sz w:val="20"/>
                <w:szCs w:val="20"/>
              </w:rPr>
              <w:t>Cartório registro civil das pessoas naturais - Rua sete setembro, n° 66, Centro – Guarará- MG</w:t>
            </w:r>
          </w:p>
          <w:p w:rsidR="00B7370E" w:rsidRPr="00944FF6" w:rsidRDefault="003E5EDE" w:rsidP="004F1C45">
            <w:pPr>
              <w:pStyle w:val="SemEspaamento"/>
              <w:rPr>
                <w:rFonts w:ascii="Times New Roman" w:hAnsi="Times New Roman"/>
                <w:sz w:val="20"/>
                <w:szCs w:val="20"/>
              </w:rPr>
            </w:pPr>
            <w:r w:rsidRPr="00944FF6">
              <w:rPr>
                <w:rFonts w:ascii="Times New Roman" w:hAnsi="Times New Roman"/>
                <w:sz w:val="20"/>
                <w:szCs w:val="20"/>
              </w:rPr>
              <w:lastRenderedPageBreak/>
              <w:t>Detalhe: Amostra do livro 11</w:t>
            </w:r>
            <w:r w:rsidR="00245BDE">
              <w:rPr>
                <w:rFonts w:ascii="Times New Roman" w:hAnsi="Times New Roman"/>
                <w:sz w:val="20"/>
                <w:szCs w:val="20"/>
              </w:rPr>
              <w:t>A</w:t>
            </w:r>
            <w:r w:rsidRPr="00944FF6">
              <w:rPr>
                <w:rFonts w:ascii="Times New Roman" w:hAnsi="Times New Roman"/>
                <w:sz w:val="20"/>
                <w:szCs w:val="20"/>
              </w:rPr>
              <w:t xml:space="preserve"> de Nascimento muito deteriorado. Em algumas partes o conteúdo foi comprometido.</w:t>
            </w:r>
          </w:p>
          <w:p w:rsidR="00B7370E" w:rsidRPr="00944FF6" w:rsidRDefault="003E5EDE" w:rsidP="004F1C45">
            <w:pPr>
              <w:pStyle w:val="SemEspaamento"/>
              <w:rPr>
                <w:rFonts w:ascii="Times New Roman" w:hAnsi="Times New Roman"/>
                <w:sz w:val="20"/>
                <w:szCs w:val="20"/>
              </w:rPr>
            </w:pPr>
            <w:r w:rsidRPr="00944FF6">
              <w:rPr>
                <w:rFonts w:ascii="Times New Roman" w:hAnsi="Times New Roman"/>
                <w:sz w:val="20"/>
                <w:szCs w:val="20"/>
              </w:rPr>
              <w:t>Data: Maio/2019</w:t>
            </w:r>
            <w:r w:rsidR="00B7370E" w:rsidRPr="00944FF6">
              <w:rPr>
                <w:rFonts w:ascii="Times New Roman" w:hAnsi="Times New Roman"/>
                <w:sz w:val="20"/>
                <w:szCs w:val="20"/>
              </w:rPr>
              <w:t xml:space="preserve">.  Foto: Leonardo Ferreira Rocha </w:t>
            </w:r>
          </w:p>
          <w:p w:rsidR="00B7370E" w:rsidRDefault="00B7370E" w:rsidP="004F1C45">
            <w:pPr>
              <w:pStyle w:val="SemEspaamento"/>
              <w:jc w:val="center"/>
              <w:rPr>
                <w:sz w:val="16"/>
                <w:szCs w:val="16"/>
              </w:rPr>
            </w:pPr>
          </w:p>
          <w:p w:rsidR="00480045" w:rsidRDefault="00480045" w:rsidP="004F1C45">
            <w:pPr>
              <w:pStyle w:val="SemEspaamento"/>
              <w:jc w:val="center"/>
              <w:rPr>
                <w:sz w:val="16"/>
                <w:szCs w:val="16"/>
              </w:rPr>
            </w:pPr>
          </w:p>
          <w:p w:rsidR="003E5EDE" w:rsidRDefault="00480045" w:rsidP="004F1C45">
            <w:pPr>
              <w:pStyle w:val="SemEspaamento"/>
              <w:jc w:val="center"/>
              <w:rPr>
                <w:sz w:val="16"/>
                <w:szCs w:val="16"/>
              </w:rPr>
            </w:pPr>
            <w:r>
              <w:rPr>
                <w:noProof/>
                <w:sz w:val="16"/>
                <w:szCs w:val="16"/>
                <w:lang w:eastAsia="pt-BR"/>
              </w:rPr>
              <w:drawing>
                <wp:inline distT="0" distB="0" distL="0" distR="0">
                  <wp:extent cx="2628900" cy="2886075"/>
                  <wp:effectExtent l="19050" t="0" r="0" b="0"/>
                  <wp:docPr id="8" name="Imagem 6" descr="C:\Users\Usuario\Documents\Patrimônio Histórico 2019\Cartório\Obito\20190627_14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Patrimônio Histórico 2019\Cartório\Obito\20190627_144152.jpg"/>
                          <pic:cNvPicPr>
                            <a:picLocks noChangeAspect="1" noChangeArrowheads="1"/>
                          </pic:cNvPicPr>
                        </pic:nvPicPr>
                        <pic:blipFill>
                          <a:blip r:embed="rId18" cstate="print"/>
                          <a:srcRect/>
                          <a:stretch>
                            <a:fillRect/>
                          </a:stretch>
                        </pic:blipFill>
                        <pic:spPr bwMode="auto">
                          <a:xfrm>
                            <a:off x="0" y="0"/>
                            <a:ext cx="2633175" cy="2890768"/>
                          </a:xfrm>
                          <a:prstGeom prst="rect">
                            <a:avLst/>
                          </a:prstGeom>
                          <a:noFill/>
                          <a:ln w="9525">
                            <a:noFill/>
                            <a:miter lim="800000"/>
                            <a:headEnd/>
                            <a:tailEnd/>
                          </a:ln>
                        </pic:spPr>
                      </pic:pic>
                    </a:graphicData>
                  </a:graphic>
                </wp:inline>
              </w:drawing>
            </w:r>
          </w:p>
          <w:p w:rsidR="00944FF6" w:rsidRDefault="00944FF6" w:rsidP="004F1C45">
            <w:pPr>
              <w:pStyle w:val="SemEspaamento"/>
              <w:jc w:val="center"/>
              <w:rPr>
                <w:sz w:val="16"/>
                <w:szCs w:val="16"/>
              </w:rPr>
            </w:pPr>
          </w:p>
          <w:p w:rsidR="00480045" w:rsidRPr="00944FF6" w:rsidRDefault="00480045" w:rsidP="00480045">
            <w:pPr>
              <w:pStyle w:val="SemEspaamento"/>
              <w:rPr>
                <w:rFonts w:ascii="Times New Roman" w:hAnsi="Times New Roman"/>
                <w:sz w:val="20"/>
                <w:szCs w:val="20"/>
              </w:rPr>
            </w:pPr>
            <w:r w:rsidRPr="00944FF6">
              <w:rPr>
                <w:rFonts w:ascii="Times New Roman" w:hAnsi="Times New Roman"/>
                <w:sz w:val="20"/>
                <w:szCs w:val="20"/>
              </w:rPr>
              <w:t>Foto 16</w:t>
            </w:r>
            <w:r w:rsidRPr="00944FF6">
              <w:rPr>
                <w:rStyle w:val="Refdenotaderodap"/>
                <w:rFonts w:ascii="Times New Roman" w:hAnsi="Times New Roman"/>
                <w:sz w:val="20"/>
                <w:szCs w:val="20"/>
              </w:rPr>
              <w:footnoteReference w:id="17"/>
            </w:r>
            <w:r w:rsidRPr="00944FF6">
              <w:rPr>
                <w:rFonts w:ascii="Times New Roman" w:hAnsi="Times New Roman"/>
                <w:sz w:val="20"/>
                <w:szCs w:val="20"/>
              </w:rPr>
              <w:t xml:space="preserve">: </w:t>
            </w:r>
            <w:r w:rsidRPr="00944FF6">
              <w:rPr>
                <w:rFonts w:ascii="Times New Roman" w:hAnsi="Times New Roman"/>
                <w:color w:val="000000"/>
                <w:sz w:val="20"/>
                <w:szCs w:val="20"/>
              </w:rPr>
              <w:t>Acervo documental do Cartório de Registro Civil das Pessoas Naturais de Guarará</w:t>
            </w:r>
          </w:p>
          <w:p w:rsidR="00480045" w:rsidRPr="00944FF6" w:rsidRDefault="00480045" w:rsidP="00480045">
            <w:pPr>
              <w:pStyle w:val="SemEspaamento"/>
              <w:rPr>
                <w:rFonts w:ascii="Times New Roman" w:hAnsi="Times New Roman"/>
                <w:sz w:val="20"/>
                <w:szCs w:val="20"/>
              </w:rPr>
            </w:pPr>
            <w:r w:rsidRPr="00944FF6">
              <w:rPr>
                <w:rFonts w:ascii="Times New Roman" w:hAnsi="Times New Roman"/>
                <w:sz w:val="20"/>
                <w:szCs w:val="20"/>
              </w:rPr>
              <w:t xml:space="preserve">Local: </w:t>
            </w:r>
            <w:r w:rsidRPr="00944FF6">
              <w:rPr>
                <w:rFonts w:ascii="Times New Roman" w:hAnsi="Times New Roman"/>
                <w:color w:val="000000"/>
                <w:sz w:val="20"/>
                <w:szCs w:val="20"/>
              </w:rPr>
              <w:t>Cartório registro civil das pessoas naturais - Rua sete setembro, n° 66, Centro – Guarará- MG</w:t>
            </w:r>
          </w:p>
          <w:p w:rsidR="00480045" w:rsidRPr="00944FF6" w:rsidRDefault="00480045" w:rsidP="00480045">
            <w:pPr>
              <w:pStyle w:val="SemEspaamento"/>
              <w:rPr>
                <w:rFonts w:ascii="Times New Roman" w:hAnsi="Times New Roman"/>
                <w:sz w:val="20"/>
                <w:szCs w:val="20"/>
              </w:rPr>
            </w:pPr>
            <w:r w:rsidRPr="00944FF6">
              <w:rPr>
                <w:rFonts w:ascii="Times New Roman" w:hAnsi="Times New Roman"/>
                <w:sz w:val="20"/>
                <w:szCs w:val="20"/>
              </w:rPr>
              <w:t>Detalhe: Amostra do livro 11C de Óbito muito deteriorado.  Precisa passar por um processo de restauração com urgência.</w:t>
            </w:r>
          </w:p>
          <w:p w:rsidR="00480045" w:rsidRPr="00944FF6" w:rsidRDefault="00480045" w:rsidP="00480045">
            <w:pPr>
              <w:pStyle w:val="SemEspaamento"/>
              <w:rPr>
                <w:rFonts w:ascii="Times New Roman" w:hAnsi="Times New Roman"/>
                <w:sz w:val="20"/>
                <w:szCs w:val="20"/>
              </w:rPr>
            </w:pPr>
            <w:r w:rsidRPr="00944FF6">
              <w:rPr>
                <w:rFonts w:ascii="Times New Roman" w:hAnsi="Times New Roman"/>
                <w:sz w:val="20"/>
                <w:szCs w:val="20"/>
              </w:rPr>
              <w:t xml:space="preserve">Data: Maio/2019.  Foto: Leonardo Ferreira Rocha </w:t>
            </w:r>
          </w:p>
          <w:p w:rsidR="00480045" w:rsidRPr="00A76EE2" w:rsidRDefault="00480045" w:rsidP="00480045">
            <w:pPr>
              <w:pStyle w:val="SemEspaamento"/>
              <w:rPr>
                <w:sz w:val="16"/>
                <w:szCs w:val="16"/>
              </w:rPr>
            </w:pPr>
          </w:p>
        </w:tc>
      </w:tr>
    </w:tbl>
    <w:p w:rsidR="00B7370E" w:rsidRPr="00A76EE2" w:rsidRDefault="00B7370E" w:rsidP="00B7370E">
      <w:pPr>
        <w:pStyle w:val="SemEspaamento"/>
      </w:pPr>
    </w:p>
    <w:tbl>
      <w:tblPr>
        <w:tblW w:w="0" w:type="auto"/>
        <w:tblLook w:val="04A0" w:firstRow="1" w:lastRow="0" w:firstColumn="1" w:lastColumn="0" w:noHBand="0" w:noVBand="1"/>
      </w:tblPr>
      <w:tblGrid>
        <w:gridCol w:w="9212"/>
      </w:tblGrid>
      <w:tr w:rsidR="00B7370E" w:rsidRPr="00A76EE2" w:rsidTr="004F1C45">
        <w:tc>
          <w:tcPr>
            <w:tcW w:w="9212" w:type="dxa"/>
            <w:tcBorders>
              <w:bottom w:val="dotted" w:sz="2" w:space="0" w:color="auto"/>
            </w:tcBorders>
            <w:shd w:val="clear" w:color="auto" w:fill="BFBFBF"/>
          </w:tcPr>
          <w:p w:rsidR="00B7370E" w:rsidRPr="00A76EE2" w:rsidRDefault="00B7370E" w:rsidP="004F1C45">
            <w:pPr>
              <w:pStyle w:val="SemEspaamento"/>
              <w:spacing w:line="360" w:lineRule="auto"/>
            </w:pPr>
            <w:r w:rsidRPr="00A76EE2">
              <w:t>13. Histórico do Acervo:</w:t>
            </w:r>
          </w:p>
        </w:tc>
      </w:tr>
      <w:tr w:rsidR="00B7370E" w:rsidRPr="00A76EE2" w:rsidTr="004F1C45">
        <w:tc>
          <w:tcPr>
            <w:tcW w:w="9212" w:type="dxa"/>
            <w:tcBorders>
              <w:top w:val="dotted" w:sz="2" w:space="0" w:color="auto"/>
              <w:left w:val="dotted" w:sz="2" w:space="0" w:color="auto"/>
              <w:bottom w:val="dotted" w:sz="2" w:space="0" w:color="auto"/>
              <w:right w:val="dotted" w:sz="2" w:space="0" w:color="auto"/>
            </w:tcBorders>
            <w:shd w:val="clear" w:color="auto" w:fill="auto"/>
          </w:tcPr>
          <w:p w:rsidR="00B7370E" w:rsidRDefault="00B7370E" w:rsidP="004F1C45">
            <w:pPr>
              <w:spacing w:line="360" w:lineRule="auto"/>
              <w:jc w:val="both"/>
            </w:pPr>
            <w:r w:rsidRPr="00A76EE2">
              <w:t>O Cartório de Regi</w:t>
            </w:r>
            <w:r w:rsidR="00EB0AEA">
              <w:t>stro Civil de Guarará</w:t>
            </w:r>
            <w:r w:rsidRPr="00A76EE2">
              <w:t xml:space="preserve"> desde a sua instalação produz elementos </w:t>
            </w:r>
            <w:proofErr w:type="spellStart"/>
            <w:r w:rsidRPr="00A76EE2">
              <w:t>arquivísticos</w:t>
            </w:r>
            <w:proofErr w:type="spellEnd"/>
            <w:r w:rsidRPr="00A76EE2">
              <w:rPr>
                <w:rStyle w:val="Refdenotaderodap"/>
              </w:rPr>
              <w:footnoteReference w:id="18"/>
            </w:r>
            <w:r w:rsidRPr="00A76EE2">
              <w:t xml:space="preserve">. </w:t>
            </w:r>
          </w:p>
          <w:p w:rsidR="00D37843" w:rsidRDefault="00D37843" w:rsidP="004F1C45">
            <w:pPr>
              <w:spacing w:line="360" w:lineRule="auto"/>
              <w:jc w:val="both"/>
            </w:pPr>
            <w:r>
              <w:t>Os Cartórios de Registro Civil, de nascimentos, casamentos e óbitos foram criados pela lei nº 1829 de 09/09/1870, através de seu artigo 2º. A mesma lei foi regularizada, neste aspecto, pelo Decreto nº 5.604, de 26/12/1874, reformado pelo decreto n° 9.886 de 07/11/1888.</w:t>
            </w:r>
          </w:p>
          <w:p w:rsidR="00D37843" w:rsidRDefault="00D37843" w:rsidP="004F1C45">
            <w:pPr>
              <w:spacing w:line="360" w:lineRule="auto"/>
              <w:jc w:val="both"/>
            </w:pPr>
            <w:r>
              <w:t xml:space="preserve">No que se refere aos registros ou assentamentos de nascimentos e óbitos, intervém além dos declarantes, o oficial de registro e as testemunhas. Já nos assentamentos de casamentos, </w:t>
            </w:r>
            <w:r w:rsidR="00BE77F7">
              <w:t>intervêm</w:t>
            </w:r>
            <w:r>
              <w:t xml:space="preserve"> ainda as partes contratantes e o juiz. Os registros de casamentos realizam-se de </w:t>
            </w:r>
            <w:r>
              <w:lastRenderedPageBreak/>
              <w:t>acordo com as formulas oficiais estabelecidas pelo poder central ou federal.</w:t>
            </w:r>
          </w:p>
          <w:p w:rsidR="009F56D0" w:rsidRDefault="009F56D0" w:rsidP="004F1C45">
            <w:pPr>
              <w:spacing w:line="360" w:lineRule="auto"/>
              <w:jc w:val="both"/>
            </w:pPr>
            <w:r>
              <w:t xml:space="preserve">De acordo com os regulamentos do final do século XIX, os registros civis de nascimento, deviam conter o dia, mês, ano, local, além da hora certa ou aproximada, o sexo do recém-nascido, se era gêmeo, a declaração de ser legítimo ou não, o nome e o sobrenome dados a criança, a declaração de ter nascido morta, de ter morrido no ato do nascimento, ou após o parto, quando fosse o caso. Deveriam constar ainda nesses registros os nomes e sobrenomes dos pais, naturalidade, condição e profissão, a paróquia em que se </w:t>
            </w:r>
            <w:proofErr w:type="gramStart"/>
            <w:r>
              <w:t>casaram,</w:t>
            </w:r>
            <w:proofErr w:type="gramEnd"/>
            <w:r>
              <w:t xml:space="preserve"> os locais de residência, bem como os nomes dos padrinhos, dos avós maternos e paternos, e de duas outras testemunhas. Com o advento do regime republicano pouca coisa mudou nas informações obrigatórias desse registro.</w:t>
            </w:r>
          </w:p>
          <w:p w:rsidR="009F56D0" w:rsidRDefault="009F56D0" w:rsidP="004F1C45">
            <w:pPr>
              <w:spacing w:line="360" w:lineRule="auto"/>
              <w:jc w:val="both"/>
            </w:pPr>
            <w:r>
              <w:t>Para os registros civis de casamento, eram obrigatórias as informações do dia, mês, ano, local do assentamento e da celebração, a indicação da igreja, capela ou outro local da cerimônia religiosa (abolida no regime republicano), os nomes, sobrenomes, idade, naturalidade, profissão, residência dos esposos ou nubentes, o nome do pároco, ou pessoa (no caso dos acatólicos) celebrante do enlace matrimonial (exigência também abolida na república), declaração do regime, se houve pactos, ou escrituras antenupciais, além da declaração de despensa de parentesco de impedimentos canônicos (condição também abolida na república</w:t>
            </w:r>
            <w:r w:rsidR="00994567">
              <w:t>, e posteriormente o código civil de 1916 estabeleceu os limites para os referidos procedimentos).</w:t>
            </w:r>
          </w:p>
          <w:p w:rsidR="00B7370E" w:rsidRPr="00A76EE2" w:rsidRDefault="00994567" w:rsidP="00994567">
            <w:pPr>
              <w:spacing w:line="360" w:lineRule="auto"/>
              <w:jc w:val="both"/>
            </w:pPr>
            <w:r>
              <w:t>Nos registros de óbitos, eram exigidos: nome, dia, hora, mês, ano, indicação de paróquia a que pertencia o morto, se deixou testamento, se a morte foi natural ou violenta e a causa conhecida, bem como o local de sepultamento.</w:t>
            </w:r>
          </w:p>
        </w:tc>
      </w:tr>
    </w:tbl>
    <w:p w:rsidR="00B7370E" w:rsidRPr="00A76EE2" w:rsidRDefault="00B7370E" w:rsidP="00B7370E">
      <w:pPr>
        <w:pStyle w:val="SemEspaamento"/>
        <w:rPr>
          <w:sz w:val="10"/>
          <w:szCs w:val="10"/>
        </w:rPr>
      </w:pPr>
    </w:p>
    <w:p w:rsidR="00B7370E" w:rsidRPr="00A76EE2" w:rsidRDefault="00B7370E" w:rsidP="00B7370E">
      <w:pPr>
        <w:pStyle w:val="SemEspaamento"/>
        <w:rPr>
          <w:sz w:val="10"/>
          <w:szCs w:val="10"/>
        </w:rPr>
      </w:pPr>
    </w:p>
    <w:tbl>
      <w:tblPr>
        <w:tblW w:w="0" w:type="auto"/>
        <w:tblLook w:val="04A0" w:firstRow="1" w:lastRow="0" w:firstColumn="1" w:lastColumn="0" w:noHBand="0" w:noVBand="1"/>
      </w:tblPr>
      <w:tblGrid>
        <w:gridCol w:w="3070"/>
        <w:gridCol w:w="3071"/>
        <w:gridCol w:w="3071"/>
      </w:tblGrid>
      <w:tr w:rsidR="00B7370E" w:rsidRPr="00A76EE2" w:rsidTr="004F1C45">
        <w:tc>
          <w:tcPr>
            <w:tcW w:w="9212" w:type="dxa"/>
            <w:gridSpan w:val="3"/>
            <w:tcBorders>
              <w:bottom w:val="dotted" w:sz="2" w:space="0" w:color="auto"/>
            </w:tcBorders>
            <w:shd w:val="clear" w:color="auto" w:fill="BFBFBF"/>
          </w:tcPr>
          <w:p w:rsidR="00B7370E" w:rsidRPr="00A76EE2" w:rsidRDefault="00B7370E" w:rsidP="004F1C45">
            <w:pPr>
              <w:pStyle w:val="SemEspaamento"/>
              <w:spacing w:line="360" w:lineRule="auto"/>
            </w:pPr>
            <w:r w:rsidRPr="00A76EE2">
              <w:t xml:space="preserve">14. Organização/formas de armazenamento </w:t>
            </w:r>
            <w:r w:rsidRPr="00A76EE2">
              <w:rPr>
                <w:rStyle w:val="Refdenotaderodap"/>
              </w:rPr>
              <w:footnoteReference w:id="19"/>
            </w:r>
            <w:r w:rsidRPr="00A76EE2">
              <w:t xml:space="preserve">        Estágio de organização</w:t>
            </w:r>
            <w:r w:rsidRPr="00A76EE2">
              <w:rPr>
                <w:rStyle w:val="Refdenotaderodap"/>
              </w:rPr>
              <w:footnoteReference w:id="20"/>
            </w:r>
            <w:r w:rsidRPr="00A76EE2">
              <w:t xml:space="preserve">  </w:t>
            </w:r>
          </w:p>
        </w:tc>
      </w:tr>
      <w:tr w:rsidR="00B7370E" w:rsidRPr="00A76EE2" w:rsidTr="004F1C45">
        <w:tc>
          <w:tcPr>
            <w:tcW w:w="3070"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spacing w:line="360" w:lineRule="auto"/>
            </w:pPr>
            <w:r w:rsidRPr="00A76EE2">
              <w:t>Sem organização,</w:t>
            </w:r>
            <w:proofErr w:type="gramStart"/>
            <w:r w:rsidRPr="00A76EE2">
              <w:t xml:space="preserve">  </w:t>
            </w:r>
            <w:proofErr w:type="gramEnd"/>
            <w:r w:rsidRPr="00A76EE2">
              <w:t>empacotados, Pastas (   )</w:t>
            </w:r>
          </w:p>
        </w:tc>
        <w:tc>
          <w:tcPr>
            <w:tcW w:w="3071"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spacing w:line="360" w:lineRule="auto"/>
            </w:pPr>
            <w:r w:rsidRPr="00A76EE2">
              <w:t xml:space="preserve">Organizado parcialmente/ Caixas, estantes </w:t>
            </w:r>
            <w:proofErr w:type="gramStart"/>
            <w:r w:rsidRPr="00A76EE2">
              <w:t xml:space="preserve">(  </w:t>
            </w:r>
            <w:proofErr w:type="gramEnd"/>
            <w:r w:rsidRPr="00A76EE2">
              <w:rPr>
                <w:b/>
              </w:rPr>
              <w:t>X</w:t>
            </w:r>
            <w:r w:rsidRPr="00A76EE2">
              <w:t xml:space="preserve">  )</w:t>
            </w:r>
          </w:p>
        </w:tc>
        <w:tc>
          <w:tcPr>
            <w:tcW w:w="3071"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spacing w:line="360" w:lineRule="auto"/>
            </w:pPr>
            <w:r w:rsidRPr="00A76EE2">
              <w:t>Totalmente organizado/</w:t>
            </w:r>
            <w:r w:rsidR="007A00C9">
              <w:t xml:space="preserve"> Mapotecas, armários, etc. </w:t>
            </w:r>
            <w:proofErr w:type="gramStart"/>
            <w:r w:rsidR="007A00C9">
              <w:t xml:space="preserve">(  </w:t>
            </w:r>
            <w:proofErr w:type="gramEnd"/>
            <w:r w:rsidRPr="00A76EE2">
              <w:t>)</w:t>
            </w:r>
          </w:p>
        </w:tc>
      </w:tr>
    </w:tbl>
    <w:p w:rsidR="00B7370E" w:rsidRPr="00A76EE2" w:rsidRDefault="00B7370E" w:rsidP="00B7370E">
      <w:pPr>
        <w:pStyle w:val="SemEspaamento"/>
        <w:rPr>
          <w:sz w:val="10"/>
          <w:szCs w:val="10"/>
        </w:rPr>
      </w:pPr>
    </w:p>
    <w:p w:rsidR="00B7370E" w:rsidRPr="00A76EE2" w:rsidRDefault="00B7370E" w:rsidP="00B7370E">
      <w:pPr>
        <w:pStyle w:val="SemEspaamento"/>
        <w:rPr>
          <w:sz w:val="10"/>
          <w:szCs w:val="10"/>
        </w:rPr>
      </w:pPr>
    </w:p>
    <w:tbl>
      <w:tblPr>
        <w:tblW w:w="0" w:type="auto"/>
        <w:tblLook w:val="04A0" w:firstRow="1" w:lastRow="0" w:firstColumn="1" w:lastColumn="0" w:noHBand="0" w:noVBand="1"/>
      </w:tblPr>
      <w:tblGrid>
        <w:gridCol w:w="9212"/>
      </w:tblGrid>
      <w:tr w:rsidR="00B7370E" w:rsidRPr="00A76EE2" w:rsidTr="004F1C45">
        <w:tc>
          <w:tcPr>
            <w:tcW w:w="9212" w:type="dxa"/>
            <w:tcBorders>
              <w:bottom w:val="dotted" w:sz="2" w:space="0" w:color="auto"/>
            </w:tcBorders>
            <w:shd w:val="clear" w:color="auto" w:fill="BFBFBF"/>
          </w:tcPr>
          <w:p w:rsidR="00B7370E" w:rsidRPr="00A76EE2" w:rsidRDefault="00B7370E" w:rsidP="004F1C45">
            <w:pPr>
              <w:pStyle w:val="SemEspaamento"/>
              <w:spacing w:line="360" w:lineRule="auto"/>
            </w:pPr>
            <w:r w:rsidRPr="00A76EE2">
              <w:t>15. Conteúdo (assunto/ espécie documental)</w:t>
            </w:r>
          </w:p>
        </w:tc>
      </w:tr>
      <w:tr w:rsidR="00B7370E" w:rsidRPr="00A76EE2" w:rsidTr="004F1C45">
        <w:tc>
          <w:tcPr>
            <w:tcW w:w="9212"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rPr>
                <w:rFonts w:ascii="Times New Roman" w:hAnsi="Times New Roman"/>
                <w:sz w:val="24"/>
                <w:szCs w:val="24"/>
              </w:rPr>
            </w:pPr>
            <w:r w:rsidRPr="00A76EE2">
              <w:rPr>
                <w:rFonts w:ascii="Times New Roman" w:hAnsi="Times New Roman"/>
                <w:sz w:val="24"/>
                <w:szCs w:val="24"/>
              </w:rPr>
              <w:t>Documentos Cartorários em geral, Registros de Pessoas Natu</w:t>
            </w:r>
            <w:r w:rsidR="00A353F9">
              <w:rPr>
                <w:rFonts w:ascii="Times New Roman" w:hAnsi="Times New Roman"/>
                <w:sz w:val="24"/>
                <w:szCs w:val="24"/>
              </w:rPr>
              <w:t>rais</w:t>
            </w:r>
            <w:r w:rsidRPr="00A76EE2">
              <w:rPr>
                <w:rStyle w:val="Refdenotaderodap"/>
                <w:rFonts w:ascii="Times New Roman" w:hAnsi="Times New Roman"/>
                <w:sz w:val="24"/>
                <w:szCs w:val="24"/>
              </w:rPr>
              <w:footnoteReference w:id="21"/>
            </w:r>
            <w:r w:rsidRPr="00A76EE2">
              <w:rPr>
                <w:rFonts w:ascii="Times New Roman" w:hAnsi="Times New Roman"/>
                <w:sz w:val="24"/>
                <w:szCs w:val="24"/>
              </w:rPr>
              <w:t>.</w:t>
            </w:r>
          </w:p>
          <w:p w:rsidR="00B7370E" w:rsidRPr="00A76EE2" w:rsidRDefault="00B7370E" w:rsidP="004F1C45">
            <w:pPr>
              <w:spacing w:line="360" w:lineRule="auto"/>
              <w:jc w:val="both"/>
            </w:pPr>
            <w:r w:rsidRPr="00A76EE2">
              <w:t>Documentos Cartorários em geral, Reg</w:t>
            </w:r>
            <w:r w:rsidR="00A353F9">
              <w:t>istros de Pessoas Naturais, Nascimentos</w:t>
            </w:r>
            <w:r w:rsidRPr="00A76EE2">
              <w:t xml:space="preserve">, Óbitos, </w:t>
            </w:r>
            <w:r w:rsidRPr="00A76EE2">
              <w:lastRenderedPageBreak/>
              <w:t>Cas</w:t>
            </w:r>
            <w:r w:rsidR="00A353F9">
              <w:t>amentos</w:t>
            </w:r>
            <w:r w:rsidRPr="00A76EE2">
              <w:rPr>
                <w:rStyle w:val="Refdenotaderodap"/>
              </w:rPr>
              <w:footnoteReference w:id="22"/>
            </w:r>
            <w:r w:rsidRPr="00A76EE2">
              <w:t>.</w:t>
            </w:r>
          </w:p>
        </w:tc>
      </w:tr>
    </w:tbl>
    <w:p w:rsidR="00B7370E" w:rsidRPr="00A76EE2" w:rsidRDefault="00B7370E" w:rsidP="00B7370E">
      <w:pPr>
        <w:rPr>
          <w:sz w:val="10"/>
          <w:szCs w:val="10"/>
        </w:rPr>
      </w:pPr>
    </w:p>
    <w:tbl>
      <w:tblPr>
        <w:tblW w:w="0" w:type="auto"/>
        <w:tblLook w:val="04A0" w:firstRow="1" w:lastRow="0" w:firstColumn="1" w:lastColumn="0" w:noHBand="0" w:noVBand="1"/>
      </w:tblPr>
      <w:tblGrid>
        <w:gridCol w:w="9212"/>
      </w:tblGrid>
      <w:tr w:rsidR="00B7370E" w:rsidRPr="00A76EE2" w:rsidTr="004F1C45">
        <w:tc>
          <w:tcPr>
            <w:tcW w:w="9212" w:type="dxa"/>
            <w:tcBorders>
              <w:bottom w:val="dotted" w:sz="2" w:space="0" w:color="auto"/>
            </w:tcBorders>
            <w:shd w:val="clear" w:color="auto" w:fill="BFBFBF"/>
          </w:tcPr>
          <w:p w:rsidR="00B7370E" w:rsidRPr="00A76EE2" w:rsidRDefault="00B7370E" w:rsidP="004F1C45">
            <w:pPr>
              <w:pStyle w:val="SemEspaamento"/>
              <w:spacing w:line="360" w:lineRule="auto"/>
            </w:pPr>
            <w:r w:rsidRPr="00A76EE2">
              <w:t>16. Instrumentos de Pesquisa</w:t>
            </w:r>
          </w:p>
        </w:tc>
      </w:tr>
      <w:tr w:rsidR="00B7370E" w:rsidRPr="00A76EE2" w:rsidTr="004F1C45">
        <w:tc>
          <w:tcPr>
            <w:tcW w:w="9212"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rPr>
                <w:rFonts w:ascii="Times New Roman" w:hAnsi="Times New Roman"/>
                <w:sz w:val="24"/>
                <w:szCs w:val="24"/>
              </w:rPr>
            </w:pPr>
            <w:r w:rsidRPr="00A76EE2">
              <w:rPr>
                <w:rFonts w:ascii="Times New Roman" w:hAnsi="Times New Roman"/>
                <w:sz w:val="24"/>
                <w:szCs w:val="24"/>
              </w:rPr>
              <w:t>Máquina fotográfica, verificação e leitura</w:t>
            </w:r>
            <w:r w:rsidRPr="00A76EE2">
              <w:rPr>
                <w:rStyle w:val="Refdenotaderodap"/>
                <w:rFonts w:ascii="Times New Roman" w:hAnsi="Times New Roman"/>
                <w:sz w:val="24"/>
                <w:szCs w:val="24"/>
              </w:rPr>
              <w:footnoteReference w:id="23"/>
            </w:r>
          </w:p>
          <w:p w:rsidR="00B7370E" w:rsidRPr="00A76EE2" w:rsidRDefault="00B7370E" w:rsidP="004F1C45">
            <w:pPr>
              <w:pStyle w:val="SemEspaamento"/>
            </w:pPr>
            <w:r w:rsidRPr="00A76EE2">
              <w:rPr>
                <w:rFonts w:ascii="Times New Roman" w:hAnsi="Times New Roman"/>
                <w:sz w:val="24"/>
                <w:szCs w:val="24"/>
              </w:rPr>
              <w:t>O arquivo pode ser pesquisado por índice (parcialmente), nomes e datação</w:t>
            </w:r>
            <w:r w:rsidRPr="00A76EE2">
              <w:rPr>
                <w:rStyle w:val="Refdenotaderodap"/>
                <w:rFonts w:ascii="Times New Roman" w:hAnsi="Times New Roman"/>
                <w:sz w:val="24"/>
                <w:szCs w:val="24"/>
              </w:rPr>
              <w:footnoteReference w:id="24"/>
            </w:r>
            <w:r w:rsidRPr="00A76EE2">
              <w:rPr>
                <w:rFonts w:ascii="Times New Roman" w:hAnsi="Times New Roman"/>
                <w:sz w:val="24"/>
                <w:szCs w:val="24"/>
              </w:rPr>
              <w:t>.</w:t>
            </w:r>
          </w:p>
        </w:tc>
      </w:tr>
    </w:tbl>
    <w:p w:rsidR="00B7370E" w:rsidRPr="00A76EE2" w:rsidRDefault="00B7370E" w:rsidP="00B7370E">
      <w:pPr>
        <w:rPr>
          <w:sz w:val="10"/>
          <w:szCs w:val="10"/>
        </w:rPr>
      </w:pPr>
    </w:p>
    <w:tbl>
      <w:tblPr>
        <w:tblW w:w="0" w:type="auto"/>
        <w:tblLook w:val="04A0" w:firstRow="1" w:lastRow="0" w:firstColumn="1" w:lastColumn="0" w:noHBand="0" w:noVBand="1"/>
      </w:tblPr>
      <w:tblGrid>
        <w:gridCol w:w="9212"/>
      </w:tblGrid>
      <w:tr w:rsidR="00B7370E" w:rsidRPr="00A76EE2" w:rsidTr="004F1C45">
        <w:tc>
          <w:tcPr>
            <w:tcW w:w="9212" w:type="dxa"/>
            <w:tcBorders>
              <w:bottom w:val="dotted" w:sz="2" w:space="0" w:color="auto"/>
            </w:tcBorders>
            <w:shd w:val="clear" w:color="auto" w:fill="BFBFBF"/>
          </w:tcPr>
          <w:p w:rsidR="00B7370E" w:rsidRPr="00A76EE2" w:rsidRDefault="00B7370E" w:rsidP="004F1C45">
            <w:pPr>
              <w:pStyle w:val="SemEspaamento"/>
              <w:spacing w:line="360" w:lineRule="auto"/>
            </w:pPr>
            <w:r w:rsidRPr="00A76EE2">
              <w:t>17. Tipo de cópia fornecida</w:t>
            </w:r>
          </w:p>
        </w:tc>
      </w:tr>
      <w:tr w:rsidR="00B7370E" w:rsidRPr="00A76EE2" w:rsidTr="004F1C45">
        <w:tc>
          <w:tcPr>
            <w:tcW w:w="9212"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rPr>
                <w:rFonts w:ascii="Times New Roman" w:hAnsi="Times New Roman"/>
                <w:sz w:val="24"/>
                <w:szCs w:val="24"/>
              </w:rPr>
            </w:pPr>
            <w:r w:rsidRPr="00A76EE2">
              <w:rPr>
                <w:rFonts w:ascii="Times New Roman" w:hAnsi="Times New Roman"/>
                <w:sz w:val="24"/>
                <w:szCs w:val="24"/>
              </w:rPr>
              <w:t>Cópia S</w:t>
            </w:r>
            <w:proofErr w:type="gramStart"/>
            <w:r w:rsidRPr="00A76EE2">
              <w:rPr>
                <w:rFonts w:ascii="Times New Roman" w:hAnsi="Times New Roman"/>
                <w:sz w:val="24"/>
                <w:szCs w:val="24"/>
              </w:rPr>
              <w:t xml:space="preserve">  </w:t>
            </w:r>
            <w:proofErr w:type="gramEnd"/>
            <w:r w:rsidRPr="00A76EE2">
              <w:rPr>
                <w:rFonts w:ascii="Times New Roman" w:hAnsi="Times New Roman"/>
                <w:sz w:val="24"/>
                <w:szCs w:val="24"/>
              </w:rPr>
              <w:t xml:space="preserve">(      )        N  ( </w:t>
            </w:r>
            <w:r w:rsidRPr="00A76EE2">
              <w:rPr>
                <w:rFonts w:ascii="Times New Roman" w:hAnsi="Times New Roman"/>
                <w:b/>
                <w:sz w:val="24"/>
                <w:szCs w:val="24"/>
              </w:rPr>
              <w:t>X</w:t>
            </w:r>
            <w:r w:rsidRPr="00A76EE2">
              <w:rPr>
                <w:rFonts w:ascii="Times New Roman" w:hAnsi="Times New Roman"/>
                <w:sz w:val="24"/>
                <w:szCs w:val="24"/>
              </w:rPr>
              <w:t xml:space="preserve">  )</w:t>
            </w:r>
            <w:r w:rsidRPr="00A76EE2">
              <w:rPr>
                <w:rStyle w:val="Refdenotaderodap"/>
                <w:rFonts w:ascii="Times New Roman" w:hAnsi="Times New Roman"/>
                <w:sz w:val="24"/>
                <w:szCs w:val="24"/>
              </w:rPr>
              <w:footnoteReference w:id="25"/>
            </w:r>
            <w:r w:rsidRPr="00A76EE2">
              <w:rPr>
                <w:rFonts w:ascii="Times New Roman" w:hAnsi="Times New Roman"/>
                <w:sz w:val="24"/>
                <w:szCs w:val="24"/>
              </w:rPr>
              <w:t xml:space="preserve">                                Tipo de Cópia: </w:t>
            </w:r>
          </w:p>
          <w:p w:rsidR="00BE77F7" w:rsidRDefault="00BE77F7" w:rsidP="004F1C45">
            <w:pPr>
              <w:spacing w:line="360" w:lineRule="auto"/>
              <w:jc w:val="both"/>
            </w:pPr>
          </w:p>
          <w:p w:rsidR="00B7370E" w:rsidRPr="00A76EE2" w:rsidRDefault="00B7370E" w:rsidP="004F1C45">
            <w:pPr>
              <w:spacing w:line="360" w:lineRule="auto"/>
              <w:jc w:val="both"/>
            </w:pPr>
            <w:r w:rsidRPr="00A76EE2">
              <w:t>O Cartório fornece Certidões de seu conteúdo</w:t>
            </w:r>
            <w:r w:rsidRPr="00A76EE2">
              <w:rPr>
                <w:rStyle w:val="Refdenotaderodap"/>
              </w:rPr>
              <w:footnoteReference w:id="26"/>
            </w:r>
            <w:r w:rsidRPr="00A76EE2">
              <w:t>.</w:t>
            </w:r>
          </w:p>
        </w:tc>
      </w:tr>
    </w:tbl>
    <w:p w:rsidR="00B7370E" w:rsidRPr="00A76EE2" w:rsidRDefault="00B7370E" w:rsidP="00B7370E">
      <w:pPr>
        <w:pStyle w:val="SemEspaamento"/>
        <w:rPr>
          <w:sz w:val="6"/>
          <w:szCs w:val="6"/>
        </w:rPr>
      </w:pPr>
    </w:p>
    <w:p w:rsidR="00B7370E" w:rsidRPr="00A76EE2" w:rsidRDefault="00B7370E" w:rsidP="00B7370E">
      <w:pPr>
        <w:pStyle w:val="SemEspaamento"/>
        <w:rPr>
          <w:sz w:val="6"/>
          <w:szCs w:val="6"/>
        </w:rPr>
      </w:pPr>
    </w:p>
    <w:p w:rsidR="00B7370E" w:rsidRPr="00A76EE2" w:rsidRDefault="00B7370E" w:rsidP="00B7370E">
      <w:pPr>
        <w:pStyle w:val="SemEspaamento"/>
        <w:rPr>
          <w:sz w:val="6"/>
          <w:szCs w:val="6"/>
        </w:rPr>
      </w:pPr>
    </w:p>
    <w:p w:rsidR="00B7370E" w:rsidRPr="00A76EE2" w:rsidRDefault="00B7370E" w:rsidP="00B7370E">
      <w:pPr>
        <w:pStyle w:val="SemEspaamento"/>
        <w:rPr>
          <w:sz w:val="6"/>
          <w:szCs w:val="6"/>
        </w:rPr>
      </w:pPr>
    </w:p>
    <w:p w:rsidR="00B7370E" w:rsidRPr="00A76EE2" w:rsidRDefault="00B7370E" w:rsidP="00B7370E">
      <w:pPr>
        <w:pStyle w:val="SemEspaamento"/>
        <w:rPr>
          <w:sz w:val="6"/>
          <w:szCs w:val="6"/>
        </w:rPr>
      </w:pPr>
    </w:p>
    <w:p w:rsidR="00B7370E" w:rsidRPr="00A76EE2" w:rsidRDefault="00B7370E" w:rsidP="00B7370E">
      <w:pPr>
        <w:pStyle w:val="SemEspaamento"/>
        <w:rPr>
          <w:sz w:val="6"/>
          <w:szCs w:val="6"/>
        </w:rPr>
      </w:pPr>
    </w:p>
    <w:p w:rsidR="00B7370E" w:rsidRPr="00A76EE2" w:rsidRDefault="00B7370E" w:rsidP="00B7370E">
      <w:pPr>
        <w:pStyle w:val="SemEspaamento"/>
        <w:rPr>
          <w:sz w:val="6"/>
          <w:szCs w:val="6"/>
        </w:rPr>
      </w:pPr>
    </w:p>
    <w:p w:rsidR="00B7370E" w:rsidRPr="00A76EE2" w:rsidRDefault="00B7370E" w:rsidP="00B7370E">
      <w:pPr>
        <w:pStyle w:val="SemEspaamento"/>
        <w:rPr>
          <w:sz w:val="6"/>
          <w:szCs w:val="6"/>
        </w:rPr>
      </w:pPr>
    </w:p>
    <w:p w:rsidR="00B7370E" w:rsidRPr="00A76EE2" w:rsidRDefault="00B7370E" w:rsidP="00B7370E">
      <w:pPr>
        <w:pStyle w:val="SemEspaamento"/>
        <w:rPr>
          <w:sz w:val="6"/>
          <w:szCs w:val="6"/>
        </w:rPr>
      </w:pPr>
    </w:p>
    <w:tbl>
      <w:tblPr>
        <w:tblW w:w="0" w:type="auto"/>
        <w:tblLook w:val="04A0" w:firstRow="1" w:lastRow="0" w:firstColumn="1" w:lastColumn="0" w:noHBand="0" w:noVBand="1"/>
      </w:tblPr>
      <w:tblGrid>
        <w:gridCol w:w="4606"/>
        <w:gridCol w:w="4606"/>
      </w:tblGrid>
      <w:tr w:rsidR="00B7370E" w:rsidRPr="00A76EE2" w:rsidTr="004F1C45">
        <w:tc>
          <w:tcPr>
            <w:tcW w:w="9212" w:type="dxa"/>
            <w:gridSpan w:val="2"/>
            <w:tcBorders>
              <w:bottom w:val="dotted" w:sz="2" w:space="0" w:color="auto"/>
            </w:tcBorders>
            <w:shd w:val="clear" w:color="auto" w:fill="BFBFBF"/>
          </w:tcPr>
          <w:p w:rsidR="00B7370E" w:rsidRPr="00A76EE2" w:rsidRDefault="00B7370E" w:rsidP="004F1C45">
            <w:pPr>
              <w:pStyle w:val="SemEspaamento"/>
              <w:spacing w:line="360" w:lineRule="auto"/>
            </w:pPr>
            <w:r w:rsidRPr="00A76EE2">
              <w:t>18. Tipo de suporte documental</w:t>
            </w:r>
          </w:p>
        </w:tc>
      </w:tr>
      <w:tr w:rsidR="00B7370E" w:rsidRPr="00A76EE2" w:rsidTr="004F1C45">
        <w:tc>
          <w:tcPr>
            <w:tcW w:w="4606"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 xml:space="preserve">Textual: </w:t>
            </w:r>
            <w:r w:rsidRPr="00A76EE2">
              <w:rPr>
                <w:rFonts w:ascii="Times New Roman" w:hAnsi="Times New Roman"/>
                <w:b/>
                <w:sz w:val="24"/>
                <w:szCs w:val="24"/>
              </w:rPr>
              <w:t>X</w:t>
            </w:r>
          </w:p>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 xml:space="preserve">Cartográfico: </w:t>
            </w:r>
          </w:p>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Sonoros</w:t>
            </w:r>
          </w:p>
        </w:tc>
        <w:tc>
          <w:tcPr>
            <w:tcW w:w="4606"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Iconográficos:</w:t>
            </w:r>
          </w:p>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Filmo gráfico:</w:t>
            </w:r>
          </w:p>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 xml:space="preserve">Eletrônicos: </w:t>
            </w:r>
          </w:p>
        </w:tc>
      </w:tr>
    </w:tbl>
    <w:p w:rsidR="00B7370E" w:rsidRPr="00A76EE2" w:rsidRDefault="00B7370E" w:rsidP="00B7370E">
      <w:pPr>
        <w:rPr>
          <w:sz w:val="10"/>
          <w:szCs w:val="10"/>
        </w:rPr>
      </w:pPr>
    </w:p>
    <w:tbl>
      <w:tblPr>
        <w:tblW w:w="0" w:type="auto"/>
        <w:tblLook w:val="04A0" w:firstRow="1" w:lastRow="0" w:firstColumn="1" w:lastColumn="0" w:noHBand="0" w:noVBand="1"/>
      </w:tblPr>
      <w:tblGrid>
        <w:gridCol w:w="9212"/>
      </w:tblGrid>
      <w:tr w:rsidR="00B7370E" w:rsidRPr="00A76EE2" w:rsidTr="004F1C45">
        <w:tc>
          <w:tcPr>
            <w:tcW w:w="9212" w:type="dxa"/>
            <w:tcBorders>
              <w:bottom w:val="dotted" w:sz="2" w:space="0" w:color="auto"/>
            </w:tcBorders>
            <w:shd w:val="clear" w:color="auto" w:fill="BFBFBF"/>
          </w:tcPr>
          <w:p w:rsidR="00B7370E" w:rsidRPr="00A76EE2" w:rsidRDefault="00B7370E" w:rsidP="004F1C45">
            <w:pPr>
              <w:pStyle w:val="SemEspaamento"/>
              <w:spacing w:line="360" w:lineRule="auto"/>
            </w:pPr>
            <w:r w:rsidRPr="00A76EE2">
              <w:t>19. Mensuração / Quantificação</w:t>
            </w:r>
          </w:p>
        </w:tc>
      </w:tr>
      <w:tr w:rsidR="00B7370E" w:rsidRPr="00A76EE2" w:rsidTr="004F1C45">
        <w:tc>
          <w:tcPr>
            <w:tcW w:w="9212"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spacing w:line="360" w:lineRule="auto"/>
              <w:jc w:val="both"/>
              <w:rPr>
                <w:sz w:val="2"/>
                <w:szCs w:val="2"/>
              </w:rPr>
            </w:pPr>
          </w:p>
          <w:p w:rsidR="00B7370E" w:rsidRPr="00A76EE2" w:rsidRDefault="00B7370E" w:rsidP="006A0282">
            <w:pPr>
              <w:pStyle w:val="SemEspaamento"/>
            </w:pPr>
            <w:r w:rsidRPr="00A76EE2">
              <w:rPr>
                <w:rFonts w:ascii="Times New Roman" w:hAnsi="Times New Roman"/>
                <w:sz w:val="24"/>
                <w:szCs w:val="24"/>
              </w:rPr>
              <w:t xml:space="preserve">Em arquivo é </w:t>
            </w:r>
            <w:r w:rsidR="00A353F9">
              <w:rPr>
                <w:rFonts w:ascii="Times New Roman" w:hAnsi="Times New Roman"/>
                <w:sz w:val="24"/>
                <w:szCs w:val="24"/>
              </w:rPr>
              <w:t>co</w:t>
            </w:r>
            <w:r w:rsidR="007A00C9">
              <w:rPr>
                <w:rFonts w:ascii="Times New Roman" w:hAnsi="Times New Roman"/>
                <w:sz w:val="24"/>
                <w:szCs w:val="24"/>
              </w:rPr>
              <w:t>mposto de</w:t>
            </w:r>
            <w:r w:rsidR="00A353F9">
              <w:rPr>
                <w:rFonts w:ascii="Times New Roman" w:hAnsi="Times New Roman"/>
                <w:sz w:val="24"/>
                <w:szCs w:val="24"/>
              </w:rPr>
              <w:t xml:space="preserve"> </w:t>
            </w:r>
            <w:r w:rsidR="00E30C30">
              <w:rPr>
                <w:rFonts w:ascii="Times New Roman" w:hAnsi="Times New Roman"/>
                <w:sz w:val="24"/>
                <w:szCs w:val="24"/>
              </w:rPr>
              <w:t>51</w:t>
            </w:r>
            <w:r w:rsidR="00A353F9">
              <w:rPr>
                <w:rFonts w:ascii="Times New Roman" w:hAnsi="Times New Roman"/>
                <w:sz w:val="24"/>
                <w:szCs w:val="24"/>
              </w:rPr>
              <w:t xml:space="preserve"> Livros</w:t>
            </w:r>
            <w:r w:rsidRPr="00A76EE2">
              <w:rPr>
                <w:rStyle w:val="Refdenotaderodap"/>
                <w:rFonts w:ascii="Times New Roman" w:hAnsi="Times New Roman"/>
                <w:sz w:val="24"/>
                <w:szCs w:val="24"/>
              </w:rPr>
              <w:footnoteReference w:id="27"/>
            </w:r>
          </w:p>
        </w:tc>
      </w:tr>
    </w:tbl>
    <w:p w:rsidR="00B7370E" w:rsidRPr="00A76EE2" w:rsidRDefault="00B7370E" w:rsidP="00B7370E">
      <w:pPr>
        <w:rPr>
          <w:sz w:val="10"/>
          <w:szCs w:val="10"/>
        </w:rPr>
      </w:pPr>
    </w:p>
    <w:tbl>
      <w:tblPr>
        <w:tblW w:w="9307" w:type="dxa"/>
        <w:tblLayout w:type="fixed"/>
        <w:tblLook w:val="04A0" w:firstRow="1" w:lastRow="0" w:firstColumn="1" w:lastColumn="0" w:noHBand="0" w:noVBand="1"/>
      </w:tblPr>
      <w:tblGrid>
        <w:gridCol w:w="534"/>
        <w:gridCol w:w="3685"/>
        <w:gridCol w:w="567"/>
        <w:gridCol w:w="1985"/>
        <w:gridCol w:w="95"/>
        <w:gridCol w:w="567"/>
        <w:gridCol w:w="1779"/>
        <w:gridCol w:w="95"/>
      </w:tblGrid>
      <w:tr w:rsidR="00B7370E" w:rsidRPr="00A76EE2" w:rsidTr="004F1C45">
        <w:tc>
          <w:tcPr>
            <w:tcW w:w="534" w:type="dxa"/>
            <w:tcBorders>
              <w:bottom w:val="dotted" w:sz="2" w:space="0" w:color="auto"/>
            </w:tcBorders>
            <w:shd w:val="clear" w:color="auto" w:fill="BFBFBF"/>
          </w:tcPr>
          <w:p w:rsidR="00B7370E" w:rsidRPr="00A76EE2" w:rsidRDefault="00B7370E" w:rsidP="004F1C45">
            <w:pPr>
              <w:pStyle w:val="SemEspaamento"/>
              <w:spacing w:line="360" w:lineRule="auto"/>
            </w:pPr>
            <w:r w:rsidRPr="00A76EE2">
              <w:t xml:space="preserve">20. </w:t>
            </w:r>
          </w:p>
        </w:tc>
        <w:tc>
          <w:tcPr>
            <w:tcW w:w="3685" w:type="dxa"/>
            <w:tcBorders>
              <w:bottom w:val="dotted" w:sz="2" w:space="0" w:color="auto"/>
            </w:tcBorders>
            <w:shd w:val="clear" w:color="auto" w:fill="BFBFBF"/>
          </w:tcPr>
          <w:p w:rsidR="00B7370E" w:rsidRPr="00A76EE2" w:rsidRDefault="00B7370E" w:rsidP="004F1C45">
            <w:pPr>
              <w:pStyle w:val="SemEspaamento"/>
            </w:pPr>
            <w:r w:rsidRPr="00A76EE2">
              <w:t>Condições de Segurança</w:t>
            </w:r>
            <w:r w:rsidRPr="00A76EE2">
              <w:rPr>
                <w:rStyle w:val="Refdenotaderodap"/>
              </w:rPr>
              <w:footnoteReference w:id="28"/>
            </w:r>
          </w:p>
        </w:tc>
        <w:tc>
          <w:tcPr>
            <w:tcW w:w="567" w:type="dxa"/>
            <w:tcBorders>
              <w:bottom w:val="dotted" w:sz="2" w:space="0" w:color="auto"/>
            </w:tcBorders>
            <w:shd w:val="clear" w:color="auto" w:fill="BFBFBF"/>
          </w:tcPr>
          <w:p w:rsidR="00B7370E" w:rsidRPr="00A76EE2" w:rsidRDefault="00B7370E" w:rsidP="004F1C45">
            <w:pPr>
              <w:pStyle w:val="SemEspaamento"/>
            </w:pPr>
            <w:r w:rsidRPr="00A76EE2">
              <w:t>21.</w:t>
            </w:r>
          </w:p>
        </w:tc>
        <w:tc>
          <w:tcPr>
            <w:tcW w:w="2080" w:type="dxa"/>
            <w:gridSpan w:val="2"/>
            <w:tcBorders>
              <w:bottom w:val="dotted" w:sz="2" w:space="0" w:color="auto"/>
            </w:tcBorders>
            <w:shd w:val="clear" w:color="auto" w:fill="BFBFBF"/>
          </w:tcPr>
          <w:p w:rsidR="00B7370E" w:rsidRPr="00A76EE2" w:rsidRDefault="00B7370E" w:rsidP="004F1C45">
            <w:pPr>
              <w:pStyle w:val="SemEspaamento"/>
            </w:pPr>
            <w:r w:rsidRPr="00A76EE2">
              <w:t>Proteção Legal Existente</w:t>
            </w:r>
            <w:r w:rsidRPr="00A76EE2">
              <w:rPr>
                <w:rStyle w:val="Refdenotaderodap"/>
              </w:rPr>
              <w:footnoteReference w:id="29"/>
            </w:r>
          </w:p>
        </w:tc>
        <w:tc>
          <w:tcPr>
            <w:tcW w:w="567" w:type="dxa"/>
            <w:tcBorders>
              <w:bottom w:val="dotted" w:sz="2" w:space="0" w:color="auto"/>
            </w:tcBorders>
            <w:shd w:val="clear" w:color="auto" w:fill="BFBFBF"/>
          </w:tcPr>
          <w:p w:rsidR="00B7370E" w:rsidRPr="00A76EE2" w:rsidRDefault="00B7370E" w:rsidP="004F1C45">
            <w:pPr>
              <w:pStyle w:val="SemEspaamento"/>
            </w:pPr>
            <w:r w:rsidRPr="00A76EE2">
              <w:t>22.</w:t>
            </w:r>
          </w:p>
        </w:tc>
        <w:tc>
          <w:tcPr>
            <w:tcW w:w="1874" w:type="dxa"/>
            <w:gridSpan w:val="2"/>
            <w:tcBorders>
              <w:bottom w:val="dotted" w:sz="2" w:space="0" w:color="auto"/>
            </w:tcBorders>
            <w:shd w:val="clear" w:color="auto" w:fill="BFBFBF"/>
          </w:tcPr>
          <w:p w:rsidR="00B7370E" w:rsidRPr="00A76EE2" w:rsidRDefault="00B7370E" w:rsidP="004F1C45">
            <w:pPr>
              <w:pStyle w:val="SemEspaamento"/>
            </w:pPr>
            <w:r w:rsidRPr="00A76EE2">
              <w:t>Proteção Legal Proposta</w:t>
            </w:r>
            <w:r w:rsidRPr="00A76EE2">
              <w:rPr>
                <w:rStyle w:val="Refdenotaderodap"/>
              </w:rPr>
              <w:footnoteReference w:id="30"/>
            </w:r>
          </w:p>
        </w:tc>
      </w:tr>
      <w:tr w:rsidR="00B7370E" w:rsidRPr="00A76EE2" w:rsidTr="004F1C45">
        <w:trPr>
          <w:gridAfter w:val="1"/>
          <w:wAfter w:w="95" w:type="dxa"/>
          <w:trHeight w:val="889"/>
        </w:trPr>
        <w:tc>
          <w:tcPr>
            <w:tcW w:w="4219" w:type="dxa"/>
            <w:gridSpan w:val="2"/>
            <w:tcBorders>
              <w:top w:val="dotted" w:sz="2" w:space="0" w:color="auto"/>
              <w:left w:val="dotted" w:sz="2" w:space="0" w:color="auto"/>
              <w:bottom w:val="dotted" w:sz="2" w:space="0" w:color="auto"/>
              <w:right w:val="single" w:sz="4" w:space="0" w:color="auto"/>
            </w:tcBorders>
            <w:shd w:val="clear" w:color="auto" w:fill="auto"/>
          </w:tcPr>
          <w:p w:rsidR="00B7370E" w:rsidRPr="00A76EE2" w:rsidRDefault="00B7370E" w:rsidP="004F1C45">
            <w:pPr>
              <w:pStyle w:val="SemEspaamento"/>
              <w:rPr>
                <w:sz w:val="10"/>
                <w:szCs w:val="10"/>
              </w:rPr>
            </w:pPr>
          </w:p>
          <w:p w:rsidR="00B7370E" w:rsidRPr="00A76EE2" w:rsidRDefault="00B7370E" w:rsidP="004F1C45">
            <w:pPr>
              <w:pStyle w:val="SemEspaamento"/>
            </w:pPr>
            <w:r w:rsidRPr="00A76EE2">
              <w:t>O arquivo encontra-se em boas condições de segurança.</w:t>
            </w:r>
          </w:p>
        </w:tc>
        <w:tc>
          <w:tcPr>
            <w:tcW w:w="2552" w:type="dxa"/>
            <w:gridSpan w:val="2"/>
            <w:tcBorders>
              <w:top w:val="dotted" w:sz="2" w:space="0" w:color="auto"/>
              <w:left w:val="single" w:sz="4" w:space="0" w:color="auto"/>
              <w:bottom w:val="dotted" w:sz="2" w:space="0" w:color="auto"/>
              <w:right w:val="single" w:sz="4" w:space="0" w:color="auto"/>
            </w:tcBorders>
            <w:shd w:val="clear" w:color="auto" w:fill="auto"/>
          </w:tcPr>
          <w:p w:rsidR="00B7370E" w:rsidRPr="00A76EE2" w:rsidRDefault="00B7370E" w:rsidP="004F1C45">
            <w:pPr>
              <w:pStyle w:val="SemEspaamento"/>
              <w:rPr>
                <w:sz w:val="10"/>
                <w:szCs w:val="10"/>
              </w:rPr>
            </w:pPr>
          </w:p>
          <w:p w:rsidR="00B7370E" w:rsidRPr="00A76EE2" w:rsidRDefault="00B7370E" w:rsidP="004F1C45">
            <w:pPr>
              <w:pStyle w:val="SemEspaamento"/>
            </w:pPr>
            <w:r w:rsidRPr="00A76EE2">
              <w:t>Inventário</w:t>
            </w:r>
          </w:p>
        </w:tc>
        <w:tc>
          <w:tcPr>
            <w:tcW w:w="2441" w:type="dxa"/>
            <w:gridSpan w:val="3"/>
            <w:tcBorders>
              <w:top w:val="dotted" w:sz="2" w:space="0" w:color="auto"/>
              <w:left w:val="single" w:sz="4" w:space="0" w:color="auto"/>
              <w:bottom w:val="dotted" w:sz="2" w:space="0" w:color="auto"/>
              <w:right w:val="dotted" w:sz="2" w:space="0" w:color="auto"/>
            </w:tcBorders>
            <w:shd w:val="clear" w:color="auto" w:fill="auto"/>
          </w:tcPr>
          <w:p w:rsidR="00B7370E" w:rsidRPr="00A76EE2" w:rsidRDefault="00B7370E" w:rsidP="004F1C45">
            <w:pPr>
              <w:pStyle w:val="SemEspaamento"/>
              <w:rPr>
                <w:sz w:val="10"/>
                <w:szCs w:val="10"/>
              </w:rPr>
            </w:pPr>
          </w:p>
          <w:p w:rsidR="00B7370E" w:rsidRPr="00A76EE2" w:rsidRDefault="00B7370E" w:rsidP="004F1C45">
            <w:pPr>
              <w:pStyle w:val="SemEspaamento"/>
            </w:pPr>
            <w:r w:rsidRPr="00A76EE2">
              <w:t>Permanecer como bem inventariado</w:t>
            </w:r>
          </w:p>
        </w:tc>
      </w:tr>
    </w:tbl>
    <w:p w:rsidR="00B7370E" w:rsidRPr="00A76EE2" w:rsidRDefault="00B7370E" w:rsidP="00B7370E">
      <w:pPr>
        <w:pStyle w:val="SemEspaamento"/>
        <w:rPr>
          <w:sz w:val="10"/>
          <w:szCs w:val="10"/>
        </w:rPr>
      </w:pPr>
    </w:p>
    <w:tbl>
      <w:tblPr>
        <w:tblW w:w="0" w:type="auto"/>
        <w:tblLook w:val="04A0" w:firstRow="1" w:lastRow="0" w:firstColumn="1" w:lastColumn="0" w:noHBand="0" w:noVBand="1"/>
      </w:tblPr>
      <w:tblGrid>
        <w:gridCol w:w="534"/>
        <w:gridCol w:w="2693"/>
        <w:gridCol w:w="567"/>
        <w:gridCol w:w="2551"/>
        <w:gridCol w:w="567"/>
        <w:gridCol w:w="2300"/>
      </w:tblGrid>
      <w:tr w:rsidR="00B7370E" w:rsidRPr="00A76EE2" w:rsidTr="004F1C45">
        <w:tc>
          <w:tcPr>
            <w:tcW w:w="534" w:type="dxa"/>
            <w:tcBorders>
              <w:bottom w:val="dotted" w:sz="2" w:space="0" w:color="auto"/>
            </w:tcBorders>
            <w:shd w:val="clear" w:color="auto" w:fill="BFBFBF"/>
          </w:tcPr>
          <w:p w:rsidR="00B7370E" w:rsidRPr="00A76EE2" w:rsidRDefault="00B7370E" w:rsidP="004F1C45">
            <w:pPr>
              <w:pStyle w:val="SemEspaamento"/>
            </w:pPr>
            <w:r w:rsidRPr="00A76EE2">
              <w:t>23.</w:t>
            </w:r>
          </w:p>
        </w:tc>
        <w:tc>
          <w:tcPr>
            <w:tcW w:w="2693" w:type="dxa"/>
            <w:tcBorders>
              <w:bottom w:val="dotted" w:sz="2" w:space="0" w:color="auto"/>
            </w:tcBorders>
            <w:shd w:val="clear" w:color="auto" w:fill="BFBFBF"/>
          </w:tcPr>
          <w:p w:rsidR="00B7370E" w:rsidRPr="00A76EE2" w:rsidRDefault="00B7370E" w:rsidP="004F1C45">
            <w:pPr>
              <w:pStyle w:val="SemEspaamento"/>
            </w:pPr>
            <w:r w:rsidRPr="00A76EE2">
              <w:t>Estado de Conservação</w:t>
            </w:r>
          </w:p>
        </w:tc>
        <w:tc>
          <w:tcPr>
            <w:tcW w:w="567" w:type="dxa"/>
            <w:tcBorders>
              <w:bottom w:val="dotted" w:sz="2" w:space="0" w:color="auto"/>
            </w:tcBorders>
            <w:shd w:val="clear" w:color="auto" w:fill="BFBFBF"/>
          </w:tcPr>
          <w:p w:rsidR="00B7370E" w:rsidRPr="00A76EE2" w:rsidRDefault="00B7370E" w:rsidP="004F1C45">
            <w:pPr>
              <w:pStyle w:val="SemEspaamento"/>
            </w:pPr>
          </w:p>
        </w:tc>
        <w:tc>
          <w:tcPr>
            <w:tcW w:w="2551" w:type="dxa"/>
            <w:tcBorders>
              <w:bottom w:val="dotted" w:sz="2" w:space="0" w:color="auto"/>
            </w:tcBorders>
            <w:shd w:val="clear" w:color="auto" w:fill="BFBFBF"/>
          </w:tcPr>
          <w:p w:rsidR="00B7370E" w:rsidRPr="00A76EE2" w:rsidRDefault="00B7370E" w:rsidP="004F1C45">
            <w:pPr>
              <w:pStyle w:val="SemEspaamento"/>
            </w:pPr>
          </w:p>
        </w:tc>
        <w:tc>
          <w:tcPr>
            <w:tcW w:w="567" w:type="dxa"/>
            <w:tcBorders>
              <w:bottom w:val="dotted" w:sz="2" w:space="0" w:color="auto"/>
            </w:tcBorders>
            <w:shd w:val="clear" w:color="auto" w:fill="BFBFBF"/>
          </w:tcPr>
          <w:p w:rsidR="00B7370E" w:rsidRPr="00A76EE2" w:rsidRDefault="00B7370E" w:rsidP="004F1C45">
            <w:pPr>
              <w:pStyle w:val="SemEspaamento"/>
            </w:pPr>
          </w:p>
        </w:tc>
        <w:tc>
          <w:tcPr>
            <w:tcW w:w="2300" w:type="dxa"/>
            <w:tcBorders>
              <w:bottom w:val="dotted" w:sz="2" w:space="0" w:color="auto"/>
            </w:tcBorders>
            <w:shd w:val="clear" w:color="auto" w:fill="BFBFBF"/>
          </w:tcPr>
          <w:p w:rsidR="00B7370E" w:rsidRPr="00A76EE2" w:rsidRDefault="00B7370E" w:rsidP="004F1C45">
            <w:pPr>
              <w:pStyle w:val="SemEspaamento"/>
            </w:pPr>
          </w:p>
        </w:tc>
      </w:tr>
      <w:tr w:rsidR="00B7370E" w:rsidRPr="00A76EE2" w:rsidTr="004F1C45">
        <w:tc>
          <w:tcPr>
            <w:tcW w:w="534"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EB0AEA" w:rsidP="004F1C45">
            <w:pPr>
              <w:pStyle w:val="SemEspaamento"/>
            </w:pPr>
            <w:r>
              <w:t xml:space="preserve">  </w:t>
            </w:r>
          </w:p>
        </w:tc>
        <w:tc>
          <w:tcPr>
            <w:tcW w:w="2693"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EB0AEA">
            <w:pPr>
              <w:pStyle w:val="SemEspaamento"/>
              <w:rPr>
                <w:rFonts w:ascii="Times New Roman" w:hAnsi="Times New Roman"/>
                <w:sz w:val="24"/>
                <w:szCs w:val="24"/>
              </w:rPr>
            </w:pPr>
            <w:r w:rsidRPr="00A76EE2">
              <w:rPr>
                <w:rFonts w:ascii="Times New Roman" w:hAnsi="Times New Roman"/>
                <w:sz w:val="24"/>
                <w:szCs w:val="24"/>
              </w:rPr>
              <w:t>Excelente</w:t>
            </w:r>
          </w:p>
        </w:tc>
        <w:tc>
          <w:tcPr>
            <w:tcW w:w="5985" w:type="dxa"/>
            <w:gridSpan w:val="4"/>
            <w:vMerge w:val="restart"/>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rPr>
                <w:sz w:val="28"/>
                <w:szCs w:val="28"/>
              </w:rPr>
            </w:pPr>
          </w:p>
        </w:tc>
      </w:tr>
      <w:tr w:rsidR="00B7370E" w:rsidRPr="00A76EE2" w:rsidTr="004F1C45">
        <w:tc>
          <w:tcPr>
            <w:tcW w:w="534"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pPr>
            <w:r w:rsidRPr="00A76EE2">
              <w:t xml:space="preserve">  X</w:t>
            </w:r>
          </w:p>
        </w:tc>
        <w:tc>
          <w:tcPr>
            <w:tcW w:w="2693"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rPr>
                <w:rFonts w:ascii="Times New Roman" w:hAnsi="Times New Roman"/>
                <w:sz w:val="24"/>
                <w:szCs w:val="24"/>
              </w:rPr>
            </w:pPr>
            <w:r w:rsidRPr="00A76EE2">
              <w:rPr>
                <w:rFonts w:ascii="Times New Roman" w:hAnsi="Times New Roman"/>
                <w:sz w:val="24"/>
                <w:szCs w:val="24"/>
              </w:rPr>
              <w:t>Bom</w:t>
            </w:r>
            <w:r w:rsidRPr="00A76EE2">
              <w:rPr>
                <w:rStyle w:val="Refdenotaderodap"/>
                <w:rFonts w:ascii="Times New Roman" w:hAnsi="Times New Roman"/>
                <w:sz w:val="24"/>
                <w:szCs w:val="24"/>
              </w:rPr>
              <w:footnoteReference w:id="31"/>
            </w:r>
          </w:p>
        </w:tc>
        <w:tc>
          <w:tcPr>
            <w:tcW w:w="5985" w:type="dxa"/>
            <w:gridSpan w:val="4"/>
            <w:vMerge/>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pPr>
          </w:p>
        </w:tc>
      </w:tr>
      <w:tr w:rsidR="00B7370E" w:rsidRPr="00A76EE2" w:rsidTr="004F1C45">
        <w:tc>
          <w:tcPr>
            <w:tcW w:w="534"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7A00C9" w:rsidP="004F1C45">
            <w:pPr>
              <w:pStyle w:val="SemEspaamento"/>
              <w:jc w:val="center"/>
              <w:rPr>
                <w:b/>
              </w:rPr>
            </w:pPr>
            <w:r>
              <w:rPr>
                <w:b/>
              </w:rPr>
              <w:t>x</w:t>
            </w:r>
          </w:p>
        </w:tc>
        <w:tc>
          <w:tcPr>
            <w:tcW w:w="2693"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rPr>
                <w:rFonts w:ascii="Times New Roman" w:hAnsi="Times New Roman"/>
                <w:sz w:val="24"/>
                <w:szCs w:val="24"/>
              </w:rPr>
            </w:pPr>
            <w:r w:rsidRPr="00A76EE2">
              <w:rPr>
                <w:rFonts w:ascii="Times New Roman" w:hAnsi="Times New Roman"/>
                <w:sz w:val="24"/>
                <w:szCs w:val="24"/>
              </w:rPr>
              <w:t>Regular</w:t>
            </w:r>
          </w:p>
        </w:tc>
        <w:tc>
          <w:tcPr>
            <w:tcW w:w="5985" w:type="dxa"/>
            <w:gridSpan w:val="4"/>
            <w:vMerge/>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pPr>
          </w:p>
        </w:tc>
      </w:tr>
      <w:tr w:rsidR="00B7370E" w:rsidRPr="00A76EE2" w:rsidTr="004F1C45">
        <w:tc>
          <w:tcPr>
            <w:tcW w:w="534"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pPr>
            <w:r w:rsidRPr="00A76EE2">
              <w:t xml:space="preserve"> </w:t>
            </w:r>
            <w:r w:rsidR="00C222AC">
              <w:t xml:space="preserve"> x</w:t>
            </w:r>
          </w:p>
        </w:tc>
        <w:tc>
          <w:tcPr>
            <w:tcW w:w="2693"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rPr>
                <w:rFonts w:ascii="Times New Roman" w:hAnsi="Times New Roman"/>
                <w:sz w:val="24"/>
                <w:szCs w:val="24"/>
              </w:rPr>
            </w:pPr>
            <w:r w:rsidRPr="00A76EE2">
              <w:rPr>
                <w:rFonts w:ascii="Times New Roman" w:hAnsi="Times New Roman"/>
                <w:sz w:val="24"/>
                <w:szCs w:val="24"/>
              </w:rPr>
              <w:t xml:space="preserve">Péssimo </w:t>
            </w:r>
          </w:p>
        </w:tc>
        <w:tc>
          <w:tcPr>
            <w:tcW w:w="5985" w:type="dxa"/>
            <w:gridSpan w:val="4"/>
            <w:vMerge/>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pPr>
          </w:p>
        </w:tc>
      </w:tr>
      <w:tr w:rsidR="00B7370E" w:rsidRPr="00A76EE2" w:rsidTr="004F1C45">
        <w:tc>
          <w:tcPr>
            <w:tcW w:w="9212" w:type="dxa"/>
            <w:gridSpan w:val="6"/>
            <w:tcBorders>
              <w:top w:val="dotted" w:sz="2" w:space="0" w:color="auto"/>
              <w:left w:val="dotted" w:sz="2" w:space="0" w:color="auto"/>
              <w:bottom w:val="dotted" w:sz="2" w:space="0" w:color="auto"/>
              <w:right w:val="dotted" w:sz="2" w:space="0" w:color="auto"/>
            </w:tcBorders>
            <w:shd w:val="clear" w:color="auto" w:fill="auto"/>
          </w:tcPr>
          <w:p w:rsidR="00245BDE" w:rsidRPr="00A76EE2" w:rsidRDefault="00B7370E" w:rsidP="00245BDE">
            <w:pPr>
              <w:autoSpaceDE w:val="0"/>
              <w:autoSpaceDN w:val="0"/>
              <w:adjustRightInd w:val="0"/>
              <w:spacing w:line="360" w:lineRule="auto"/>
              <w:jc w:val="both"/>
            </w:pPr>
            <w:r w:rsidRPr="00A76EE2">
              <w:rPr>
                <w:color w:val="000000"/>
              </w:rPr>
              <w:t>O acer</w:t>
            </w:r>
            <w:r w:rsidR="00C222AC">
              <w:rPr>
                <w:color w:val="000000"/>
              </w:rPr>
              <w:t>vo dispõe de livros em bom</w:t>
            </w:r>
            <w:r w:rsidRPr="00A76EE2">
              <w:rPr>
                <w:color w:val="000000"/>
              </w:rPr>
              <w:t xml:space="preserve"> estado de conservação (aproximadamente 10%). </w:t>
            </w:r>
            <w:r w:rsidR="00C222AC" w:rsidRPr="00A76EE2">
              <w:rPr>
                <w:color w:val="000000"/>
              </w:rPr>
              <w:t>A maiori</w:t>
            </w:r>
            <w:r w:rsidR="00C222AC">
              <w:rPr>
                <w:color w:val="000000"/>
              </w:rPr>
              <w:t>a dos livros encontra-se em regular</w:t>
            </w:r>
            <w:r w:rsidRPr="00A76EE2">
              <w:rPr>
                <w:color w:val="000000"/>
              </w:rPr>
              <w:t xml:space="preserve"> estado d</w:t>
            </w:r>
            <w:r w:rsidR="00C222AC">
              <w:rPr>
                <w:color w:val="000000"/>
              </w:rPr>
              <w:t>e conservação (aproximadamente 5</w:t>
            </w:r>
            <w:r w:rsidRPr="00A76EE2">
              <w:rPr>
                <w:color w:val="000000"/>
              </w:rPr>
              <w:t xml:space="preserve">0%), entretanto há </w:t>
            </w:r>
            <w:r w:rsidR="00C222AC">
              <w:rPr>
                <w:color w:val="000000"/>
              </w:rPr>
              <w:t>alguns livros (aproximadamente 4</w:t>
            </w:r>
            <w:r w:rsidRPr="00A76EE2">
              <w:rPr>
                <w:color w:val="000000"/>
              </w:rPr>
              <w:t>0%) apresentam estado precário</w:t>
            </w:r>
            <w:r w:rsidR="00C222AC">
              <w:rPr>
                <w:color w:val="000000"/>
              </w:rPr>
              <w:t xml:space="preserve"> (péssimo)</w:t>
            </w:r>
            <w:r w:rsidRPr="00A76EE2">
              <w:rPr>
                <w:color w:val="000000"/>
              </w:rPr>
              <w:t xml:space="preserve"> </w:t>
            </w:r>
            <w:r w:rsidRPr="00A76EE2">
              <w:rPr>
                <w:color w:val="000000"/>
              </w:rPr>
              <w:lastRenderedPageBreak/>
              <w:t xml:space="preserve">em que </w:t>
            </w:r>
            <w:proofErr w:type="gramStart"/>
            <w:r w:rsidRPr="00A76EE2">
              <w:rPr>
                <w:color w:val="000000"/>
              </w:rPr>
              <w:t>é</w:t>
            </w:r>
            <w:proofErr w:type="gramEnd"/>
            <w:r w:rsidRPr="00A76EE2">
              <w:rPr>
                <w:color w:val="000000"/>
              </w:rPr>
              <w:t xml:space="preserve"> percebido </w:t>
            </w:r>
            <w:r w:rsidR="00C222AC">
              <w:rPr>
                <w:color w:val="000000"/>
              </w:rPr>
              <w:t xml:space="preserve">sérios </w:t>
            </w:r>
            <w:r w:rsidRPr="00A76EE2">
              <w:rPr>
                <w:color w:val="000000"/>
              </w:rPr>
              <w:t>problemas que comprometem sua integridade</w:t>
            </w:r>
            <w:r w:rsidR="00C222AC">
              <w:rPr>
                <w:color w:val="000000"/>
              </w:rPr>
              <w:t xml:space="preserve"> no momento atual</w:t>
            </w:r>
            <w:r w:rsidRPr="00A76EE2">
              <w:rPr>
                <w:color w:val="000000"/>
              </w:rPr>
              <w:t>. São necessárias ações de restauro</w:t>
            </w:r>
            <w:r w:rsidRPr="00A76EE2">
              <w:rPr>
                <w:rStyle w:val="Refdenotaderodap"/>
              </w:rPr>
              <w:footnoteReference w:id="32"/>
            </w:r>
            <w:r w:rsidRPr="00A76EE2">
              <w:t>.</w:t>
            </w:r>
          </w:p>
        </w:tc>
      </w:tr>
    </w:tbl>
    <w:p w:rsidR="00B7370E" w:rsidRPr="00A76EE2" w:rsidRDefault="00B7370E" w:rsidP="00B7370E">
      <w:pPr>
        <w:pStyle w:val="SemEspaamento"/>
        <w:rPr>
          <w:sz w:val="10"/>
          <w:szCs w:val="10"/>
        </w:rPr>
      </w:pPr>
    </w:p>
    <w:tbl>
      <w:tblPr>
        <w:tblW w:w="0" w:type="auto"/>
        <w:tblLook w:val="04A0" w:firstRow="1" w:lastRow="0" w:firstColumn="1" w:lastColumn="0" w:noHBand="0" w:noVBand="1"/>
      </w:tblPr>
      <w:tblGrid>
        <w:gridCol w:w="9212"/>
      </w:tblGrid>
      <w:tr w:rsidR="00B7370E" w:rsidRPr="00A76EE2" w:rsidTr="004F1C45">
        <w:tc>
          <w:tcPr>
            <w:tcW w:w="9212" w:type="dxa"/>
            <w:tcBorders>
              <w:bottom w:val="dotted" w:sz="2" w:space="0" w:color="auto"/>
            </w:tcBorders>
            <w:shd w:val="clear" w:color="auto" w:fill="BFBFBF"/>
          </w:tcPr>
          <w:p w:rsidR="00B7370E" w:rsidRPr="00A76EE2" w:rsidRDefault="00B7370E" w:rsidP="004F1C45">
            <w:pPr>
              <w:pStyle w:val="SemEspaamento"/>
              <w:spacing w:line="360" w:lineRule="auto"/>
            </w:pPr>
            <w:r w:rsidRPr="00A76EE2">
              <w:t>24. Fatores de degradação</w:t>
            </w:r>
            <w:r w:rsidRPr="00A76EE2">
              <w:rPr>
                <w:rStyle w:val="Refdenotaderodap"/>
              </w:rPr>
              <w:footnoteReference w:id="33"/>
            </w:r>
          </w:p>
        </w:tc>
      </w:tr>
      <w:tr w:rsidR="00B7370E" w:rsidRPr="00A76EE2" w:rsidTr="004F1C45">
        <w:tc>
          <w:tcPr>
            <w:tcW w:w="9212"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spacing w:line="360" w:lineRule="auto"/>
              <w:jc w:val="both"/>
            </w:pPr>
            <w:r w:rsidRPr="00A76EE2">
              <w:t xml:space="preserve">O arquivo em sua maioria </w:t>
            </w:r>
            <w:r w:rsidR="00C222AC">
              <w:t>não se encontra bem protegido. Apresenta grandes</w:t>
            </w:r>
            <w:r w:rsidRPr="00A76EE2">
              <w:t xml:space="preserve"> indícios de que poderá ser degradado tendo em vista as </w:t>
            </w:r>
            <w:r w:rsidR="00C222AC">
              <w:t>condições de conservação do acervo cartorial. Entretanto aproximadamente 4</w:t>
            </w:r>
            <w:r w:rsidRPr="00A76EE2">
              <w:t xml:space="preserve">0% do acervo </w:t>
            </w:r>
            <w:r w:rsidR="00BE77F7" w:rsidRPr="00A76EE2">
              <w:t>sofrem</w:t>
            </w:r>
            <w:r w:rsidRPr="00A76EE2">
              <w:t xml:space="preserve"> </w:t>
            </w:r>
            <w:r w:rsidR="00BE77F7">
              <w:t>danos mais se</w:t>
            </w:r>
            <w:r w:rsidR="00C222AC">
              <w:t xml:space="preserve">veros </w:t>
            </w:r>
            <w:r w:rsidR="00345718">
              <w:t>com fung</w:t>
            </w:r>
            <w:r w:rsidRPr="00A76EE2">
              <w:t xml:space="preserve">os causados por umidade em tempos passados, bem como ressecamento de partes. </w:t>
            </w:r>
            <w:r w:rsidR="00245BDE">
              <w:t xml:space="preserve">O manuseio inadequado com as mãos, bem como o derramamento de </w:t>
            </w:r>
            <w:proofErr w:type="gramStart"/>
            <w:r w:rsidR="00245BDE">
              <w:t>líquidos afeta</w:t>
            </w:r>
            <w:proofErr w:type="gramEnd"/>
            <w:r w:rsidR="00245BDE">
              <w:t xml:space="preserve"> muitos livros do acervo. </w:t>
            </w:r>
          </w:p>
        </w:tc>
      </w:tr>
    </w:tbl>
    <w:p w:rsidR="00B7370E" w:rsidRPr="00A76EE2" w:rsidRDefault="00B7370E" w:rsidP="00B7370E">
      <w:pPr>
        <w:pStyle w:val="SemEspaamento"/>
      </w:pPr>
    </w:p>
    <w:tbl>
      <w:tblPr>
        <w:tblW w:w="0" w:type="auto"/>
        <w:tblLook w:val="04A0" w:firstRow="1" w:lastRow="0" w:firstColumn="1" w:lastColumn="0" w:noHBand="0" w:noVBand="1"/>
      </w:tblPr>
      <w:tblGrid>
        <w:gridCol w:w="9212"/>
      </w:tblGrid>
      <w:tr w:rsidR="00B7370E" w:rsidRPr="00A76EE2" w:rsidTr="004F1C45">
        <w:tc>
          <w:tcPr>
            <w:tcW w:w="9212" w:type="dxa"/>
            <w:tcBorders>
              <w:bottom w:val="dotted" w:sz="2" w:space="0" w:color="auto"/>
            </w:tcBorders>
            <w:shd w:val="clear" w:color="auto" w:fill="BFBFBF"/>
          </w:tcPr>
          <w:p w:rsidR="00B7370E" w:rsidRPr="00A76EE2" w:rsidRDefault="00B7370E" w:rsidP="004F1C45">
            <w:pPr>
              <w:pStyle w:val="SemEspaamento"/>
              <w:spacing w:line="360" w:lineRule="auto"/>
            </w:pPr>
            <w:r w:rsidRPr="00A76EE2">
              <w:t>25. Medidas de Conservação</w:t>
            </w:r>
            <w:r w:rsidRPr="00A76EE2">
              <w:rPr>
                <w:rStyle w:val="Refdenotaderodap"/>
              </w:rPr>
              <w:footnoteReference w:id="34"/>
            </w:r>
          </w:p>
        </w:tc>
      </w:tr>
      <w:tr w:rsidR="00B7370E" w:rsidRPr="00A76EE2" w:rsidTr="004F1C45">
        <w:tc>
          <w:tcPr>
            <w:tcW w:w="9212"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shd w:val="clear" w:color="auto" w:fill="FFFFFF"/>
              <w:spacing w:after="150" w:line="345" w:lineRule="atLeast"/>
              <w:jc w:val="both"/>
            </w:pPr>
            <w:r w:rsidRPr="00A76EE2">
              <w:rPr>
                <w:rFonts w:ascii="Helvetica" w:hAnsi="Helvetica"/>
                <w:color w:val="666666"/>
                <w:sz w:val="20"/>
                <w:szCs w:val="20"/>
              </w:rPr>
              <w:t> </w:t>
            </w:r>
            <w:r w:rsidRPr="00A76EE2">
              <w:t>A conservação de documentos tem como finalidade preservar as informações, assegurar a integridade física dos suportes e a qualidade do acesso às informações. Algumas medidas para a conservação de documentos no acervo:</w:t>
            </w:r>
          </w:p>
          <w:p w:rsidR="00B7370E" w:rsidRPr="00A76EE2" w:rsidRDefault="00B7370E" w:rsidP="004F1C45">
            <w:pPr>
              <w:shd w:val="clear" w:color="auto" w:fill="FFFFFF"/>
              <w:spacing w:after="150" w:line="345" w:lineRule="atLeast"/>
              <w:jc w:val="both"/>
            </w:pPr>
            <w:r w:rsidRPr="00A76EE2">
              <w:t>Quanto ao Ambiente:</w:t>
            </w:r>
          </w:p>
          <w:p w:rsidR="00B7370E" w:rsidRPr="00A76EE2" w:rsidRDefault="00B7370E" w:rsidP="00B7370E">
            <w:pPr>
              <w:numPr>
                <w:ilvl w:val="0"/>
                <w:numId w:val="4"/>
              </w:numPr>
              <w:shd w:val="clear" w:color="auto" w:fill="FFFFFF"/>
              <w:spacing w:before="100" w:beforeAutospacing="1" w:after="100" w:afterAutospacing="1" w:line="345" w:lineRule="atLeast"/>
            </w:pPr>
            <w:r w:rsidRPr="00A76EE2">
              <w:t>Ambiente limpo. O acúmulo de pó no ambiente favorece o surgimento de fungos e bactérias, que se proliferam quando a umidade aumenta e transforma as partículas de poeira em habitat ideal para sua reprodução.</w:t>
            </w:r>
          </w:p>
          <w:p w:rsidR="00B7370E" w:rsidRPr="00A76EE2" w:rsidRDefault="00B7370E" w:rsidP="00B7370E">
            <w:pPr>
              <w:numPr>
                <w:ilvl w:val="0"/>
                <w:numId w:val="4"/>
              </w:numPr>
              <w:shd w:val="clear" w:color="auto" w:fill="FFFFFF"/>
              <w:spacing w:before="100" w:beforeAutospacing="1" w:after="100" w:afterAutospacing="1" w:line="345" w:lineRule="atLeast"/>
              <w:jc w:val="both"/>
            </w:pPr>
            <w:r w:rsidRPr="00A76EE2">
              <w:t>Proibido consumir alimentos e bebidas na área de trabalho. Os insetos são atraídos por matéria orgânica e se reproduzem onde encontram alimento.</w:t>
            </w:r>
          </w:p>
          <w:p w:rsidR="00B7370E" w:rsidRPr="00A76EE2" w:rsidRDefault="00B7370E" w:rsidP="00B7370E">
            <w:pPr>
              <w:numPr>
                <w:ilvl w:val="0"/>
                <w:numId w:val="4"/>
              </w:numPr>
              <w:shd w:val="clear" w:color="auto" w:fill="FFFFFF"/>
              <w:spacing w:before="100" w:beforeAutospacing="1" w:after="100" w:afterAutospacing="1" w:line="345" w:lineRule="atLeast"/>
              <w:jc w:val="both"/>
            </w:pPr>
            <w:r w:rsidRPr="00A76EE2">
              <w:t>A temperatura e umidade relativa devem ser mantidas com índices de 20ºC de temperatura e 50% de Umidade Relativa do Ar. Altos índices de temperatura e umidade são extremamente prejudiciais aos documentos, pois aceleram processos químicos de deterioração, além de permitir a proliferação de insetos e o ataque de microrganismos (fungos e bactérias).</w:t>
            </w:r>
          </w:p>
          <w:p w:rsidR="00B7370E" w:rsidRPr="00A76EE2" w:rsidRDefault="00B7370E" w:rsidP="00B7370E">
            <w:pPr>
              <w:numPr>
                <w:ilvl w:val="0"/>
                <w:numId w:val="4"/>
              </w:numPr>
              <w:shd w:val="clear" w:color="auto" w:fill="FFFFFF"/>
              <w:spacing w:before="100" w:beforeAutospacing="1" w:after="100" w:afterAutospacing="1" w:line="345" w:lineRule="atLeast"/>
              <w:jc w:val="both"/>
            </w:pPr>
            <w:r w:rsidRPr="00A76EE2">
              <w:t xml:space="preserve">Documentos iconográficos (filmes, fotografias, negativos e microfilmes) devem ser mantidos em temperaturas mais baixas, em local de guarda específico e mobiliário de metal com revestimento à base de esmalte e tratados por </w:t>
            </w:r>
            <w:proofErr w:type="spellStart"/>
            <w:r w:rsidRPr="00A76EE2">
              <w:t>fosfatação</w:t>
            </w:r>
            <w:proofErr w:type="spellEnd"/>
            <w:r w:rsidRPr="00A76EE2">
              <w:t xml:space="preserve"> para evitar ferrugem.</w:t>
            </w:r>
          </w:p>
          <w:p w:rsidR="00B7370E" w:rsidRPr="00A76EE2" w:rsidRDefault="00B7370E" w:rsidP="004F1C45">
            <w:pPr>
              <w:shd w:val="clear" w:color="auto" w:fill="FFFFFF"/>
              <w:spacing w:before="100" w:beforeAutospacing="1" w:after="100" w:afterAutospacing="1" w:line="345" w:lineRule="atLeast"/>
              <w:jc w:val="both"/>
            </w:pPr>
            <w:r w:rsidRPr="00A76EE2">
              <w:t>Como preservar:</w:t>
            </w:r>
          </w:p>
          <w:p w:rsidR="00B7370E" w:rsidRPr="00A76EE2" w:rsidRDefault="00B7370E" w:rsidP="00B7370E">
            <w:pPr>
              <w:numPr>
                <w:ilvl w:val="0"/>
                <w:numId w:val="5"/>
              </w:numPr>
              <w:shd w:val="clear" w:color="auto" w:fill="FFFFFF"/>
              <w:spacing w:before="100" w:beforeAutospacing="1" w:after="100" w:afterAutospacing="1" w:line="345" w:lineRule="atLeast"/>
              <w:jc w:val="both"/>
            </w:pPr>
            <w:r w:rsidRPr="00A76EE2">
              <w:lastRenderedPageBreak/>
              <w:t xml:space="preserve">No manuseio dos documentos originais </w:t>
            </w:r>
            <w:proofErr w:type="gramStart"/>
            <w:r w:rsidRPr="00A76EE2">
              <w:t>deve-se</w:t>
            </w:r>
            <w:proofErr w:type="gramEnd"/>
            <w:r w:rsidRPr="00A76EE2">
              <w:t xml:space="preserve"> usar luvas, pois a gordura natural existente nas mãos danifica o documento ao longo do tempo.</w:t>
            </w:r>
          </w:p>
          <w:p w:rsidR="00B7370E" w:rsidRPr="00A76EE2" w:rsidRDefault="00B7370E" w:rsidP="00B7370E">
            <w:pPr>
              <w:numPr>
                <w:ilvl w:val="0"/>
                <w:numId w:val="5"/>
              </w:numPr>
              <w:shd w:val="clear" w:color="auto" w:fill="FFFFFF"/>
              <w:spacing w:before="100" w:beforeAutospacing="1" w:after="100" w:afterAutospacing="1" w:line="345" w:lineRule="atLeast"/>
              <w:jc w:val="both"/>
            </w:pPr>
            <w:r w:rsidRPr="00A76EE2">
              <w:t>Implantar procedimentos de segurança e de limpeza periódica nos depósitos;</w:t>
            </w:r>
          </w:p>
          <w:p w:rsidR="00B7370E" w:rsidRPr="00A76EE2" w:rsidRDefault="00B7370E" w:rsidP="00B7370E">
            <w:pPr>
              <w:numPr>
                <w:ilvl w:val="0"/>
                <w:numId w:val="5"/>
              </w:numPr>
              <w:shd w:val="clear" w:color="auto" w:fill="FFFFFF"/>
              <w:spacing w:before="100" w:beforeAutospacing="1" w:after="100" w:afterAutospacing="1" w:line="345" w:lineRule="atLeast"/>
              <w:jc w:val="both"/>
            </w:pPr>
            <w:r w:rsidRPr="00A76EE2">
              <w:t>Na consulta aos livros ou documentos, não apoiar as mãos e os cotovelos. Recomenda-se sempre manuseá-los sobre uma mesa.</w:t>
            </w:r>
          </w:p>
          <w:p w:rsidR="00B7370E" w:rsidRPr="00A76EE2" w:rsidRDefault="00B7370E" w:rsidP="00B7370E">
            <w:pPr>
              <w:numPr>
                <w:ilvl w:val="0"/>
                <w:numId w:val="5"/>
              </w:numPr>
              <w:shd w:val="clear" w:color="auto" w:fill="FFFFFF"/>
              <w:spacing w:before="100" w:beforeAutospacing="1" w:after="100" w:afterAutospacing="1" w:line="345" w:lineRule="atLeast"/>
              <w:jc w:val="both"/>
            </w:pPr>
            <w:r w:rsidRPr="00A76EE2">
              <w:t>Cuidar para não rasgar o documento ou danificar capas e lombadas ao retirá-lo de uma pasta, caixa ou estante.</w:t>
            </w:r>
          </w:p>
          <w:p w:rsidR="00B7370E" w:rsidRPr="00A76EE2" w:rsidRDefault="00B7370E" w:rsidP="00B7370E">
            <w:pPr>
              <w:numPr>
                <w:ilvl w:val="0"/>
                <w:numId w:val="5"/>
              </w:numPr>
              <w:shd w:val="clear" w:color="auto" w:fill="FFFFFF"/>
              <w:spacing w:before="100" w:beforeAutospacing="1" w:after="100" w:afterAutospacing="1" w:line="345" w:lineRule="atLeast"/>
              <w:jc w:val="both"/>
            </w:pPr>
            <w:r w:rsidRPr="00A76EE2">
              <w:t>Ao retirar um livro da estante é preciso segurá-lo com firmeza na parte mediana da encadernação. Retirar um livro puxando-o pela borda superior da lombada ocasiona danos na encadernação.</w:t>
            </w:r>
          </w:p>
          <w:p w:rsidR="00B7370E" w:rsidRPr="00A76EE2" w:rsidRDefault="00B7370E" w:rsidP="00B7370E">
            <w:pPr>
              <w:numPr>
                <w:ilvl w:val="0"/>
                <w:numId w:val="5"/>
              </w:numPr>
              <w:shd w:val="clear" w:color="auto" w:fill="FFFFFF"/>
              <w:spacing w:before="100" w:beforeAutospacing="1" w:after="100" w:afterAutospacing="1" w:line="345" w:lineRule="atLeast"/>
              <w:jc w:val="both"/>
            </w:pPr>
            <w:r w:rsidRPr="00A76EE2">
              <w:t>Não dobrar os documentos, pois o local no qual ele é dobrado resulta em uma área frágil que se rompe e rasga facilmente.</w:t>
            </w:r>
          </w:p>
          <w:p w:rsidR="00B7370E" w:rsidRPr="00A76EE2" w:rsidRDefault="00B7370E" w:rsidP="00B7370E">
            <w:pPr>
              <w:numPr>
                <w:ilvl w:val="0"/>
                <w:numId w:val="5"/>
              </w:numPr>
              <w:shd w:val="clear" w:color="auto" w:fill="FFFFFF"/>
              <w:spacing w:before="100" w:beforeAutospacing="1" w:after="100" w:afterAutospacing="1" w:line="345" w:lineRule="atLeast"/>
              <w:jc w:val="both"/>
            </w:pPr>
            <w:r w:rsidRPr="00A76EE2">
              <w:t>Evitar o uso de grampeador, especialmente em documentos de guarda permanente (os grampos de metal enferrujam rapidamente)</w:t>
            </w:r>
          </w:p>
          <w:p w:rsidR="00B7370E" w:rsidRPr="00A76EE2" w:rsidRDefault="00B7370E" w:rsidP="00B7370E">
            <w:pPr>
              <w:numPr>
                <w:ilvl w:val="0"/>
                <w:numId w:val="5"/>
              </w:numPr>
              <w:shd w:val="clear" w:color="auto" w:fill="FFFFFF"/>
              <w:spacing w:before="100" w:beforeAutospacing="1" w:after="100" w:afterAutospacing="1" w:line="345" w:lineRule="atLeast"/>
              <w:jc w:val="both"/>
            </w:pPr>
            <w:r w:rsidRPr="00A76EE2">
              <w:t>Evitar o uso de clipes de metal em contato direto com o papel. Utilizar de preferência clipes plásticos ou proteger os documentos com um pequeno pedaço de papel na área de contato.</w:t>
            </w:r>
          </w:p>
          <w:p w:rsidR="00B7370E" w:rsidRPr="00A76EE2" w:rsidRDefault="00B7370E" w:rsidP="00B7370E">
            <w:pPr>
              <w:numPr>
                <w:ilvl w:val="0"/>
                <w:numId w:val="5"/>
              </w:numPr>
              <w:shd w:val="clear" w:color="auto" w:fill="FFFFFF"/>
              <w:spacing w:before="100" w:beforeAutospacing="1" w:after="100" w:afterAutospacing="1" w:line="345" w:lineRule="atLeast"/>
              <w:jc w:val="both"/>
            </w:pPr>
            <w:r w:rsidRPr="00A76EE2">
              <w:t>Limitar o uso de furadores nos documentos correntes. Furar corretamente, dobrando a folha delicadamente ao meio de forma a coincidir o centro da folha com a marca do furador.</w:t>
            </w:r>
          </w:p>
          <w:p w:rsidR="00B7370E" w:rsidRPr="00A76EE2" w:rsidRDefault="00B7370E" w:rsidP="00B7370E">
            <w:pPr>
              <w:numPr>
                <w:ilvl w:val="0"/>
                <w:numId w:val="5"/>
              </w:numPr>
              <w:shd w:val="clear" w:color="auto" w:fill="FFFFFF"/>
              <w:spacing w:before="100" w:beforeAutospacing="1" w:after="100" w:afterAutospacing="1" w:line="345" w:lineRule="atLeast"/>
              <w:jc w:val="both"/>
            </w:pPr>
            <w:r w:rsidRPr="00A76EE2">
              <w:t>Não usar fitas adesivas diretamente sobre os documentos, resulta em mancha escura de difícil remoção.</w:t>
            </w:r>
          </w:p>
          <w:p w:rsidR="00B7370E" w:rsidRPr="00A76EE2" w:rsidRDefault="00B7370E" w:rsidP="004F1C45">
            <w:pPr>
              <w:shd w:val="clear" w:color="auto" w:fill="FFFFFF"/>
              <w:spacing w:before="100" w:beforeAutospacing="1" w:after="100" w:afterAutospacing="1" w:line="345" w:lineRule="atLeast"/>
              <w:jc w:val="both"/>
            </w:pPr>
            <w:r w:rsidRPr="00A76EE2">
              <w:t>Do acondicionamento e guarda</w:t>
            </w:r>
            <w:r w:rsidR="00A300FD">
              <w:t>:</w:t>
            </w:r>
          </w:p>
          <w:p w:rsidR="00B7370E" w:rsidRPr="00A76EE2" w:rsidRDefault="00B7370E" w:rsidP="00B7370E">
            <w:pPr>
              <w:numPr>
                <w:ilvl w:val="0"/>
                <w:numId w:val="6"/>
              </w:numPr>
              <w:shd w:val="clear" w:color="auto" w:fill="FFFFFF"/>
              <w:spacing w:before="100" w:beforeAutospacing="1" w:after="100" w:afterAutospacing="1" w:line="345" w:lineRule="atLeast"/>
              <w:jc w:val="both"/>
            </w:pPr>
            <w:r w:rsidRPr="00A76EE2">
              <w:t xml:space="preserve">Na aquisição dos materiais verificar a qualidade, a maioria dos papéis e papelões </w:t>
            </w:r>
            <w:proofErr w:type="gramStart"/>
            <w:r w:rsidRPr="00A76EE2">
              <w:t>apresentam</w:t>
            </w:r>
            <w:proofErr w:type="gramEnd"/>
            <w:r w:rsidRPr="00A76EE2">
              <w:t xml:space="preserve"> acidez, considerada um dos piores fatores de deterioração do documento ao longo do tempo.</w:t>
            </w:r>
          </w:p>
          <w:p w:rsidR="00B7370E" w:rsidRPr="00A76EE2" w:rsidRDefault="00B7370E" w:rsidP="00B7370E">
            <w:pPr>
              <w:numPr>
                <w:ilvl w:val="0"/>
                <w:numId w:val="6"/>
              </w:numPr>
              <w:shd w:val="clear" w:color="auto" w:fill="FFFFFF"/>
              <w:spacing w:before="100" w:beforeAutospacing="1" w:after="100" w:afterAutospacing="1" w:line="345" w:lineRule="atLeast"/>
              <w:jc w:val="both"/>
            </w:pPr>
            <w:r w:rsidRPr="00A76EE2">
              <w:t xml:space="preserve">Acondicionar os documentos, em caixas-arquivo, pastas, envelopes, </w:t>
            </w:r>
            <w:proofErr w:type="spellStart"/>
            <w:r w:rsidRPr="00A76EE2">
              <w:t>etc</w:t>
            </w:r>
            <w:proofErr w:type="spellEnd"/>
            <w:r w:rsidRPr="00A76EE2">
              <w:t>, de acordo com o tamanho e o tipo de documento, o espaço disponível, os custos e o tempo de guarda.</w:t>
            </w:r>
          </w:p>
          <w:p w:rsidR="00B7370E" w:rsidRPr="00A76EE2" w:rsidRDefault="00B7370E" w:rsidP="00B7370E">
            <w:pPr>
              <w:numPr>
                <w:ilvl w:val="0"/>
                <w:numId w:val="6"/>
              </w:numPr>
              <w:shd w:val="clear" w:color="auto" w:fill="FFFFFF"/>
              <w:spacing w:before="100" w:beforeAutospacing="1" w:after="100" w:afterAutospacing="1" w:line="345" w:lineRule="atLeast"/>
              <w:jc w:val="both"/>
            </w:pPr>
            <w:r w:rsidRPr="00A76EE2">
              <w:t>Não usar barbantes ou elásticos, pois cortam e danificam os documentos.</w:t>
            </w:r>
          </w:p>
          <w:p w:rsidR="00B7370E" w:rsidRPr="00A76EE2" w:rsidRDefault="00B7370E" w:rsidP="00B7370E">
            <w:pPr>
              <w:numPr>
                <w:ilvl w:val="0"/>
                <w:numId w:val="6"/>
              </w:numPr>
              <w:shd w:val="clear" w:color="auto" w:fill="FFFFFF"/>
              <w:spacing w:before="100" w:beforeAutospacing="1" w:after="100" w:afterAutospacing="1" w:line="345" w:lineRule="atLeast"/>
              <w:jc w:val="both"/>
            </w:pPr>
            <w:r w:rsidRPr="00A76EE2">
              <w:t>Utilizar pastas com prendedores e hastes plásticas. Fixadores de metal enferrujam facilmente e danificam o documento.</w:t>
            </w:r>
          </w:p>
          <w:p w:rsidR="00B7370E" w:rsidRPr="00A76EE2" w:rsidRDefault="00B7370E" w:rsidP="00EB0AEA">
            <w:pPr>
              <w:numPr>
                <w:ilvl w:val="0"/>
                <w:numId w:val="6"/>
              </w:numPr>
              <w:shd w:val="clear" w:color="auto" w:fill="FFFFFF"/>
              <w:spacing w:before="100" w:beforeAutospacing="1" w:after="100" w:afterAutospacing="1" w:line="345" w:lineRule="atLeast"/>
              <w:jc w:val="both"/>
            </w:pPr>
            <w:r w:rsidRPr="00A76EE2">
              <w:t>Usar embalagens de tamanho maior que o documento para não dobrá-lo ou amassá-lo.</w:t>
            </w:r>
          </w:p>
        </w:tc>
      </w:tr>
    </w:tbl>
    <w:p w:rsidR="00B7370E" w:rsidRPr="00A76EE2" w:rsidRDefault="00B7370E" w:rsidP="00B7370E">
      <w:pPr>
        <w:pStyle w:val="SemEspaamen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B7370E" w:rsidRPr="00A76EE2" w:rsidTr="004F1C45">
        <w:tc>
          <w:tcPr>
            <w:tcW w:w="9212" w:type="dxa"/>
            <w:tcBorders>
              <w:top w:val="nil"/>
              <w:left w:val="nil"/>
              <w:bottom w:val="nil"/>
              <w:right w:val="nil"/>
            </w:tcBorders>
            <w:shd w:val="clear" w:color="auto" w:fill="BFBFBF"/>
          </w:tcPr>
          <w:p w:rsidR="00B7370E" w:rsidRPr="00A76EE2" w:rsidRDefault="00B7370E" w:rsidP="004F1C45">
            <w:pPr>
              <w:pStyle w:val="SemEspaamento"/>
              <w:spacing w:line="360" w:lineRule="auto"/>
            </w:pPr>
            <w:r w:rsidRPr="00A76EE2">
              <w:lastRenderedPageBreak/>
              <w:t>26. Descrição do espaço de armazenamento</w:t>
            </w:r>
            <w:r w:rsidRPr="00A76EE2">
              <w:rPr>
                <w:rStyle w:val="Refdenotaderodap"/>
              </w:rPr>
              <w:footnoteReference w:id="35"/>
            </w:r>
          </w:p>
        </w:tc>
      </w:tr>
      <w:tr w:rsidR="00B7370E" w:rsidRPr="00A76EE2" w:rsidTr="004F1C45">
        <w:tc>
          <w:tcPr>
            <w:tcW w:w="9212" w:type="dxa"/>
            <w:tcBorders>
              <w:top w:val="nil"/>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spacing w:line="360" w:lineRule="auto"/>
              <w:jc w:val="both"/>
            </w:pPr>
            <w:r w:rsidRPr="00A76EE2">
              <w:rPr>
                <w:rFonts w:ascii="Times New Roman" w:hAnsi="Times New Roman"/>
                <w:sz w:val="24"/>
                <w:szCs w:val="24"/>
              </w:rPr>
              <w:t>O acervo do Car</w:t>
            </w:r>
            <w:r w:rsidR="00EB0AEA">
              <w:rPr>
                <w:rFonts w:ascii="Times New Roman" w:hAnsi="Times New Roman"/>
                <w:sz w:val="24"/>
                <w:szCs w:val="24"/>
              </w:rPr>
              <w:t xml:space="preserve">tório de Registro Civil </w:t>
            </w:r>
            <w:r w:rsidR="00A300FD">
              <w:rPr>
                <w:rFonts w:ascii="Times New Roman" w:hAnsi="Times New Roman"/>
                <w:sz w:val="24"/>
                <w:szCs w:val="24"/>
              </w:rPr>
              <w:t xml:space="preserve">de Guarará </w:t>
            </w:r>
            <w:r w:rsidRPr="00A76EE2">
              <w:rPr>
                <w:rFonts w:ascii="Times New Roman" w:hAnsi="Times New Roman"/>
                <w:sz w:val="24"/>
                <w:szCs w:val="24"/>
              </w:rPr>
              <w:t>encontra-se em local bem arejado com baixa incidência de luminosidade, calor, umid</w:t>
            </w:r>
            <w:r w:rsidR="00106131">
              <w:rPr>
                <w:rFonts w:ascii="Times New Roman" w:hAnsi="Times New Roman"/>
                <w:sz w:val="24"/>
                <w:szCs w:val="24"/>
              </w:rPr>
              <w:t xml:space="preserve">ade e amplo, distribuído em um cômodo </w:t>
            </w:r>
            <w:r w:rsidRPr="00A76EE2">
              <w:rPr>
                <w:rFonts w:ascii="Times New Roman" w:hAnsi="Times New Roman"/>
                <w:sz w:val="24"/>
                <w:szCs w:val="24"/>
              </w:rPr>
              <w:t xml:space="preserve">perfazendo um total aproximado de 18 m², acondicionado em estantes de aço aberta. </w:t>
            </w:r>
            <w:proofErr w:type="gramStart"/>
            <w:r w:rsidRPr="00A76EE2">
              <w:rPr>
                <w:rFonts w:ascii="Times New Roman" w:hAnsi="Times New Roman"/>
                <w:sz w:val="24"/>
                <w:szCs w:val="24"/>
              </w:rPr>
              <w:t>Parte dos livros estão</w:t>
            </w:r>
            <w:proofErr w:type="gramEnd"/>
            <w:r w:rsidRPr="00A76EE2">
              <w:rPr>
                <w:rFonts w:ascii="Times New Roman" w:hAnsi="Times New Roman"/>
                <w:sz w:val="24"/>
                <w:szCs w:val="24"/>
              </w:rPr>
              <w:t xml:space="preserve"> sobre as prateleiras, empilh</w:t>
            </w:r>
            <w:r w:rsidR="00EB0AEA">
              <w:rPr>
                <w:rFonts w:ascii="Times New Roman" w:hAnsi="Times New Roman"/>
                <w:sz w:val="24"/>
                <w:szCs w:val="24"/>
              </w:rPr>
              <w:t>ados uns sobre os outros.</w:t>
            </w:r>
            <w:r w:rsidR="00C222AC">
              <w:rPr>
                <w:rFonts w:ascii="Times New Roman" w:hAnsi="Times New Roman"/>
                <w:sz w:val="24"/>
                <w:szCs w:val="24"/>
              </w:rPr>
              <w:t xml:space="preserve"> Mesmo o espaço sendo adequado</w:t>
            </w:r>
            <w:r w:rsidR="00A300FD">
              <w:rPr>
                <w:rFonts w:ascii="Times New Roman" w:hAnsi="Times New Roman"/>
                <w:sz w:val="24"/>
                <w:szCs w:val="24"/>
              </w:rPr>
              <w:t>, parte de seu acervo está comprometida.</w:t>
            </w:r>
          </w:p>
        </w:tc>
      </w:tr>
    </w:tbl>
    <w:p w:rsidR="00B7370E" w:rsidRPr="00A76EE2" w:rsidRDefault="00B7370E" w:rsidP="00B7370E">
      <w:pPr>
        <w:pStyle w:val="SemEspaamen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B7370E" w:rsidRPr="00A76EE2" w:rsidTr="004F1C45">
        <w:tc>
          <w:tcPr>
            <w:tcW w:w="9212" w:type="dxa"/>
            <w:tcBorders>
              <w:top w:val="nil"/>
              <w:left w:val="nil"/>
              <w:bottom w:val="nil"/>
              <w:right w:val="nil"/>
            </w:tcBorders>
            <w:shd w:val="clear" w:color="auto" w:fill="BFBFBF"/>
          </w:tcPr>
          <w:p w:rsidR="00B7370E" w:rsidRPr="00A76EE2" w:rsidRDefault="00B7370E" w:rsidP="004F1C45">
            <w:pPr>
              <w:pStyle w:val="SemEspaamento"/>
              <w:spacing w:line="360" w:lineRule="auto"/>
            </w:pPr>
            <w:r w:rsidRPr="00A76EE2">
              <w:t>27. Informações Complementares</w:t>
            </w:r>
          </w:p>
        </w:tc>
      </w:tr>
      <w:tr w:rsidR="00B7370E" w:rsidRPr="00A76EE2" w:rsidTr="004F1C45">
        <w:tc>
          <w:tcPr>
            <w:tcW w:w="9212" w:type="dxa"/>
            <w:tcBorders>
              <w:top w:val="nil"/>
              <w:left w:val="dotted" w:sz="2" w:space="0" w:color="auto"/>
              <w:bottom w:val="dotted" w:sz="2" w:space="0" w:color="auto"/>
              <w:right w:val="dotted" w:sz="2" w:space="0" w:color="auto"/>
            </w:tcBorders>
            <w:shd w:val="clear" w:color="auto" w:fill="auto"/>
          </w:tcPr>
          <w:p w:rsidR="00B7370E" w:rsidRPr="00A76EE2" w:rsidRDefault="00437A28" w:rsidP="00245BDE">
            <w:pPr>
              <w:pStyle w:val="SemEspaamento"/>
              <w:spacing w:line="360" w:lineRule="auto"/>
              <w:jc w:val="both"/>
            </w:pPr>
            <w:r>
              <w:rPr>
                <w:rFonts w:ascii="Times New Roman" w:hAnsi="Times New Roman"/>
                <w:sz w:val="24"/>
                <w:szCs w:val="24"/>
              </w:rPr>
              <w:t xml:space="preserve">De acordo com o responsável pelo cartório, o </w:t>
            </w:r>
            <w:proofErr w:type="spellStart"/>
            <w:proofErr w:type="gramStart"/>
            <w:r>
              <w:rPr>
                <w:rFonts w:ascii="Times New Roman" w:hAnsi="Times New Roman"/>
                <w:sz w:val="24"/>
                <w:szCs w:val="24"/>
              </w:rPr>
              <w:t>sr.</w:t>
            </w:r>
            <w:proofErr w:type="spellEnd"/>
            <w:proofErr w:type="gramEnd"/>
            <w:r>
              <w:rPr>
                <w:rFonts w:ascii="Times New Roman" w:hAnsi="Times New Roman"/>
                <w:sz w:val="24"/>
                <w:szCs w:val="24"/>
              </w:rPr>
              <w:t xml:space="preserve"> </w:t>
            </w:r>
            <w:r w:rsidRPr="00AF6AB9">
              <w:rPr>
                <w:rFonts w:ascii="Times New Roman" w:hAnsi="Times New Roman"/>
                <w:sz w:val="24"/>
                <w:szCs w:val="24"/>
              </w:rPr>
              <w:t>Antônio Monteiro do Santos</w:t>
            </w:r>
            <w:r>
              <w:rPr>
                <w:rFonts w:ascii="Times New Roman" w:hAnsi="Times New Roman"/>
                <w:sz w:val="24"/>
                <w:szCs w:val="24"/>
              </w:rPr>
              <w:t>, no ano de 2012, por uma decisão da Corregedoria de do Tribunal de Justiça de Minas Gerais, houve um desmembramento do Acervo documental do Cartório de Registro Civil de Guarará, onde o próprio era de um Cartório Civil, Ofício de Notas e de Imóveis (o cartório que costa na ficha anterior), havendo este desmembramento os livros de registro civil foram transferidos para um novo endereço, com um novo responsável (ambos já constados na atualização). A partir de 2012 a cessão do Cartório de Registro de Pessoas Naturais passou a ser por concurso público e não mais por indicação pessoal ou familiar.</w:t>
            </w:r>
          </w:p>
        </w:tc>
      </w:tr>
    </w:tbl>
    <w:p w:rsidR="00B7370E" w:rsidRPr="00A76EE2" w:rsidRDefault="00B7370E" w:rsidP="00B7370E">
      <w:pPr>
        <w:pStyle w:val="SemEspaamen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B7370E" w:rsidRPr="00A76EE2" w:rsidTr="004F1C45">
        <w:tc>
          <w:tcPr>
            <w:tcW w:w="9212" w:type="dxa"/>
            <w:tcBorders>
              <w:top w:val="nil"/>
              <w:left w:val="nil"/>
              <w:bottom w:val="nil"/>
              <w:right w:val="nil"/>
            </w:tcBorders>
            <w:shd w:val="clear" w:color="auto" w:fill="BFBFBF"/>
          </w:tcPr>
          <w:p w:rsidR="00B7370E" w:rsidRPr="00A76EE2" w:rsidRDefault="00B7370E" w:rsidP="004F1C45">
            <w:pPr>
              <w:pStyle w:val="SemEspaamento"/>
              <w:spacing w:line="360" w:lineRule="auto"/>
            </w:pPr>
            <w:r w:rsidRPr="00A76EE2">
              <w:t>28. Motivação</w:t>
            </w:r>
            <w:r w:rsidRPr="00A76EE2">
              <w:rPr>
                <w:rStyle w:val="Refdenotaderodap"/>
              </w:rPr>
              <w:footnoteReference w:id="36"/>
            </w:r>
          </w:p>
        </w:tc>
      </w:tr>
      <w:tr w:rsidR="00B7370E" w:rsidRPr="00A76EE2" w:rsidTr="004F1C45">
        <w:tc>
          <w:tcPr>
            <w:tcW w:w="9212" w:type="dxa"/>
            <w:tcBorders>
              <w:top w:val="nil"/>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spacing w:line="360" w:lineRule="auto"/>
              <w:jc w:val="both"/>
            </w:pPr>
            <w:r w:rsidRPr="00A76EE2">
              <w:rPr>
                <w:rFonts w:ascii="Times New Roman" w:hAnsi="Times New Roman"/>
                <w:sz w:val="24"/>
                <w:szCs w:val="24"/>
              </w:rPr>
              <w:t xml:space="preserve">O bem </w:t>
            </w:r>
            <w:proofErr w:type="spellStart"/>
            <w:r w:rsidRPr="00A76EE2">
              <w:rPr>
                <w:rFonts w:ascii="Times New Roman" w:hAnsi="Times New Roman"/>
                <w:sz w:val="24"/>
                <w:szCs w:val="24"/>
              </w:rPr>
              <w:t>arquivístico</w:t>
            </w:r>
            <w:proofErr w:type="spellEnd"/>
            <w:r w:rsidRPr="00A76EE2">
              <w:rPr>
                <w:rFonts w:ascii="Times New Roman" w:hAnsi="Times New Roman"/>
                <w:sz w:val="24"/>
                <w:szCs w:val="24"/>
              </w:rPr>
              <w:t xml:space="preserve"> </w:t>
            </w:r>
            <w:proofErr w:type="gramStart"/>
            <w:r w:rsidRPr="00A76EE2">
              <w:rPr>
                <w:rFonts w:ascii="Times New Roman" w:hAnsi="Times New Roman"/>
                <w:sz w:val="24"/>
                <w:szCs w:val="24"/>
              </w:rPr>
              <w:t>é elegido</w:t>
            </w:r>
            <w:proofErr w:type="gramEnd"/>
            <w:r w:rsidRPr="00A76EE2">
              <w:rPr>
                <w:rFonts w:ascii="Times New Roman" w:hAnsi="Times New Roman"/>
                <w:sz w:val="24"/>
                <w:szCs w:val="24"/>
              </w:rPr>
              <w:t xml:space="preserve"> para ser inventariado por conter informações relevantes sobre nossa história. Por meio dele é possível conhecer registros diversos de nossos antepassados como também at</w:t>
            </w:r>
            <w:r w:rsidR="00EB0AEA">
              <w:rPr>
                <w:rFonts w:ascii="Times New Roman" w:hAnsi="Times New Roman"/>
                <w:sz w:val="24"/>
                <w:szCs w:val="24"/>
              </w:rPr>
              <w:t>uais</w:t>
            </w:r>
            <w:r w:rsidRPr="00A76EE2">
              <w:rPr>
                <w:rFonts w:ascii="Times New Roman" w:hAnsi="Times New Roman"/>
                <w:sz w:val="24"/>
                <w:szCs w:val="24"/>
              </w:rPr>
              <w:t xml:space="preserve">. Enquanto participantes de uma sociedade e do ambiente que vivemos o acervo </w:t>
            </w:r>
            <w:proofErr w:type="spellStart"/>
            <w:r w:rsidRPr="00A76EE2">
              <w:rPr>
                <w:rFonts w:ascii="Times New Roman" w:hAnsi="Times New Roman"/>
                <w:sz w:val="24"/>
                <w:szCs w:val="24"/>
              </w:rPr>
              <w:t>arquivístico</w:t>
            </w:r>
            <w:proofErr w:type="spellEnd"/>
            <w:r w:rsidRPr="00A76EE2">
              <w:rPr>
                <w:rFonts w:ascii="Times New Roman" w:hAnsi="Times New Roman"/>
                <w:sz w:val="24"/>
                <w:szCs w:val="24"/>
              </w:rPr>
              <w:t xml:space="preserve"> nos propicia, por meio de seus registros, a compreensão de um recorte de nossa história. </w:t>
            </w:r>
          </w:p>
        </w:tc>
      </w:tr>
    </w:tbl>
    <w:p w:rsidR="00B7370E" w:rsidRPr="00A76EE2" w:rsidRDefault="00B7370E" w:rsidP="00B7370E">
      <w:pPr>
        <w:pStyle w:val="SemEspaamen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B7370E" w:rsidRPr="00A76EE2" w:rsidTr="004F1C45">
        <w:tc>
          <w:tcPr>
            <w:tcW w:w="9212" w:type="dxa"/>
            <w:tcBorders>
              <w:top w:val="nil"/>
              <w:left w:val="nil"/>
              <w:bottom w:val="nil"/>
              <w:right w:val="nil"/>
            </w:tcBorders>
            <w:shd w:val="clear" w:color="auto" w:fill="BFBFBF"/>
          </w:tcPr>
          <w:p w:rsidR="00B7370E" w:rsidRPr="00A76EE2" w:rsidRDefault="00B7370E" w:rsidP="004F1C45">
            <w:pPr>
              <w:pStyle w:val="SemEspaamento"/>
              <w:spacing w:line="360" w:lineRule="auto"/>
            </w:pPr>
            <w:r w:rsidRPr="00A76EE2">
              <w:t xml:space="preserve">29. </w:t>
            </w:r>
            <w:proofErr w:type="gramStart"/>
            <w:r w:rsidRPr="00A76EE2">
              <w:t>Implementação</w:t>
            </w:r>
            <w:proofErr w:type="gramEnd"/>
            <w:r w:rsidRPr="00A76EE2">
              <w:t xml:space="preserve"> de Medidas de Proteção e Salvaguardas</w:t>
            </w:r>
            <w:r w:rsidRPr="00A76EE2">
              <w:rPr>
                <w:rStyle w:val="Refdenotaderodap"/>
              </w:rPr>
              <w:footnoteReference w:id="37"/>
            </w:r>
          </w:p>
        </w:tc>
      </w:tr>
      <w:tr w:rsidR="00B7370E" w:rsidRPr="00A76EE2" w:rsidTr="004F1C45">
        <w:tc>
          <w:tcPr>
            <w:tcW w:w="9212" w:type="dxa"/>
            <w:tcBorders>
              <w:top w:val="nil"/>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spacing w:line="360" w:lineRule="auto"/>
              <w:jc w:val="both"/>
              <w:rPr>
                <w:rFonts w:ascii="Times New Roman" w:hAnsi="Times New Roman"/>
                <w:sz w:val="24"/>
                <w:szCs w:val="24"/>
              </w:rPr>
            </w:pPr>
            <w:r w:rsidRPr="00A76EE2">
              <w:rPr>
                <w:rFonts w:ascii="Times New Roman" w:hAnsi="Times New Roman"/>
                <w:sz w:val="24"/>
                <w:szCs w:val="24"/>
              </w:rPr>
              <w:t>O Setor de Patrim</w:t>
            </w:r>
            <w:r w:rsidR="00EB0AEA">
              <w:rPr>
                <w:rFonts w:ascii="Times New Roman" w:hAnsi="Times New Roman"/>
                <w:sz w:val="24"/>
                <w:szCs w:val="24"/>
              </w:rPr>
              <w:t>ônio Cultural de Guarará</w:t>
            </w:r>
            <w:r w:rsidRPr="00A76EE2">
              <w:rPr>
                <w:rFonts w:ascii="Times New Roman" w:hAnsi="Times New Roman"/>
                <w:sz w:val="24"/>
                <w:szCs w:val="24"/>
              </w:rPr>
              <w:t xml:space="preserve"> encontra-se plenamente implantado, parte integrante da estrutura administrativa do município e em funcionamento. As orientações de proteção e salvaguardas foram publicadas no quadro de avisos da Prefeitura e continuam publicadas no site oficial do município em consonância com o Plano de Divulgação. E como publicado as denúncias poderão ser efetivadas nos seguintes órgãos: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5"/>
              <w:gridCol w:w="4911"/>
            </w:tblGrid>
            <w:tr w:rsidR="00B7370E" w:rsidRPr="00A76EE2" w:rsidTr="004F1C45">
              <w:tc>
                <w:tcPr>
                  <w:tcW w:w="4075" w:type="dxa"/>
                </w:tcPr>
                <w:p w:rsidR="00B7370E" w:rsidRPr="00A76EE2" w:rsidRDefault="00B7370E" w:rsidP="004F1C45">
                  <w:pPr>
                    <w:pStyle w:val="SemEspaamento"/>
                    <w:rPr>
                      <w:rFonts w:ascii="Times New Roman" w:hAnsi="Times New Roman"/>
                      <w:b/>
                      <w:sz w:val="20"/>
                      <w:szCs w:val="20"/>
                    </w:rPr>
                  </w:pPr>
                  <w:r w:rsidRPr="00A76EE2">
                    <w:rPr>
                      <w:rFonts w:ascii="Times New Roman" w:hAnsi="Times New Roman"/>
                      <w:b/>
                      <w:sz w:val="20"/>
                      <w:szCs w:val="20"/>
                    </w:rPr>
                    <w:t xml:space="preserve">Nome do Setor de Patrimônio Cultural da </w:t>
                  </w:r>
                  <w:r w:rsidRPr="00A76EE2">
                    <w:rPr>
                      <w:rFonts w:ascii="Times New Roman" w:hAnsi="Times New Roman"/>
                      <w:b/>
                      <w:sz w:val="20"/>
                      <w:szCs w:val="20"/>
                    </w:rPr>
                    <w:lastRenderedPageBreak/>
                    <w:t>Prefeitura</w:t>
                  </w:r>
                </w:p>
              </w:tc>
              <w:tc>
                <w:tcPr>
                  <w:tcW w:w="4911"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lastRenderedPageBreak/>
                    <w:t>Secretaria Municipal</w:t>
                  </w:r>
                  <w:r w:rsidR="00245BDE">
                    <w:rPr>
                      <w:rFonts w:ascii="Times New Roman" w:hAnsi="Times New Roman"/>
                      <w:sz w:val="20"/>
                      <w:szCs w:val="20"/>
                    </w:rPr>
                    <w:t xml:space="preserve"> de</w:t>
                  </w:r>
                  <w:r w:rsidRPr="00A76EE2">
                    <w:rPr>
                      <w:rFonts w:ascii="Times New Roman" w:hAnsi="Times New Roman"/>
                      <w:sz w:val="20"/>
                      <w:szCs w:val="20"/>
                    </w:rPr>
                    <w:t xml:space="preserve"> Cultura, Esporte e Lazer</w:t>
                  </w:r>
                </w:p>
              </w:tc>
            </w:tr>
            <w:tr w:rsidR="00B7370E" w:rsidRPr="00A76EE2" w:rsidTr="004F1C45">
              <w:tc>
                <w:tcPr>
                  <w:tcW w:w="4075"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lastRenderedPageBreak/>
                    <w:t>Endereço do Setor:</w:t>
                  </w:r>
                </w:p>
              </w:tc>
              <w:tc>
                <w:tcPr>
                  <w:tcW w:w="4911" w:type="dxa"/>
                </w:tcPr>
                <w:p w:rsidR="00B7370E" w:rsidRPr="00A76EE2" w:rsidRDefault="00EB0AEA" w:rsidP="004F1C45">
                  <w:pPr>
                    <w:pStyle w:val="SemEspaamento"/>
                    <w:rPr>
                      <w:rFonts w:ascii="Times New Roman" w:hAnsi="Times New Roman"/>
                      <w:sz w:val="20"/>
                      <w:szCs w:val="20"/>
                    </w:rPr>
                  </w:pPr>
                  <w:r>
                    <w:rPr>
                      <w:rFonts w:ascii="Times New Roman" w:hAnsi="Times New Roman"/>
                      <w:sz w:val="20"/>
                      <w:szCs w:val="20"/>
                    </w:rPr>
                    <w:t>Praça Eduardo Rocha Pinto, nº 50/304</w:t>
                  </w:r>
                  <w:r w:rsidR="00B7370E" w:rsidRPr="00A76EE2">
                    <w:rPr>
                      <w:rFonts w:ascii="Times New Roman" w:hAnsi="Times New Roman"/>
                      <w:sz w:val="20"/>
                      <w:szCs w:val="20"/>
                    </w:rPr>
                    <w:t xml:space="preserve"> - Centro</w:t>
                  </w:r>
                </w:p>
                <w:p w:rsidR="00B7370E" w:rsidRPr="00A76EE2" w:rsidRDefault="00EB0AEA" w:rsidP="004F1C45">
                  <w:pPr>
                    <w:pStyle w:val="SemEspaamento"/>
                    <w:rPr>
                      <w:rFonts w:ascii="Times New Roman" w:hAnsi="Times New Roman"/>
                      <w:sz w:val="20"/>
                      <w:szCs w:val="20"/>
                    </w:rPr>
                  </w:pPr>
                  <w:r>
                    <w:rPr>
                      <w:rFonts w:ascii="Times New Roman" w:hAnsi="Times New Roman"/>
                      <w:sz w:val="20"/>
                      <w:szCs w:val="20"/>
                    </w:rPr>
                    <w:t>CEP: 36606-000 – Guarará</w:t>
                  </w:r>
                  <w:r w:rsidR="00B7370E" w:rsidRPr="00A76EE2">
                    <w:rPr>
                      <w:rFonts w:ascii="Times New Roman" w:hAnsi="Times New Roman"/>
                      <w:sz w:val="20"/>
                      <w:szCs w:val="20"/>
                    </w:rPr>
                    <w:t xml:space="preserve"> – MG</w:t>
                  </w:r>
                </w:p>
              </w:tc>
            </w:tr>
            <w:tr w:rsidR="00B7370E" w:rsidRPr="00A76EE2" w:rsidTr="004F1C45">
              <w:tc>
                <w:tcPr>
                  <w:tcW w:w="4075"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Telefone do Setor:</w:t>
                  </w:r>
                </w:p>
              </w:tc>
              <w:tc>
                <w:tcPr>
                  <w:tcW w:w="4911" w:type="dxa"/>
                </w:tcPr>
                <w:p w:rsidR="00B7370E" w:rsidRPr="00A76EE2" w:rsidRDefault="00EB0AEA" w:rsidP="004F1C45">
                  <w:pPr>
                    <w:pStyle w:val="SemEspaamento"/>
                    <w:rPr>
                      <w:rFonts w:ascii="Times New Roman" w:hAnsi="Times New Roman"/>
                      <w:sz w:val="20"/>
                      <w:szCs w:val="20"/>
                    </w:rPr>
                  </w:pPr>
                  <w:r>
                    <w:rPr>
                      <w:rFonts w:ascii="Times New Roman" w:hAnsi="Times New Roman"/>
                      <w:sz w:val="20"/>
                      <w:szCs w:val="20"/>
                    </w:rPr>
                    <w:t>(32) 3264-1185</w:t>
                  </w:r>
                </w:p>
              </w:tc>
            </w:tr>
            <w:tr w:rsidR="00B7370E" w:rsidRPr="00A76EE2" w:rsidTr="004F1C45">
              <w:tc>
                <w:tcPr>
                  <w:tcW w:w="4075"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Endereço eletrônico do setor:</w:t>
                  </w:r>
                </w:p>
              </w:tc>
              <w:tc>
                <w:tcPr>
                  <w:tcW w:w="4911" w:type="dxa"/>
                </w:tcPr>
                <w:p w:rsidR="00B7370E" w:rsidRPr="00A76EE2" w:rsidRDefault="00B516EC" w:rsidP="004F1C45">
                  <w:pPr>
                    <w:pStyle w:val="SemEspaamento"/>
                    <w:rPr>
                      <w:rFonts w:ascii="Times New Roman" w:hAnsi="Times New Roman"/>
                      <w:sz w:val="20"/>
                      <w:szCs w:val="20"/>
                    </w:rPr>
                  </w:pPr>
                  <w:hyperlink r:id="rId19" w:history="1">
                    <w:r w:rsidR="00EB0AEA" w:rsidRPr="005F5687">
                      <w:rPr>
                        <w:rStyle w:val="Hyperlink"/>
                        <w:rFonts w:ascii="Times New Roman" w:hAnsi="Times New Roman"/>
                        <w:sz w:val="20"/>
                        <w:szCs w:val="20"/>
                      </w:rPr>
                      <w:t>esportecultura@guarara.mg.gov.br</w:t>
                    </w:r>
                  </w:hyperlink>
                </w:p>
              </w:tc>
            </w:tr>
            <w:tr w:rsidR="00B7370E" w:rsidRPr="00A76EE2" w:rsidTr="004F1C45">
              <w:tc>
                <w:tcPr>
                  <w:tcW w:w="4075" w:type="dxa"/>
                </w:tcPr>
                <w:p w:rsidR="00B7370E" w:rsidRPr="00A76EE2" w:rsidRDefault="00B7370E" w:rsidP="004F1C45">
                  <w:pPr>
                    <w:pStyle w:val="SemEspaamento"/>
                    <w:rPr>
                      <w:sz w:val="20"/>
                      <w:szCs w:val="20"/>
                    </w:rPr>
                  </w:pPr>
                  <w:r w:rsidRPr="00A76EE2">
                    <w:rPr>
                      <w:rFonts w:ascii="Times New Roman" w:hAnsi="Times New Roman"/>
                      <w:sz w:val="20"/>
                      <w:szCs w:val="20"/>
                    </w:rPr>
                    <w:t>Nome do Profissional do Gerente:</w:t>
                  </w:r>
                </w:p>
              </w:tc>
              <w:tc>
                <w:tcPr>
                  <w:tcW w:w="4911" w:type="dxa"/>
                </w:tcPr>
                <w:p w:rsidR="00B7370E" w:rsidRPr="00A76EE2" w:rsidRDefault="00EB0AEA" w:rsidP="004F1C45">
                  <w:pPr>
                    <w:pStyle w:val="SemEspaamento"/>
                    <w:rPr>
                      <w:rFonts w:ascii="Times New Roman" w:hAnsi="Times New Roman"/>
                      <w:sz w:val="20"/>
                      <w:szCs w:val="20"/>
                    </w:rPr>
                  </w:pPr>
                  <w:proofErr w:type="spellStart"/>
                  <w:r>
                    <w:rPr>
                      <w:rFonts w:ascii="Times New Roman" w:hAnsi="Times New Roman"/>
                      <w:sz w:val="20"/>
                      <w:szCs w:val="20"/>
                    </w:rPr>
                    <w:t>Neideir</w:t>
                  </w:r>
                  <w:proofErr w:type="spellEnd"/>
                  <w:r>
                    <w:rPr>
                      <w:rFonts w:ascii="Times New Roman" w:hAnsi="Times New Roman"/>
                      <w:sz w:val="20"/>
                      <w:szCs w:val="20"/>
                    </w:rPr>
                    <w:t xml:space="preserve"> </w:t>
                  </w:r>
                  <w:proofErr w:type="spellStart"/>
                  <w:r>
                    <w:rPr>
                      <w:rFonts w:ascii="Times New Roman" w:hAnsi="Times New Roman"/>
                      <w:sz w:val="20"/>
                      <w:szCs w:val="20"/>
                    </w:rPr>
                    <w:t>Barizon</w:t>
                  </w:r>
                  <w:proofErr w:type="spellEnd"/>
                  <w:r>
                    <w:rPr>
                      <w:rFonts w:ascii="Times New Roman" w:hAnsi="Times New Roman"/>
                      <w:sz w:val="20"/>
                      <w:szCs w:val="20"/>
                    </w:rPr>
                    <w:t xml:space="preserve"> Pinto</w:t>
                  </w:r>
                </w:p>
              </w:tc>
            </w:tr>
          </w:tbl>
          <w:p w:rsidR="00B7370E" w:rsidRPr="00A76EE2" w:rsidRDefault="00B7370E" w:rsidP="004F1C45">
            <w:pPr>
              <w:pStyle w:val="SemEspaamento"/>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4"/>
              <w:gridCol w:w="4872"/>
            </w:tblGrid>
            <w:tr w:rsidR="00B7370E" w:rsidRPr="00A76EE2" w:rsidTr="004F1C45">
              <w:tc>
                <w:tcPr>
                  <w:tcW w:w="4272" w:type="dxa"/>
                </w:tcPr>
                <w:p w:rsidR="00B7370E" w:rsidRPr="00A76EE2" w:rsidRDefault="00B7370E" w:rsidP="004F1C45">
                  <w:pPr>
                    <w:pStyle w:val="SemEspaamento"/>
                    <w:rPr>
                      <w:rFonts w:ascii="Times New Roman" w:hAnsi="Times New Roman"/>
                      <w:b/>
                      <w:sz w:val="20"/>
                      <w:szCs w:val="20"/>
                    </w:rPr>
                  </w:pPr>
                  <w:r w:rsidRPr="00A76EE2">
                    <w:rPr>
                      <w:rFonts w:ascii="Times New Roman" w:hAnsi="Times New Roman"/>
                      <w:b/>
                      <w:sz w:val="20"/>
                      <w:szCs w:val="20"/>
                    </w:rPr>
                    <w:t>Nome do órgão de Proteção a Nível Estadual</w:t>
                  </w:r>
                </w:p>
              </w:tc>
              <w:tc>
                <w:tcPr>
                  <w:tcW w:w="5016"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Instituto Estadual do Patrimônio Histórico e Artístico de Minas Gerais – IEPHA/MG</w:t>
                  </w:r>
                </w:p>
              </w:tc>
            </w:tr>
            <w:tr w:rsidR="00B7370E" w:rsidRPr="00A76EE2" w:rsidTr="004F1C45">
              <w:tc>
                <w:tcPr>
                  <w:tcW w:w="4272"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 xml:space="preserve">Endereço: </w:t>
                  </w:r>
                </w:p>
              </w:tc>
              <w:tc>
                <w:tcPr>
                  <w:tcW w:w="5016"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Praça da Liberdade, s/n, Ed. SETOP, 4º andar, Bairro Funcionários, CEP: 30.140-010 – Belo Horizonte – MG</w:t>
                  </w:r>
                </w:p>
              </w:tc>
            </w:tr>
            <w:tr w:rsidR="00B7370E" w:rsidRPr="00A76EE2" w:rsidTr="004F1C45">
              <w:tc>
                <w:tcPr>
                  <w:tcW w:w="4272"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Telefones</w:t>
                  </w:r>
                </w:p>
              </w:tc>
              <w:tc>
                <w:tcPr>
                  <w:tcW w:w="5016"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(31) 3235-2800</w:t>
                  </w:r>
                </w:p>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(31) 3235-2889</w:t>
                  </w:r>
                </w:p>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(31) 3235-2887</w:t>
                  </w:r>
                </w:p>
              </w:tc>
            </w:tr>
            <w:tr w:rsidR="00B7370E" w:rsidRPr="00A76EE2" w:rsidTr="004F1C45">
              <w:tc>
                <w:tcPr>
                  <w:tcW w:w="4272"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Endereço eletrônico:</w:t>
                  </w:r>
                </w:p>
              </w:tc>
              <w:tc>
                <w:tcPr>
                  <w:tcW w:w="5016" w:type="dxa"/>
                </w:tcPr>
                <w:p w:rsidR="00B7370E" w:rsidRPr="00A76EE2" w:rsidRDefault="00B516EC" w:rsidP="004F1C45">
                  <w:pPr>
                    <w:pStyle w:val="SemEspaamento"/>
                    <w:rPr>
                      <w:rFonts w:ascii="Times New Roman" w:hAnsi="Times New Roman"/>
                      <w:sz w:val="20"/>
                      <w:szCs w:val="20"/>
                    </w:rPr>
                  </w:pPr>
                  <w:hyperlink r:id="rId20" w:history="1">
                    <w:r w:rsidR="00B7370E" w:rsidRPr="00A76EE2">
                      <w:rPr>
                        <w:rStyle w:val="Hyperlink"/>
                        <w:rFonts w:ascii="Times New Roman" w:hAnsi="Times New Roman"/>
                        <w:sz w:val="20"/>
                        <w:szCs w:val="20"/>
                      </w:rPr>
                      <w:t>icms@iepha.mg.gov.br</w:t>
                    </w:r>
                  </w:hyperlink>
                </w:p>
              </w:tc>
            </w:tr>
          </w:tbl>
          <w:p w:rsidR="00B7370E" w:rsidRPr="00A76EE2" w:rsidRDefault="00B7370E" w:rsidP="004F1C45">
            <w:pPr>
              <w:pStyle w:val="SemEspaamento"/>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4"/>
              <w:gridCol w:w="4862"/>
            </w:tblGrid>
            <w:tr w:rsidR="00B7370E" w:rsidRPr="00A76EE2" w:rsidTr="004F1C45">
              <w:tc>
                <w:tcPr>
                  <w:tcW w:w="4272" w:type="dxa"/>
                </w:tcPr>
                <w:p w:rsidR="00B7370E" w:rsidRPr="00A76EE2" w:rsidRDefault="00B7370E" w:rsidP="004F1C45">
                  <w:pPr>
                    <w:pStyle w:val="SemEspaamento"/>
                    <w:rPr>
                      <w:rFonts w:ascii="Times New Roman" w:hAnsi="Times New Roman"/>
                      <w:b/>
                      <w:sz w:val="20"/>
                      <w:szCs w:val="20"/>
                    </w:rPr>
                  </w:pPr>
                  <w:r w:rsidRPr="00A76EE2">
                    <w:rPr>
                      <w:rFonts w:ascii="Times New Roman" w:hAnsi="Times New Roman"/>
                      <w:b/>
                      <w:sz w:val="20"/>
                      <w:szCs w:val="20"/>
                    </w:rPr>
                    <w:t>Nome do órgão de Proteção a Nível Nacional</w:t>
                  </w:r>
                </w:p>
              </w:tc>
              <w:tc>
                <w:tcPr>
                  <w:tcW w:w="5016"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Instituto do Patrimônio Histórico e Artístico Nacional – IPHAN</w:t>
                  </w:r>
                </w:p>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Superintendência de Minas Gerais</w:t>
                  </w:r>
                </w:p>
              </w:tc>
            </w:tr>
            <w:tr w:rsidR="00B7370E" w:rsidRPr="00A76EE2" w:rsidTr="004F1C45">
              <w:tc>
                <w:tcPr>
                  <w:tcW w:w="4272"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 xml:space="preserve">Endereço: </w:t>
                  </w:r>
                </w:p>
              </w:tc>
              <w:tc>
                <w:tcPr>
                  <w:tcW w:w="5016"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 xml:space="preserve">Rua Januária, 130, bairro centro, </w:t>
                  </w:r>
                </w:p>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CEP: 30110-055 – Belo Horizonte – MG</w:t>
                  </w:r>
                </w:p>
              </w:tc>
            </w:tr>
            <w:tr w:rsidR="00B7370E" w:rsidRPr="00A76EE2" w:rsidTr="004F1C45">
              <w:tc>
                <w:tcPr>
                  <w:tcW w:w="4272"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Telefones</w:t>
                  </w:r>
                </w:p>
              </w:tc>
              <w:tc>
                <w:tcPr>
                  <w:tcW w:w="5016"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(31) 3222-2440</w:t>
                  </w:r>
                </w:p>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(31) 3222-3051</w:t>
                  </w:r>
                </w:p>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(31) 32224426</w:t>
                  </w:r>
                </w:p>
              </w:tc>
            </w:tr>
            <w:tr w:rsidR="00B7370E" w:rsidRPr="00A76EE2" w:rsidTr="004F1C45">
              <w:tc>
                <w:tcPr>
                  <w:tcW w:w="4272"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Endereço eletrônico:</w:t>
                  </w:r>
                </w:p>
              </w:tc>
              <w:tc>
                <w:tcPr>
                  <w:tcW w:w="5016" w:type="dxa"/>
                </w:tcPr>
                <w:p w:rsidR="00B7370E" w:rsidRPr="00A76EE2" w:rsidRDefault="00B516EC" w:rsidP="004F1C45">
                  <w:pPr>
                    <w:pStyle w:val="SemEspaamento"/>
                    <w:rPr>
                      <w:rFonts w:ascii="Times New Roman" w:hAnsi="Times New Roman"/>
                      <w:sz w:val="20"/>
                      <w:szCs w:val="20"/>
                    </w:rPr>
                  </w:pPr>
                  <w:hyperlink r:id="rId21" w:history="1">
                    <w:r w:rsidR="00B7370E" w:rsidRPr="00A76EE2">
                      <w:rPr>
                        <w:rStyle w:val="Hyperlink"/>
                        <w:rFonts w:ascii="Times New Roman" w:hAnsi="Times New Roman"/>
                        <w:sz w:val="20"/>
                        <w:szCs w:val="20"/>
                      </w:rPr>
                      <w:t>iphan-mg@iphan.gov.br</w:t>
                    </w:r>
                  </w:hyperlink>
                  <w:r w:rsidR="00B7370E" w:rsidRPr="00A76EE2">
                    <w:rPr>
                      <w:rFonts w:ascii="Times New Roman" w:hAnsi="Times New Roman"/>
                      <w:sz w:val="20"/>
                      <w:szCs w:val="20"/>
                    </w:rPr>
                    <w:t xml:space="preserve"> </w:t>
                  </w:r>
                </w:p>
              </w:tc>
            </w:tr>
          </w:tbl>
          <w:p w:rsidR="00B7370E" w:rsidRPr="00A76EE2" w:rsidRDefault="00B7370E" w:rsidP="004F1C45">
            <w:pPr>
              <w:spacing w:line="360" w:lineRule="auto"/>
              <w:ind w:firstLine="708"/>
              <w:jc w:val="both"/>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2"/>
              <w:gridCol w:w="4864"/>
            </w:tblGrid>
            <w:tr w:rsidR="00B7370E" w:rsidRPr="00A76EE2" w:rsidTr="004F1C45">
              <w:tc>
                <w:tcPr>
                  <w:tcW w:w="4122" w:type="dxa"/>
                </w:tcPr>
                <w:p w:rsidR="00B7370E" w:rsidRPr="00A76EE2" w:rsidRDefault="00B7370E" w:rsidP="004F1C45">
                  <w:pPr>
                    <w:pStyle w:val="SemEspaamento"/>
                    <w:rPr>
                      <w:rFonts w:ascii="Times New Roman" w:hAnsi="Times New Roman"/>
                      <w:b/>
                      <w:sz w:val="20"/>
                      <w:szCs w:val="20"/>
                    </w:rPr>
                  </w:pPr>
                  <w:r w:rsidRPr="00A76EE2">
                    <w:rPr>
                      <w:rFonts w:ascii="Times New Roman" w:hAnsi="Times New Roman"/>
                      <w:b/>
                      <w:sz w:val="20"/>
                      <w:szCs w:val="20"/>
                    </w:rPr>
                    <w:t>Promotoria</w:t>
                  </w:r>
                </w:p>
              </w:tc>
              <w:tc>
                <w:tcPr>
                  <w:tcW w:w="4864"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Promotoria Estadual de Defesa do Patrimônio Cultural e Turístico de Minas Gerais</w:t>
                  </w:r>
                </w:p>
              </w:tc>
            </w:tr>
            <w:tr w:rsidR="00B7370E" w:rsidRPr="00A76EE2" w:rsidTr="004F1C45">
              <w:tc>
                <w:tcPr>
                  <w:tcW w:w="4122"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 xml:space="preserve">Endereço: </w:t>
                  </w:r>
                </w:p>
              </w:tc>
              <w:tc>
                <w:tcPr>
                  <w:tcW w:w="4864"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Rua Timbiras, 2941, bairro Barro Preto,</w:t>
                  </w:r>
                </w:p>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CEP: 30140-062 – Belo Horizonte - MG</w:t>
                  </w:r>
                </w:p>
              </w:tc>
            </w:tr>
            <w:tr w:rsidR="00B7370E" w:rsidRPr="00A76EE2" w:rsidTr="004F1C45">
              <w:tc>
                <w:tcPr>
                  <w:tcW w:w="4122"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Telefones</w:t>
                  </w:r>
                </w:p>
              </w:tc>
              <w:tc>
                <w:tcPr>
                  <w:tcW w:w="4864"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(31) 3250-4620</w:t>
                  </w:r>
                </w:p>
              </w:tc>
            </w:tr>
            <w:tr w:rsidR="00B7370E" w:rsidRPr="00A76EE2" w:rsidTr="004F1C45">
              <w:tc>
                <w:tcPr>
                  <w:tcW w:w="4122"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Endereço eletrônico:</w:t>
                  </w:r>
                </w:p>
              </w:tc>
              <w:tc>
                <w:tcPr>
                  <w:tcW w:w="4864"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cppc@mp.mg.gov.br</w:t>
                  </w:r>
                </w:p>
              </w:tc>
            </w:tr>
          </w:tbl>
          <w:p w:rsidR="00B7370E" w:rsidRPr="00A76EE2" w:rsidRDefault="00B7370E" w:rsidP="004F1C45">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9"/>
              <w:gridCol w:w="4847"/>
            </w:tblGrid>
            <w:tr w:rsidR="00B7370E" w:rsidRPr="00A76EE2" w:rsidTr="004F1C45">
              <w:tc>
                <w:tcPr>
                  <w:tcW w:w="4272" w:type="dxa"/>
                </w:tcPr>
                <w:p w:rsidR="00B7370E" w:rsidRPr="00A76EE2" w:rsidRDefault="00B7370E" w:rsidP="004F1C45">
                  <w:pPr>
                    <w:pStyle w:val="SemEspaamento"/>
                    <w:rPr>
                      <w:rFonts w:ascii="Times New Roman" w:hAnsi="Times New Roman"/>
                      <w:b/>
                      <w:sz w:val="20"/>
                      <w:szCs w:val="20"/>
                    </w:rPr>
                  </w:pPr>
                  <w:r w:rsidRPr="00A76EE2">
                    <w:rPr>
                      <w:rFonts w:ascii="Times New Roman" w:hAnsi="Times New Roman"/>
                      <w:b/>
                      <w:sz w:val="20"/>
                      <w:szCs w:val="20"/>
                    </w:rPr>
                    <w:t>Promotoria</w:t>
                  </w:r>
                </w:p>
              </w:tc>
              <w:tc>
                <w:tcPr>
                  <w:tcW w:w="5016"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01ª Promotoria de Justiça</w:t>
                  </w:r>
                </w:p>
              </w:tc>
            </w:tr>
            <w:tr w:rsidR="00B7370E" w:rsidRPr="00A76EE2" w:rsidTr="004F1C45">
              <w:tc>
                <w:tcPr>
                  <w:tcW w:w="4272"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 xml:space="preserve">Endereço: </w:t>
                  </w:r>
                </w:p>
              </w:tc>
              <w:tc>
                <w:tcPr>
                  <w:tcW w:w="5016"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Rua Dona Anna, 123 bairro centro,</w:t>
                  </w:r>
                </w:p>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CEP: 36.600-000 – Bicas - MG</w:t>
                  </w:r>
                </w:p>
              </w:tc>
            </w:tr>
            <w:tr w:rsidR="00B7370E" w:rsidRPr="00A76EE2" w:rsidTr="004F1C45">
              <w:tc>
                <w:tcPr>
                  <w:tcW w:w="4272"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Telefones</w:t>
                  </w:r>
                </w:p>
              </w:tc>
              <w:tc>
                <w:tcPr>
                  <w:tcW w:w="5016"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(32) 3271-1274</w:t>
                  </w:r>
                </w:p>
              </w:tc>
            </w:tr>
            <w:tr w:rsidR="00B7370E" w:rsidRPr="00A76EE2" w:rsidTr="004F1C45">
              <w:tc>
                <w:tcPr>
                  <w:tcW w:w="4272"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Endereço eletrônico:</w:t>
                  </w:r>
                </w:p>
              </w:tc>
              <w:tc>
                <w:tcPr>
                  <w:tcW w:w="5016" w:type="dxa"/>
                </w:tcPr>
                <w:p w:rsidR="00B7370E" w:rsidRPr="00A76EE2" w:rsidRDefault="00B7370E" w:rsidP="004F1C45">
                  <w:pPr>
                    <w:pStyle w:val="SemEspaamento"/>
                    <w:rPr>
                      <w:rFonts w:ascii="Times New Roman" w:hAnsi="Times New Roman"/>
                      <w:sz w:val="20"/>
                      <w:szCs w:val="20"/>
                    </w:rPr>
                  </w:pPr>
                  <w:r w:rsidRPr="00A76EE2">
                    <w:rPr>
                      <w:rFonts w:ascii="Times New Roman" w:hAnsi="Times New Roman"/>
                      <w:sz w:val="20"/>
                      <w:szCs w:val="20"/>
                    </w:rPr>
                    <w:t xml:space="preserve">- x - </w:t>
                  </w:r>
                </w:p>
              </w:tc>
            </w:tr>
          </w:tbl>
          <w:p w:rsidR="00B7370E" w:rsidRPr="00A76EE2" w:rsidRDefault="00B7370E" w:rsidP="004F1C45">
            <w:pPr>
              <w:pStyle w:val="SemEspaamento"/>
            </w:pPr>
          </w:p>
          <w:p w:rsidR="00B7370E" w:rsidRPr="00A76EE2" w:rsidRDefault="00B7370E" w:rsidP="004F1C45">
            <w:pPr>
              <w:pStyle w:val="SemEspaamento"/>
              <w:spacing w:line="360" w:lineRule="auto"/>
              <w:jc w:val="both"/>
              <w:rPr>
                <w:rFonts w:ascii="Times New Roman" w:hAnsi="Times New Roman"/>
                <w:sz w:val="24"/>
                <w:szCs w:val="24"/>
              </w:rPr>
            </w:pPr>
            <w:r w:rsidRPr="00A76EE2">
              <w:rPr>
                <w:rFonts w:ascii="Times New Roman" w:hAnsi="Times New Roman"/>
                <w:sz w:val="24"/>
                <w:szCs w:val="24"/>
              </w:rPr>
              <w:t>Não só na linha da denúncia outros canais de diálogo com vistas à proteção e salvaguarda são disponibilizados tais como a utilização do Fundo Municipal de Preservação do Patrimônio Cultural – FUMPAC, que subsidia ações destinadas à promoção, preservação, manutenção e conservação do patrimônio cultural de forma a impedir a descaracterização de bens culturais de natureza material e valorizar os de natureza imaterial.</w:t>
            </w:r>
          </w:p>
          <w:p w:rsidR="00B7370E" w:rsidRPr="00A76EE2" w:rsidRDefault="00B7370E" w:rsidP="004F1C45">
            <w:pPr>
              <w:pStyle w:val="SemEspaamento"/>
              <w:spacing w:line="360" w:lineRule="auto"/>
              <w:jc w:val="both"/>
              <w:rPr>
                <w:rFonts w:ascii="Times New Roman" w:hAnsi="Times New Roman"/>
                <w:sz w:val="24"/>
                <w:szCs w:val="24"/>
              </w:rPr>
            </w:pPr>
            <w:r w:rsidRPr="00A76EE2">
              <w:rPr>
                <w:rFonts w:ascii="Times New Roman" w:hAnsi="Times New Roman"/>
                <w:sz w:val="24"/>
                <w:szCs w:val="24"/>
              </w:rPr>
              <w:t>Os detentores da posse dos bens culturais inventariados, tombados ou registrados tem o direito de solicitar reuniões com o Conselho Municipal de Patrimônio Cultural, para apresentar propostas e buscar recursos para manter e conservar o bem.</w:t>
            </w:r>
          </w:p>
          <w:p w:rsidR="00B7370E" w:rsidRPr="00245BDE" w:rsidRDefault="00B7370E" w:rsidP="00245BDE">
            <w:pPr>
              <w:pStyle w:val="SemEspaamento"/>
              <w:spacing w:line="360" w:lineRule="auto"/>
              <w:jc w:val="both"/>
              <w:rPr>
                <w:rFonts w:ascii="Times New Roman" w:hAnsi="Times New Roman"/>
                <w:sz w:val="24"/>
                <w:szCs w:val="24"/>
              </w:rPr>
            </w:pPr>
            <w:r w:rsidRPr="00A76EE2">
              <w:rPr>
                <w:rFonts w:ascii="Times New Roman" w:hAnsi="Times New Roman"/>
                <w:sz w:val="24"/>
                <w:szCs w:val="24"/>
              </w:rPr>
              <w:t>As Fichas</w:t>
            </w:r>
            <w:r w:rsidR="00EF24AB">
              <w:rPr>
                <w:rFonts w:ascii="Times New Roman" w:hAnsi="Times New Roman"/>
                <w:sz w:val="24"/>
                <w:szCs w:val="24"/>
              </w:rPr>
              <w:t xml:space="preserve"> pertencentes ao inventário do P</w:t>
            </w:r>
            <w:r w:rsidRPr="00A76EE2">
              <w:rPr>
                <w:rFonts w:ascii="Times New Roman" w:hAnsi="Times New Roman"/>
                <w:sz w:val="24"/>
                <w:szCs w:val="24"/>
              </w:rPr>
              <w:t>atrim</w:t>
            </w:r>
            <w:r w:rsidR="00EF24AB">
              <w:rPr>
                <w:rFonts w:ascii="Times New Roman" w:hAnsi="Times New Roman"/>
                <w:sz w:val="24"/>
                <w:szCs w:val="24"/>
              </w:rPr>
              <w:t>ônio C</w:t>
            </w:r>
            <w:r w:rsidR="00EB0AEA">
              <w:rPr>
                <w:rFonts w:ascii="Times New Roman" w:hAnsi="Times New Roman"/>
                <w:sz w:val="24"/>
                <w:szCs w:val="24"/>
              </w:rPr>
              <w:t>ultural de Guarará</w:t>
            </w:r>
            <w:r w:rsidRPr="00A76EE2">
              <w:rPr>
                <w:rFonts w:ascii="Times New Roman" w:hAnsi="Times New Roman"/>
                <w:sz w:val="24"/>
                <w:szCs w:val="24"/>
              </w:rPr>
              <w:t xml:space="preserve"> são disponibilizadas </w:t>
            </w:r>
            <w:r w:rsidRPr="00A76EE2">
              <w:rPr>
                <w:rFonts w:ascii="Times New Roman" w:hAnsi="Times New Roman"/>
                <w:sz w:val="24"/>
                <w:szCs w:val="24"/>
              </w:rPr>
              <w:lastRenderedPageBreak/>
              <w:t>para consulta pública como fonte de pesquisa sobre a história cultural do município, no Setor de Patrimônio Cultural da Prefeitura acima qualificado e na Biblioteca do Instituto Estadual de Patrimônio Histórico e Artístico de Minas Gerais – IEPHA/MG, localizada na Praça da Liberdade, s/n, Edifício SETOP, 1º andar, Bairro Funcionários – Belo Horizonte – MG, CEP 30.140-010, telefone (31) 3235-2800.</w:t>
            </w:r>
          </w:p>
        </w:tc>
      </w:tr>
    </w:tbl>
    <w:p w:rsidR="00B7370E" w:rsidRPr="00A76EE2" w:rsidRDefault="00B7370E" w:rsidP="00B7370E">
      <w:pPr>
        <w:pStyle w:val="SemEspaamen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5334"/>
        <w:gridCol w:w="2298"/>
      </w:tblGrid>
      <w:tr w:rsidR="00B7370E" w:rsidRPr="00A76EE2" w:rsidTr="004F1C45">
        <w:tc>
          <w:tcPr>
            <w:tcW w:w="9288" w:type="dxa"/>
            <w:gridSpan w:val="3"/>
            <w:tcBorders>
              <w:top w:val="nil"/>
              <w:left w:val="nil"/>
              <w:bottom w:val="nil"/>
              <w:right w:val="nil"/>
            </w:tcBorders>
            <w:shd w:val="clear" w:color="auto" w:fill="BFBFBF"/>
          </w:tcPr>
          <w:p w:rsidR="00B7370E" w:rsidRPr="00A76EE2" w:rsidRDefault="00B7370E" w:rsidP="004F1C45">
            <w:pPr>
              <w:pStyle w:val="SemEspaamento"/>
              <w:spacing w:line="360" w:lineRule="auto"/>
              <w:rPr>
                <w:rFonts w:ascii="Times New Roman" w:hAnsi="Times New Roman"/>
                <w:sz w:val="20"/>
                <w:szCs w:val="20"/>
              </w:rPr>
            </w:pPr>
            <w:r w:rsidRPr="00A76EE2">
              <w:rPr>
                <w:rFonts w:ascii="Times New Roman" w:hAnsi="Times New Roman"/>
                <w:sz w:val="24"/>
                <w:szCs w:val="24"/>
              </w:rPr>
              <w:t>33. Ficha Técnica:</w:t>
            </w:r>
          </w:p>
        </w:tc>
      </w:tr>
      <w:tr w:rsidR="00B7370E" w:rsidRPr="00A76EE2" w:rsidTr="004F1C45">
        <w:tc>
          <w:tcPr>
            <w:tcW w:w="1656" w:type="dxa"/>
            <w:tcBorders>
              <w:top w:val="nil"/>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Levantamento:</w:t>
            </w:r>
          </w:p>
        </w:tc>
        <w:tc>
          <w:tcPr>
            <w:tcW w:w="5334" w:type="dxa"/>
            <w:tcBorders>
              <w:top w:val="nil"/>
              <w:left w:val="dotted" w:sz="2" w:space="0" w:color="auto"/>
              <w:bottom w:val="dotted" w:sz="2" w:space="0" w:color="auto"/>
              <w:right w:val="dotted" w:sz="2" w:space="0" w:color="auto"/>
            </w:tcBorders>
            <w:shd w:val="clear" w:color="auto" w:fill="auto"/>
          </w:tcPr>
          <w:p w:rsidR="00B7370E" w:rsidRPr="00A76EE2" w:rsidRDefault="007B2260" w:rsidP="004F1C45">
            <w:pPr>
              <w:pStyle w:val="SemEspaamento"/>
              <w:spacing w:line="360" w:lineRule="auto"/>
              <w:rPr>
                <w:rFonts w:ascii="Times New Roman" w:hAnsi="Times New Roman"/>
                <w:sz w:val="24"/>
                <w:szCs w:val="24"/>
              </w:rPr>
            </w:pPr>
            <w:r>
              <w:rPr>
                <w:rFonts w:ascii="Times New Roman" w:hAnsi="Times New Roman"/>
                <w:sz w:val="24"/>
                <w:szCs w:val="24"/>
              </w:rPr>
              <w:t xml:space="preserve">Viviane Ferreira Monteiro </w:t>
            </w:r>
          </w:p>
        </w:tc>
        <w:tc>
          <w:tcPr>
            <w:tcW w:w="2298" w:type="dxa"/>
            <w:tcBorders>
              <w:top w:val="nil"/>
              <w:left w:val="dotted" w:sz="2" w:space="0" w:color="auto"/>
              <w:bottom w:val="dotted" w:sz="2" w:space="0" w:color="auto"/>
              <w:right w:val="dotted" w:sz="2" w:space="0" w:color="auto"/>
            </w:tcBorders>
            <w:shd w:val="clear" w:color="auto" w:fill="auto"/>
          </w:tcPr>
          <w:p w:rsidR="00B7370E" w:rsidRPr="00A76EE2" w:rsidRDefault="007B2260" w:rsidP="004F1C45">
            <w:pPr>
              <w:pStyle w:val="SemEspaamento"/>
              <w:spacing w:line="360" w:lineRule="auto"/>
              <w:rPr>
                <w:rFonts w:ascii="Times New Roman" w:hAnsi="Times New Roman"/>
                <w:sz w:val="24"/>
                <w:szCs w:val="24"/>
              </w:rPr>
            </w:pPr>
            <w:r>
              <w:rPr>
                <w:rFonts w:ascii="Times New Roman" w:hAnsi="Times New Roman"/>
                <w:sz w:val="24"/>
                <w:szCs w:val="24"/>
              </w:rPr>
              <w:t>Data: 12/02</w:t>
            </w:r>
            <w:r w:rsidR="00B7370E" w:rsidRPr="00A76EE2">
              <w:rPr>
                <w:rFonts w:ascii="Times New Roman" w:hAnsi="Times New Roman"/>
                <w:sz w:val="24"/>
                <w:szCs w:val="24"/>
              </w:rPr>
              <w:t>/200</w:t>
            </w:r>
            <w:r>
              <w:rPr>
                <w:rFonts w:ascii="Times New Roman" w:hAnsi="Times New Roman"/>
                <w:sz w:val="24"/>
                <w:szCs w:val="24"/>
              </w:rPr>
              <w:t>9</w:t>
            </w:r>
          </w:p>
        </w:tc>
      </w:tr>
      <w:tr w:rsidR="00B7370E" w:rsidRPr="00A76EE2" w:rsidTr="004F1C45">
        <w:tc>
          <w:tcPr>
            <w:tcW w:w="1656"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Elaboração:</w:t>
            </w:r>
          </w:p>
        </w:tc>
        <w:tc>
          <w:tcPr>
            <w:tcW w:w="5334"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7B2260" w:rsidP="004F1C45">
            <w:pPr>
              <w:pStyle w:val="SemEspaamento"/>
              <w:spacing w:line="360" w:lineRule="auto"/>
              <w:rPr>
                <w:rFonts w:ascii="Times New Roman" w:hAnsi="Times New Roman"/>
                <w:sz w:val="24"/>
                <w:szCs w:val="24"/>
              </w:rPr>
            </w:pPr>
            <w:r>
              <w:rPr>
                <w:rFonts w:ascii="Times New Roman" w:hAnsi="Times New Roman"/>
                <w:sz w:val="24"/>
                <w:szCs w:val="24"/>
              </w:rPr>
              <w:t xml:space="preserve">Viviane Ferreira Monteiro </w:t>
            </w:r>
          </w:p>
        </w:tc>
        <w:tc>
          <w:tcPr>
            <w:tcW w:w="2298"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7B2260" w:rsidP="004F1C45">
            <w:pPr>
              <w:pStyle w:val="SemEspaamento"/>
              <w:spacing w:line="360" w:lineRule="auto"/>
              <w:rPr>
                <w:rFonts w:ascii="Times New Roman" w:hAnsi="Times New Roman"/>
                <w:sz w:val="24"/>
                <w:szCs w:val="24"/>
              </w:rPr>
            </w:pPr>
            <w:r>
              <w:rPr>
                <w:rFonts w:ascii="Times New Roman" w:hAnsi="Times New Roman"/>
                <w:sz w:val="24"/>
                <w:szCs w:val="24"/>
              </w:rPr>
              <w:t>Data: 13/02</w:t>
            </w:r>
            <w:r w:rsidR="00B7370E" w:rsidRPr="00A76EE2">
              <w:rPr>
                <w:rFonts w:ascii="Times New Roman" w:hAnsi="Times New Roman"/>
                <w:sz w:val="24"/>
                <w:szCs w:val="24"/>
              </w:rPr>
              <w:t>/200</w:t>
            </w:r>
            <w:r>
              <w:rPr>
                <w:rFonts w:ascii="Times New Roman" w:hAnsi="Times New Roman"/>
                <w:sz w:val="24"/>
                <w:szCs w:val="24"/>
              </w:rPr>
              <w:t>9</w:t>
            </w:r>
          </w:p>
        </w:tc>
      </w:tr>
      <w:tr w:rsidR="00B7370E" w:rsidRPr="00A76EE2" w:rsidTr="004F1C45">
        <w:tc>
          <w:tcPr>
            <w:tcW w:w="1656"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Revisão:</w:t>
            </w:r>
          </w:p>
        </w:tc>
        <w:tc>
          <w:tcPr>
            <w:tcW w:w="5334"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7B2260" w:rsidP="004F1C45">
            <w:pPr>
              <w:pStyle w:val="SemEspaamento"/>
              <w:spacing w:line="360" w:lineRule="auto"/>
              <w:rPr>
                <w:rFonts w:ascii="Times New Roman" w:hAnsi="Times New Roman"/>
                <w:sz w:val="24"/>
                <w:szCs w:val="24"/>
              </w:rPr>
            </w:pPr>
            <w:r>
              <w:rPr>
                <w:rFonts w:ascii="Times New Roman" w:hAnsi="Times New Roman"/>
                <w:sz w:val="24"/>
                <w:szCs w:val="24"/>
              </w:rPr>
              <w:t xml:space="preserve">Viviane Ferreira Monteiro </w:t>
            </w:r>
          </w:p>
        </w:tc>
        <w:tc>
          <w:tcPr>
            <w:tcW w:w="2298"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7B2260" w:rsidP="004F1C45">
            <w:pPr>
              <w:pStyle w:val="SemEspaamento"/>
              <w:spacing w:line="360" w:lineRule="auto"/>
              <w:rPr>
                <w:rFonts w:ascii="Times New Roman" w:hAnsi="Times New Roman"/>
                <w:sz w:val="24"/>
                <w:szCs w:val="24"/>
              </w:rPr>
            </w:pPr>
            <w:r>
              <w:rPr>
                <w:rFonts w:ascii="Times New Roman" w:hAnsi="Times New Roman"/>
                <w:sz w:val="24"/>
                <w:szCs w:val="24"/>
              </w:rPr>
              <w:t>Data: 22/02</w:t>
            </w:r>
            <w:r w:rsidR="00B7370E" w:rsidRPr="00A76EE2">
              <w:rPr>
                <w:rFonts w:ascii="Times New Roman" w:hAnsi="Times New Roman"/>
                <w:sz w:val="24"/>
                <w:szCs w:val="24"/>
              </w:rPr>
              <w:t>/200</w:t>
            </w:r>
            <w:r>
              <w:rPr>
                <w:rFonts w:ascii="Times New Roman" w:hAnsi="Times New Roman"/>
                <w:sz w:val="24"/>
                <w:szCs w:val="24"/>
              </w:rPr>
              <w:t>9</w:t>
            </w:r>
          </w:p>
        </w:tc>
      </w:tr>
    </w:tbl>
    <w:p w:rsidR="00B7370E" w:rsidRPr="00A76EE2" w:rsidRDefault="00B7370E" w:rsidP="00B7370E">
      <w:pPr>
        <w:pStyle w:val="SemEspaamento"/>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1517"/>
        <w:gridCol w:w="3817"/>
        <w:gridCol w:w="2298"/>
      </w:tblGrid>
      <w:tr w:rsidR="00B7370E" w:rsidRPr="00A76EE2" w:rsidTr="004F1C45">
        <w:tc>
          <w:tcPr>
            <w:tcW w:w="9288" w:type="dxa"/>
            <w:gridSpan w:val="4"/>
            <w:tcBorders>
              <w:top w:val="nil"/>
              <w:left w:val="nil"/>
              <w:bottom w:val="nil"/>
              <w:right w:val="nil"/>
            </w:tcBorders>
            <w:shd w:val="clear" w:color="auto" w:fill="BFBFBF"/>
          </w:tcPr>
          <w:p w:rsidR="00B7370E" w:rsidRPr="00A76EE2" w:rsidRDefault="00B7370E" w:rsidP="004F1C45">
            <w:pPr>
              <w:pStyle w:val="SemEspaamento"/>
              <w:spacing w:line="360" w:lineRule="auto"/>
              <w:rPr>
                <w:rFonts w:ascii="Times New Roman" w:hAnsi="Times New Roman"/>
                <w:sz w:val="20"/>
                <w:szCs w:val="20"/>
              </w:rPr>
            </w:pPr>
            <w:r w:rsidRPr="00A76EE2">
              <w:rPr>
                <w:rFonts w:ascii="Times New Roman" w:hAnsi="Times New Roman"/>
                <w:sz w:val="24"/>
                <w:szCs w:val="24"/>
              </w:rPr>
              <w:t>34. Ficha Técnica de Atualização</w:t>
            </w:r>
            <w:r w:rsidRPr="00A76EE2">
              <w:rPr>
                <w:rStyle w:val="Refdenotaderodap"/>
                <w:rFonts w:ascii="Times New Roman" w:hAnsi="Times New Roman"/>
                <w:sz w:val="24"/>
                <w:szCs w:val="24"/>
              </w:rPr>
              <w:footnoteReference w:id="38"/>
            </w:r>
            <w:r w:rsidRPr="00A76EE2">
              <w:rPr>
                <w:rFonts w:ascii="Times New Roman" w:hAnsi="Times New Roman"/>
                <w:sz w:val="24"/>
                <w:szCs w:val="24"/>
              </w:rPr>
              <w:t>:</w:t>
            </w:r>
          </w:p>
        </w:tc>
      </w:tr>
      <w:tr w:rsidR="00B7370E" w:rsidRPr="00A76EE2" w:rsidTr="004F1C45">
        <w:tc>
          <w:tcPr>
            <w:tcW w:w="1656" w:type="dxa"/>
            <w:vMerge w:val="restart"/>
            <w:tcBorders>
              <w:top w:val="nil"/>
              <w:left w:val="dotted" w:sz="2" w:space="0" w:color="auto"/>
              <w:right w:val="dotted" w:sz="2" w:space="0" w:color="auto"/>
            </w:tcBorders>
            <w:shd w:val="clear" w:color="auto" w:fill="auto"/>
            <w:vAlign w:val="center"/>
          </w:tcPr>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Levantamento:</w:t>
            </w:r>
          </w:p>
        </w:tc>
        <w:tc>
          <w:tcPr>
            <w:tcW w:w="5334" w:type="dxa"/>
            <w:gridSpan w:val="2"/>
            <w:tcBorders>
              <w:top w:val="nil"/>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Margareth Ferreira Rocha Oliveira</w:t>
            </w:r>
          </w:p>
        </w:tc>
        <w:tc>
          <w:tcPr>
            <w:tcW w:w="2298" w:type="dxa"/>
            <w:tcBorders>
              <w:top w:val="nil"/>
              <w:left w:val="dotted" w:sz="2" w:space="0" w:color="auto"/>
              <w:bottom w:val="dotted" w:sz="2" w:space="0" w:color="auto"/>
              <w:right w:val="dotted" w:sz="2" w:space="0" w:color="auto"/>
            </w:tcBorders>
            <w:shd w:val="clear" w:color="auto" w:fill="auto"/>
          </w:tcPr>
          <w:p w:rsidR="00B7370E" w:rsidRPr="00A76EE2" w:rsidRDefault="00B7370E" w:rsidP="00D81A89">
            <w:pPr>
              <w:pStyle w:val="SemEspaamento"/>
              <w:spacing w:line="360" w:lineRule="auto"/>
              <w:rPr>
                <w:rFonts w:ascii="Times New Roman" w:hAnsi="Times New Roman"/>
                <w:sz w:val="24"/>
                <w:szCs w:val="24"/>
              </w:rPr>
            </w:pPr>
            <w:r w:rsidRPr="00A76EE2">
              <w:rPr>
                <w:rFonts w:ascii="Times New Roman" w:hAnsi="Times New Roman"/>
                <w:sz w:val="24"/>
                <w:szCs w:val="24"/>
              </w:rPr>
              <w:t xml:space="preserve">Data: </w:t>
            </w:r>
            <w:r w:rsidR="00A300FD">
              <w:rPr>
                <w:rFonts w:ascii="Times New Roman" w:hAnsi="Times New Roman"/>
                <w:sz w:val="24"/>
                <w:szCs w:val="24"/>
              </w:rPr>
              <w:t>Maio/20</w:t>
            </w:r>
            <w:r w:rsidR="00D81A89">
              <w:rPr>
                <w:rFonts w:ascii="Times New Roman" w:hAnsi="Times New Roman"/>
                <w:sz w:val="24"/>
                <w:szCs w:val="24"/>
              </w:rPr>
              <w:t>20</w:t>
            </w:r>
          </w:p>
        </w:tc>
      </w:tr>
      <w:tr w:rsidR="00B7370E" w:rsidRPr="00A76EE2" w:rsidTr="004F1C45">
        <w:tc>
          <w:tcPr>
            <w:tcW w:w="1656" w:type="dxa"/>
            <w:vMerge/>
            <w:tcBorders>
              <w:left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p>
        </w:tc>
        <w:tc>
          <w:tcPr>
            <w:tcW w:w="1517"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Historiadora</w:t>
            </w:r>
          </w:p>
        </w:tc>
        <w:tc>
          <w:tcPr>
            <w:tcW w:w="6115" w:type="dxa"/>
            <w:gridSpan w:val="2"/>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Assinatura:</w:t>
            </w:r>
          </w:p>
        </w:tc>
      </w:tr>
      <w:tr w:rsidR="00B7370E" w:rsidRPr="00A76EE2" w:rsidTr="004F1C45">
        <w:tc>
          <w:tcPr>
            <w:tcW w:w="1656" w:type="dxa"/>
            <w:vMerge/>
            <w:tcBorders>
              <w:left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p>
        </w:tc>
        <w:tc>
          <w:tcPr>
            <w:tcW w:w="5334" w:type="dxa"/>
            <w:gridSpan w:val="2"/>
            <w:tcBorders>
              <w:top w:val="nil"/>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Leonardo Ferreira Rocha</w:t>
            </w:r>
          </w:p>
        </w:tc>
        <w:tc>
          <w:tcPr>
            <w:tcW w:w="2298" w:type="dxa"/>
            <w:tcBorders>
              <w:top w:val="nil"/>
              <w:left w:val="dotted" w:sz="2" w:space="0" w:color="auto"/>
              <w:bottom w:val="dotted" w:sz="2" w:space="0" w:color="auto"/>
              <w:right w:val="dotted" w:sz="2" w:space="0" w:color="auto"/>
            </w:tcBorders>
            <w:shd w:val="clear" w:color="auto" w:fill="auto"/>
          </w:tcPr>
          <w:p w:rsidR="00B7370E" w:rsidRPr="00A76EE2" w:rsidRDefault="00B7370E" w:rsidP="00D81A89">
            <w:pPr>
              <w:pStyle w:val="SemEspaamento"/>
              <w:spacing w:line="360" w:lineRule="auto"/>
              <w:rPr>
                <w:rFonts w:ascii="Times New Roman" w:hAnsi="Times New Roman"/>
                <w:sz w:val="24"/>
                <w:szCs w:val="24"/>
              </w:rPr>
            </w:pPr>
            <w:r w:rsidRPr="00A76EE2">
              <w:rPr>
                <w:rFonts w:ascii="Times New Roman" w:hAnsi="Times New Roman"/>
                <w:sz w:val="24"/>
                <w:szCs w:val="24"/>
              </w:rPr>
              <w:t xml:space="preserve">Data: </w:t>
            </w:r>
            <w:r w:rsidR="00A300FD">
              <w:rPr>
                <w:rFonts w:ascii="Times New Roman" w:hAnsi="Times New Roman"/>
                <w:sz w:val="24"/>
                <w:szCs w:val="24"/>
              </w:rPr>
              <w:t>Maio/20</w:t>
            </w:r>
            <w:r w:rsidR="00D81A89">
              <w:rPr>
                <w:rFonts w:ascii="Times New Roman" w:hAnsi="Times New Roman"/>
                <w:sz w:val="24"/>
                <w:szCs w:val="24"/>
              </w:rPr>
              <w:t>20</w:t>
            </w:r>
          </w:p>
        </w:tc>
      </w:tr>
      <w:tr w:rsidR="00B7370E" w:rsidRPr="00A76EE2" w:rsidTr="004F1C45">
        <w:tc>
          <w:tcPr>
            <w:tcW w:w="1656" w:type="dxa"/>
            <w:vMerge/>
            <w:tcBorders>
              <w:left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p>
        </w:tc>
        <w:tc>
          <w:tcPr>
            <w:tcW w:w="1517"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Pedagogo</w:t>
            </w:r>
          </w:p>
        </w:tc>
        <w:tc>
          <w:tcPr>
            <w:tcW w:w="6115" w:type="dxa"/>
            <w:gridSpan w:val="2"/>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Assinatura:</w:t>
            </w:r>
          </w:p>
        </w:tc>
      </w:tr>
      <w:tr w:rsidR="00B7370E" w:rsidRPr="00A76EE2" w:rsidTr="004F1C45">
        <w:tc>
          <w:tcPr>
            <w:tcW w:w="1656" w:type="dxa"/>
            <w:vMerge w:val="restart"/>
            <w:tcBorders>
              <w:top w:val="nil"/>
              <w:left w:val="dotted" w:sz="2" w:space="0" w:color="auto"/>
              <w:right w:val="dotted" w:sz="2" w:space="0" w:color="auto"/>
            </w:tcBorders>
            <w:shd w:val="clear" w:color="auto" w:fill="auto"/>
            <w:vAlign w:val="center"/>
          </w:tcPr>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Elaboração:</w:t>
            </w:r>
          </w:p>
        </w:tc>
        <w:tc>
          <w:tcPr>
            <w:tcW w:w="5334" w:type="dxa"/>
            <w:gridSpan w:val="2"/>
            <w:tcBorders>
              <w:top w:val="nil"/>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Margareth Ferreira Rocha Oliveira</w:t>
            </w:r>
          </w:p>
        </w:tc>
        <w:tc>
          <w:tcPr>
            <w:tcW w:w="2298" w:type="dxa"/>
            <w:tcBorders>
              <w:top w:val="nil"/>
              <w:left w:val="dotted" w:sz="2" w:space="0" w:color="auto"/>
              <w:bottom w:val="dotted" w:sz="2" w:space="0" w:color="auto"/>
              <w:right w:val="dotted" w:sz="2" w:space="0" w:color="auto"/>
            </w:tcBorders>
            <w:shd w:val="clear" w:color="auto" w:fill="auto"/>
          </w:tcPr>
          <w:p w:rsidR="00B7370E" w:rsidRPr="00A76EE2" w:rsidRDefault="00B7370E" w:rsidP="00D81A89">
            <w:pPr>
              <w:pStyle w:val="SemEspaamento"/>
              <w:spacing w:line="360" w:lineRule="auto"/>
              <w:rPr>
                <w:rFonts w:ascii="Times New Roman" w:hAnsi="Times New Roman"/>
                <w:sz w:val="24"/>
                <w:szCs w:val="24"/>
              </w:rPr>
            </w:pPr>
            <w:r w:rsidRPr="00A76EE2">
              <w:rPr>
                <w:rFonts w:ascii="Times New Roman" w:hAnsi="Times New Roman"/>
                <w:sz w:val="24"/>
                <w:szCs w:val="24"/>
              </w:rPr>
              <w:t xml:space="preserve">Data: </w:t>
            </w:r>
            <w:r w:rsidR="00EF24AB">
              <w:rPr>
                <w:rFonts w:ascii="Times New Roman" w:hAnsi="Times New Roman"/>
                <w:sz w:val="24"/>
                <w:szCs w:val="24"/>
              </w:rPr>
              <w:t>Julho</w:t>
            </w:r>
            <w:r w:rsidR="00A300FD">
              <w:rPr>
                <w:rFonts w:ascii="Times New Roman" w:hAnsi="Times New Roman"/>
                <w:sz w:val="24"/>
                <w:szCs w:val="24"/>
              </w:rPr>
              <w:t>/20</w:t>
            </w:r>
            <w:r w:rsidR="00D81A89">
              <w:rPr>
                <w:rFonts w:ascii="Times New Roman" w:hAnsi="Times New Roman"/>
                <w:sz w:val="24"/>
                <w:szCs w:val="24"/>
              </w:rPr>
              <w:t>20</w:t>
            </w:r>
          </w:p>
        </w:tc>
      </w:tr>
      <w:tr w:rsidR="00B7370E" w:rsidRPr="00A76EE2" w:rsidTr="004F1C45">
        <w:tc>
          <w:tcPr>
            <w:tcW w:w="1656" w:type="dxa"/>
            <w:vMerge/>
            <w:tcBorders>
              <w:left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p>
        </w:tc>
        <w:tc>
          <w:tcPr>
            <w:tcW w:w="1517"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Historiadora</w:t>
            </w:r>
          </w:p>
        </w:tc>
        <w:tc>
          <w:tcPr>
            <w:tcW w:w="6115" w:type="dxa"/>
            <w:gridSpan w:val="2"/>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Assinatura:</w:t>
            </w:r>
          </w:p>
        </w:tc>
      </w:tr>
      <w:tr w:rsidR="00B7370E" w:rsidRPr="00A76EE2" w:rsidTr="004F1C45">
        <w:tc>
          <w:tcPr>
            <w:tcW w:w="1656" w:type="dxa"/>
            <w:vMerge/>
            <w:tcBorders>
              <w:left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p>
        </w:tc>
        <w:tc>
          <w:tcPr>
            <w:tcW w:w="5334" w:type="dxa"/>
            <w:gridSpan w:val="2"/>
            <w:tcBorders>
              <w:top w:val="nil"/>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Leonardo Ferreira Rocha</w:t>
            </w:r>
          </w:p>
        </w:tc>
        <w:tc>
          <w:tcPr>
            <w:tcW w:w="2298" w:type="dxa"/>
            <w:tcBorders>
              <w:top w:val="nil"/>
              <w:left w:val="dotted" w:sz="2" w:space="0" w:color="auto"/>
              <w:bottom w:val="dotted" w:sz="2" w:space="0" w:color="auto"/>
              <w:right w:val="dotted" w:sz="2" w:space="0" w:color="auto"/>
            </w:tcBorders>
            <w:shd w:val="clear" w:color="auto" w:fill="auto"/>
          </w:tcPr>
          <w:p w:rsidR="00B7370E" w:rsidRPr="00A76EE2" w:rsidRDefault="00B7370E" w:rsidP="00D81A89">
            <w:pPr>
              <w:pStyle w:val="SemEspaamento"/>
              <w:spacing w:line="360" w:lineRule="auto"/>
              <w:rPr>
                <w:rFonts w:ascii="Times New Roman" w:hAnsi="Times New Roman"/>
                <w:sz w:val="24"/>
                <w:szCs w:val="24"/>
              </w:rPr>
            </w:pPr>
            <w:r w:rsidRPr="00A76EE2">
              <w:rPr>
                <w:rFonts w:ascii="Times New Roman" w:hAnsi="Times New Roman"/>
                <w:sz w:val="24"/>
                <w:szCs w:val="24"/>
              </w:rPr>
              <w:t xml:space="preserve">Data: </w:t>
            </w:r>
            <w:r w:rsidR="00EF24AB">
              <w:rPr>
                <w:rFonts w:ascii="Times New Roman" w:hAnsi="Times New Roman"/>
                <w:sz w:val="24"/>
                <w:szCs w:val="24"/>
              </w:rPr>
              <w:t>Julho</w:t>
            </w:r>
            <w:r w:rsidR="00A300FD">
              <w:rPr>
                <w:rFonts w:ascii="Times New Roman" w:hAnsi="Times New Roman"/>
                <w:sz w:val="24"/>
                <w:szCs w:val="24"/>
              </w:rPr>
              <w:t>/20</w:t>
            </w:r>
            <w:r w:rsidR="00D81A89">
              <w:rPr>
                <w:rFonts w:ascii="Times New Roman" w:hAnsi="Times New Roman"/>
                <w:sz w:val="24"/>
                <w:szCs w:val="24"/>
              </w:rPr>
              <w:t>20</w:t>
            </w:r>
          </w:p>
        </w:tc>
      </w:tr>
      <w:tr w:rsidR="00B7370E" w:rsidRPr="00A76EE2" w:rsidTr="004F1C45">
        <w:tc>
          <w:tcPr>
            <w:tcW w:w="1656" w:type="dxa"/>
            <w:vMerge/>
            <w:tcBorders>
              <w:left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p>
        </w:tc>
        <w:tc>
          <w:tcPr>
            <w:tcW w:w="1517" w:type="dxa"/>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Pedagogo</w:t>
            </w:r>
          </w:p>
        </w:tc>
        <w:tc>
          <w:tcPr>
            <w:tcW w:w="6115" w:type="dxa"/>
            <w:gridSpan w:val="2"/>
            <w:tcBorders>
              <w:top w:val="dotted" w:sz="2" w:space="0" w:color="auto"/>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Assinatura:</w:t>
            </w:r>
          </w:p>
        </w:tc>
      </w:tr>
      <w:tr w:rsidR="00B7370E" w:rsidRPr="00A76EE2" w:rsidTr="004F1C45">
        <w:tc>
          <w:tcPr>
            <w:tcW w:w="1656" w:type="dxa"/>
            <w:vMerge w:val="restart"/>
            <w:tcBorders>
              <w:top w:val="dotted" w:sz="2" w:space="0" w:color="auto"/>
              <w:left w:val="dotted" w:sz="2" w:space="0" w:color="auto"/>
              <w:bottom w:val="nil"/>
              <w:right w:val="dotted" w:sz="2" w:space="0" w:color="auto"/>
            </w:tcBorders>
            <w:shd w:val="clear" w:color="auto" w:fill="auto"/>
            <w:vAlign w:val="center"/>
          </w:tcPr>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Revisão:</w:t>
            </w:r>
          </w:p>
        </w:tc>
        <w:tc>
          <w:tcPr>
            <w:tcW w:w="5334" w:type="dxa"/>
            <w:gridSpan w:val="2"/>
            <w:tcBorders>
              <w:top w:val="nil"/>
              <w:left w:val="dotted" w:sz="2" w:space="0" w:color="auto"/>
              <w:bottom w:val="dotted" w:sz="2"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proofErr w:type="spellStart"/>
            <w:r w:rsidRPr="00A76EE2">
              <w:rPr>
                <w:rFonts w:ascii="Times New Roman" w:hAnsi="Times New Roman"/>
                <w:sz w:val="24"/>
                <w:szCs w:val="24"/>
              </w:rPr>
              <w:t>Ederval</w:t>
            </w:r>
            <w:proofErr w:type="spellEnd"/>
            <w:r w:rsidRPr="00A76EE2">
              <w:rPr>
                <w:rFonts w:ascii="Times New Roman" w:hAnsi="Times New Roman"/>
                <w:sz w:val="24"/>
                <w:szCs w:val="24"/>
              </w:rPr>
              <w:t xml:space="preserve"> Santos Elias</w:t>
            </w:r>
          </w:p>
        </w:tc>
        <w:tc>
          <w:tcPr>
            <w:tcW w:w="2298" w:type="dxa"/>
            <w:tcBorders>
              <w:top w:val="nil"/>
              <w:left w:val="dotted" w:sz="2" w:space="0" w:color="auto"/>
              <w:bottom w:val="dotted" w:sz="2" w:space="0" w:color="auto"/>
              <w:right w:val="dotted" w:sz="2" w:space="0" w:color="auto"/>
            </w:tcBorders>
            <w:shd w:val="clear" w:color="auto" w:fill="auto"/>
          </w:tcPr>
          <w:p w:rsidR="00B7370E" w:rsidRPr="00A76EE2" w:rsidRDefault="00EF24AB" w:rsidP="00D81A89">
            <w:pPr>
              <w:pStyle w:val="SemEspaamento"/>
              <w:spacing w:line="360" w:lineRule="auto"/>
              <w:rPr>
                <w:rFonts w:ascii="Times New Roman" w:hAnsi="Times New Roman"/>
                <w:sz w:val="24"/>
                <w:szCs w:val="24"/>
              </w:rPr>
            </w:pPr>
            <w:r>
              <w:rPr>
                <w:rFonts w:ascii="Times New Roman" w:hAnsi="Times New Roman"/>
                <w:sz w:val="24"/>
                <w:szCs w:val="24"/>
              </w:rPr>
              <w:t xml:space="preserve">Data: </w:t>
            </w:r>
            <w:r w:rsidR="00D81A89">
              <w:rPr>
                <w:rFonts w:ascii="Times New Roman" w:hAnsi="Times New Roman"/>
                <w:sz w:val="24"/>
                <w:szCs w:val="24"/>
              </w:rPr>
              <w:t>Agosto</w:t>
            </w:r>
            <w:r w:rsidR="00A300FD">
              <w:rPr>
                <w:rFonts w:ascii="Times New Roman" w:hAnsi="Times New Roman"/>
                <w:sz w:val="24"/>
                <w:szCs w:val="24"/>
              </w:rPr>
              <w:t>/20</w:t>
            </w:r>
            <w:r w:rsidR="00D81A89">
              <w:rPr>
                <w:rFonts w:ascii="Times New Roman" w:hAnsi="Times New Roman"/>
                <w:sz w:val="24"/>
                <w:szCs w:val="24"/>
              </w:rPr>
              <w:t>20</w:t>
            </w:r>
          </w:p>
        </w:tc>
      </w:tr>
      <w:tr w:rsidR="00B7370E" w:rsidRPr="0068282D" w:rsidTr="004F1C45">
        <w:tc>
          <w:tcPr>
            <w:tcW w:w="1656" w:type="dxa"/>
            <w:vMerge/>
            <w:tcBorders>
              <w:top w:val="single" w:sz="4" w:space="0" w:color="auto"/>
              <w:left w:val="dotted" w:sz="2" w:space="0" w:color="auto"/>
              <w:bottom w:val="dotted" w:sz="4"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p>
        </w:tc>
        <w:tc>
          <w:tcPr>
            <w:tcW w:w="1517" w:type="dxa"/>
            <w:tcBorders>
              <w:top w:val="dotted" w:sz="2" w:space="0" w:color="auto"/>
              <w:left w:val="dotted" w:sz="2" w:space="0" w:color="auto"/>
              <w:bottom w:val="dotted" w:sz="4" w:space="0" w:color="auto"/>
              <w:right w:val="dotted" w:sz="2" w:space="0" w:color="auto"/>
            </w:tcBorders>
            <w:shd w:val="clear" w:color="auto" w:fill="auto"/>
          </w:tcPr>
          <w:p w:rsidR="00B7370E" w:rsidRPr="00A76EE2"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Historiador</w:t>
            </w:r>
          </w:p>
        </w:tc>
        <w:tc>
          <w:tcPr>
            <w:tcW w:w="6115" w:type="dxa"/>
            <w:gridSpan w:val="2"/>
            <w:tcBorders>
              <w:top w:val="dotted" w:sz="2" w:space="0" w:color="auto"/>
              <w:left w:val="dotted" w:sz="2" w:space="0" w:color="auto"/>
              <w:bottom w:val="dotted" w:sz="4" w:space="0" w:color="auto"/>
              <w:right w:val="dotted" w:sz="2" w:space="0" w:color="auto"/>
            </w:tcBorders>
            <w:shd w:val="clear" w:color="auto" w:fill="auto"/>
          </w:tcPr>
          <w:p w:rsidR="00B7370E" w:rsidRPr="0068282D" w:rsidRDefault="00B7370E" w:rsidP="004F1C45">
            <w:pPr>
              <w:pStyle w:val="SemEspaamento"/>
              <w:spacing w:line="360" w:lineRule="auto"/>
              <w:rPr>
                <w:rFonts w:ascii="Times New Roman" w:hAnsi="Times New Roman"/>
                <w:sz w:val="24"/>
                <w:szCs w:val="24"/>
              </w:rPr>
            </w:pPr>
            <w:r w:rsidRPr="00A76EE2">
              <w:rPr>
                <w:rFonts w:ascii="Times New Roman" w:hAnsi="Times New Roman"/>
                <w:sz w:val="24"/>
                <w:szCs w:val="24"/>
              </w:rPr>
              <w:t>Assinatura:</w:t>
            </w:r>
          </w:p>
        </w:tc>
      </w:tr>
    </w:tbl>
    <w:p w:rsidR="0068104C" w:rsidRPr="009133A4" w:rsidRDefault="0068104C" w:rsidP="00245BDE">
      <w:pPr>
        <w:rPr>
          <w:rFonts w:ascii="Arial" w:hAnsi="Arial" w:cs="Arial"/>
          <w:color w:val="FF0000"/>
        </w:rPr>
      </w:pPr>
    </w:p>
    <w:sectPr w:rsidR="0068104C" w:rsidRPr="009133A4" w:rsidSect="00D856A2">
      <w:headerReference w:type="default" r:id="rId22"/>
      <w:footerReference w:type="default" r:id="rId23"/>
      <w:pgSz w:w="11907" w:h="16840" w:code="9"/>
      <w:pgMar w:top="1985" w:right="1134" w:bottom="992" w:left="1134"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6EC" w:rsidRDefault="00B516EC">
      <w:r>
        <w:separator/>
      </w:r>
    </w:p>
  </w:endnote>
  <w:endnote w:type="continuationSeparator" w:id="0">
    <w:p w:rsidR="00B516EC" w:rsidRDefault="00B51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E50" w:rsidRDefault="003C4E50">
    <w:pPr>
      <w:pStyle w:val="Rodap"/>
      <w:jc w:val="right"/>
    </w:pPr>
    <w:r>
      <w:fldChar w:fldCharType="begin"/>
    </w:r>
    <w:r>
      <w:instrText xml:space="preserve"> PAGE   \* MERGEFORMAT </w:instrText>
    </w:r>
    <w:r>
      <w:fldChar w:fldCharType="separate"/>
    </w:r>
    <w:r w:rsidR="00D81A89">
      <w:rPr>
        <w:noProof/>
      </w:rPr>
      <w:t>14</w:t>
    </w:r>
    <w:r>
      <w:rPr>
        <w:noProof/>
      </w:rPr>
      <w:fldChar w:fldCharType="end"/>
    </w:r>
  </w:p>
  <w:p w:rsidR="003C4E50" w:rsidRDefault="003C4E50">
    <w:pPr>
      <w:pStyle w:val="Rodap"/>
    </w:pPr>
  </w:p>
  <w:p w:rsidR="003C4E50" w:rsidRDefault="003C4E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6EC" w:rsidRDefault="00B516EC">
      <w:r>
        <w:separator/>
      </w:r>
    </w:p>
  </w:footnote>
  <w:footnote w:type="continuationSeparator" w:id="0">
    <w:p w:rsidR="00B516EC" w:rsidRDefault="00B516EC">
      <w:r>
        <w:continuationSeparator/>
      </w:r>
    </w:p>
  </w:footnote>
  <w:footnote w:id="1">
    <w:p w:rsidR="003C4E50" w:rsidRPr="008C2C0A" w:rsidRDefault="003C4E50" w:rsidP="00B7370E">
      <w:pPr>
        <w:pStyle w:val="SemEspaamento"/>
        <w:rPr>
          <w:rFonts w:ascii="Times New Roman" w:hAnsi="Times New Roman"/>
          <w:sz w:val="20"/>
          <w:szCs w:val="20"/>
        </w:rPr>
      </w:pPr>
      <w:r w:rsidRPr="008C2C0A">
        <w:rPr>
          <w:rStyle w:val="Refdenotaderodap"/>
          <w:rFonts w:ascii="Times New Roman" w:hAnsi="Times New Roman"/>
          <w:sz w:val="20"/>
          <w:szCs w:val="20"/>
        </w:rPr>
        <w:footnoteRef/>
      </w:r>
      <w:r w:rsidRPr="008C2C0A">
        <w:rPr>
          <w:rFonts w:ascii="Times New Roman" w:hAnsi="Times New Roman"/>
          <w:sz w:val="20"/>
          <w:szCs w:val="20"/>
        </w:rPr>
        <w:t xml:space="preserve"> Novo campo</w:t>
      </w:r>
      <w:r>
        <w:rPr>
          <w:rFonts w:ascii="Times New Roman" w:hAnsi="Times New Roman"/>
          <w:sz w:val="20"/>
          <w:szCs w:val="20"/>
        </w:rPr>
        <w:t xml:space="preserve"> da Ficha de Inventario, em 2019</w:t>
      </w:r>
      <w:r w:rsidRPr="008C2C0A">
        <w:rPr>
          <w:rFonts w:ascii="Times New Roman" w:hAnsi="Times New Roman"/>
          <w:sz w:val="20"/>
          <w:szCs w:val="20"/>
        </w:rPr>
        <w:t>.</w:t>
      </w:r>
    </w:p>
  </w:footnote>
  <w:footnote w:id="2">
    <w:p w:rsidR="003C4E50" w:rsidRPr="008C2C0A" w:rsidRDefault="003C4E50" w:rsidP="00B7370E">
      <w:pPr>
        <w:pStyle w:val="SemEspaamento"/>
        <w:rPr>
          <w:rFonts w:ascii="Times New Roman" w:hAnsi="Times New Roman"/>
          <w:sz w:val="20"/>
          <w:szCs w:val="20"/>
        </w:rPr>
      </w:pPr>
      <w:r w:rsidRPr="008C2C0A">
        <w:rPr>
          <w:rStyle w:val="Refdenotaderodap"/>
          <w:rFonts w:ascii="Times New Roman" w:hAnsi="Times New Roman"/>
          <w:sz w:val="20"/>
          <w:szCs w:val="20"/>
        </w:rPr>
        <w:footnoteRef/>
      </w:r>
      <w:r w:rsidRPr="008C2C0A">
        <w:rPr>
          <w:rFonts w:ascii="Times New Roman" w:hAnsi="Times New Roman"/>
          <w:sz w:val="20"/>
          <w:szCs w:val="20"/>
        </w:rPr>
        <w:t xml:space="preserve"> In</w:t>
      </w:r>
      <w:r>
        <w:rPr>
          <w:rFonts w:ascii="Times New Roman" w:hAnsi="Times New Roman"/>
          <w:sz w:val="20"/>
          <w:szCs w:val="20"/>
        </w:rPr>
        <w:t>formação colhida em 2019</w:t>
      </w:r>
    </w:p>
  </w:footnote>
  <w:footnote w:id="3">
    <w:p w:rsidR="003C4E50" w:rsidRPr="008C2C0A" w:rsidRDefault="003C4E50" w:rsidP="00B7370E">
      <w:pPr>
        <w:pStyle w:val="SemEspaamento"/>
        <w:rPr>
          <w:rFonts w:ascii="Times New Roman" w:hAnsi="Times New Roman"/>
          <w:sz w:val="20"/>
          <w:szCs w:val="20"/>
        </w:rPr>
      </w:pPr>
      <w:r w:rsidRPr="008C2C0A">
        <w:rPr>
          <w:rStyle w:val="Refdenotaderodap"/>
          <w:rFonts w:ascii="Times New Roman" w:hAnsi="Times New Roman"/>
          <w:sz w:val="20"/>
          <w:szCs w:val="20"/>
        </w:rPr>
        <w:footnoteRef/>
      </w:r>
      <w:r>
        <w:rPr>
          <w:rFonts w:ascii="Times New Roman" w:hAnsi="Times New Roman"/>
          <w:sz w:val="20"/>
          <w:szCs w:val="20"/>
        </w:rPr>
        <w:t xml:space="preserve"> Ficha de Inventário de 2009</w:t>
      </w:r>
    </w:p>
  </w:footnote>
  <w:footnote w:id="4">
    <w:p w:rsidR="003C4E50" w:rsidRPr="008C2C0A" w:rsidRDefault="003C4E50" w:rsidP="00B7370E">
      <w:pPr>
        <w:pStyle w:val="SemEspaamento"/>
        <w:rPr>
          <w:rFonts w:ascii="Times New Roman" w:hAnsi="Times New Roman"/>
          <w:sz w:val="20"/>
          <w:szCs w:val="20"/>
        </w:rPr>
      </w:pPr>
      <w:r w:rsidRPr="008C2C0A">
        <w:rPr>
          <w:rStyle w:val="Refdenotaderodap"/>
          <w:rFonts w:ascii="Times New Roman" w:hAnsi="Times New Roman"/>
          <w:sz w:val="20"/>
          <w:szCs w:val="20"/>
        </w:rPr>
        <w:footnoteRef/>
      </w:r>
      <w:r w:rsidRPr="008C2C0A">
        <w:rPr>
          <w:rFonts w:ascii="Times New Roman" w:hAnsi="Times New Roman"/>
          <w:sz w:val="20"/>
          <w:szCs w:val="20"/>
        </w:rPr>
        <w:t xml:space="preserve"> Atualizaçã</w:t>
      </w:r>
      <w:r>
        <w:rPr>
          <w:rFonts w:ascii="Times New Roman" w:hAnsi="Times New Roman"/>
          <w:sz w:val="20"/>
          <w:szCs w:val="20"/>
        </w:rPr>
        <w:t>o da Ficha de Inventário em 2019</w:t>
      </w:r>
    </w:p>
  </w:footnote>
  <w:footnote w:id="5">
    <w:p w:rsidR="003C4E50" w:rsidRPr="008C2C0A" w:rsidRDefault="003C4E50" w:rsidP="00B7370E">
      <w:pPr>
        <w:pStyle w:val="SemEspaamento"/>
        <w:rPr>
          <w:rFonts w:ascii="Times New Roman" w:hAnsi="Times New Roman"/>
          <w:sz w:val="20"/>
          <w:szCs w:val="20"/>
        </w:rPr>
      </w:pPr>
      <w:r w:rsidRPr="008C2C0A">
        <w:rPr>
          <w:rStyle w:val="Refdenotaderodap"/>
          <w:rFonts w:ascii="Times New Roman" w:hAnsi="Times New Roman"/>
          <w:sz w:val="20"/>
          <w:szCs w:val="20"/>
        </w:rPr>
        <w:footnoteRef/>
      </w:r>
      <w:r w:rsidRPr="008C2C0A">
        <w:rPr>
          <w:rFonts w:ascii="Times New Roman" w:hAnsi="Times New Roman"/>
          <w:sz w:val="20"/>
          <w:szCs w:val="20"/>
        </w:rPr>
        <w:t xml:space="preserve"> Atualizaçã</w:t>
      </w:r>
      <w:r>
        <w:rPr>
          <w:rFonts w:ascii="Times New Roman" w:hAnsi="Times New Roman"/>
          <w:sz w:val="20"/>
          <w:szCs w:val="20"/>
        </w:rPr>
        <w:t>o da Ficha de Inventário em 2019</w:t>
      </w:r>
    </w:p>
  </w:footnote>
  <w:footnote w:id="6">
    <w:p w:rsidR="003C4E50" w:rsidRPr="008C2C0A" w:rsidRDefault="003C4E50" w:rsidP="00B7370E">
      <w:pPr>
        <w:pStyle w:val="SemEspaamento"/>
        <w:rPr>
          <w:rFonts w:ascii="Times New Roman" w:hAnsi="Times New Roman"/>
          <w:sz w:val="20"/>
          <w:szCs w:val="20"/>
        </w:rPr>
      </w:pPr>
      <w:r w:rsidRPr="008C2C0A">
        <w:rPr>
          <w:rStyle w:val="Refdenotaderodap"/>
          <w:rFonts w:ascii="Times New Roman" w:hAnsi="Times New Roman"/>
          <w:sz w:val="20"/>
          <w:szCs w:val="20"/>
        </w:rPr>
        <w:footnoteRef/>
      </w:r>
      <w:r>
        <w:rPr>
          <w:rFonts w:ascii="Times New Roman" w:hAnsi="Times New Roman"/>
          <w:sz w:val="20"/>
          <w:szCs w:val="20"/>
        </w:rPr>
        <w:t xml:space="preserve"> </w:t>
      </w:r>
      <w:r w:rsidRPr="008C2C0A">
        <w:rPr>
          <w:rFonts w:ascii="Times New Roman" w:hAnsi="Times New Roman"/>
          <w:sz w:val="20"/>
          <w:szCs w:val="20"/>
        </w:rPr>
        <w:t>Atualizaçã</w:t>
      </w:r>
      <w:r>
        <w:rPr>
          <w:rFonts w:ascii="Times New Roman" w:hAnsi="Times New Roman"/>
          <w:sz w:val="20"/>
          <w:szCs w:val="20"/>
        </w:rPr>
        <w:t>o da Ficha de Inventário em 2019</w:t>
      </w:r>
    </w:p>
  </w:footnote>
  <w:footnote w:id="7">
    <w:p w:rsidR="003C4E50" w:rsidRPr="008C2C0A" w:rsidRDefault="003C4E50" w:rsidP="00B7370E">
      <w:pPr>
        <w:pStyle w:val="SemEspaamento"/>
        <w:rPr>
          <w:rFonts w:ascii="Times New Roman" w:hAnsi="Times New Roman"/>
          <w:sz w:val="20"/>
          <w:szCs w:val="20"/>
        </w:rPr>
      </w:pPr>
      <w:r w:rsidRPr="008C2C0A">
        <w:rPr>
          <w:rStyle w:val="Refdenotaderodap"/>
          <w:rFonts w:ascii="Times New Roman" w:hAnsi="Times New Roman"/>
          <w:sz w:val="20"/>
          <w:szCs w:val="20"/>
        </w:rPr>
        <w:footnoteRef/>
      </w:r>
      <w:r w:rsidRPr="008C2C0A">
        <w:rPr>
          <w:rFonts w:ascii="Times New Roman" w:hAnsi="Times New Roman"/>
          <w:sz w:val="20"/>
          <w:szCs w:val="20"/>
        </w:rPr>
        <w:t xml:space="preserve"> Atualizaçã</w:t>
      </w:r>
      <w:r>
        <w:rPr>
          <w:rFonts w:ascii="Times New Roman" w:hAnsi="Times New Roman"/>
          <w:sz w:val="20"/>
          <w:szCs w:val="20"/>
        </w:rPr>
        <w:t>o da Ficha de Inventário em 2019</w:t>
      </w:r>
    </w:p>
  </w:footnote>
  <w:footnote w:id="8">
    <w:p w:rsidR="003C4E50" w:rsidRPr="008C2C0A" w:rsidRDefault="003C4E50" w:rsidP="00B7370E">
      <w:pPr>
        <w:pStyle w:val="SemEspaamento"/>
        <w:rPr>
          <w:rFonts w:ascii="Times New Roman" w:hAnsi="Times New Roman"/>
          <w:sz w:val="20"/>
          <w:szCs w:val="20"/>
        </w:rPr>
      </w:pPr>
      <w:r w:rsidRPr="008C2C0A">
        <w:rPr>
          <w:rStyle w:val="Refdenotaderodap"/>
          <w:rFonts w:ascii="Times New Roman" w:hAnsi="Times New Roman"/>
          <w:sz w:val="20"/>
          <w:szCs w:val="20"/>
        </w:rPr>
        <w:footnoteRef/>
      </w:r>
      <w:r>
        <w:rPr>
          <w:rFonts w:ascii="Times New Roman" w:hAnsi="Times New Roman"/>
          <w:sz w:val="20"/>
          <w:szCs w:val="20"/>
        </w:rPr>
        <w:t xml:space="preserve"> Ficha de Inventário de 2009</w:t>
      </w:r>
    </w:p>
  </w:footnote>
  <w:footnote w:id="9">
    <w:p w:rsidR="003C4E50" w:rsidRDefault="003C4E50" w:rsidP="00B7370E">
      <w:pPr>
        <w:pStyle w:val="SemEspaamento"/>
      </w:pPr>
      <w:r w:rsidRPr="008C2C0A">
        <w:rPr>
          <w:rStyle w:val="Refdenotaderodap"/>
          <w:rFonts w:ascii="Times New Roman" w:hAnsi="Times New Roman"/>
          <w:sz w:val="20"/>
          <w:szCs w:val="20"/>
        </w:rPr>
        <w:footnoteRef/>
      </w:r>
      <w:r w:rsidRPr="008C2C0A">
        <w:rPr>
          <w:rFonts w:ascii="Times New Roman" w:hAnsi="Times New Roman"/>
          <w:sz w:val="20"/>
          <w:szCs w:val="20"/>
        </w:rPr>
        <w:t xml:space="preserve"> Atualizaçã</w:t>
      </w:r>
      <w:r>
        <w:rPr>
          <w:rFonts w:ascii="Times New Roman" w:hAnsi="Times New Roman"/>
          <w:sz w:val="20"/>
          <w:szCs w:val="20"/>
        </w:rPr>
        <w:t xml:space="preserve">o da Ficha de Inventário em 2019. Na ficha de </w:t>
      </w:r>
      <w:proofErr w:type="gramStart"/>
      <w:r>
        <w:rPr>
          <w:rFonts w:ascii="Times New Roman" w:hAnsi="Times New Roman"/>
          <w:sz w:val="20"/>
          <w:szCs w:val="20"/>
        </w:rPr>
        <w:t>2009 campo</w:t>
      </w:r>
      <w:proofErr w:type="gramEnd"/>
      <w:r>
        <w:rPr>
          <w:rFonts w:ascii="Times New Roman" w:hAnsi="Times New Roman"/>
          <w:sz w:val="20"/>
          <w:szCs w:val="20"/>
        </w:rPr>
        <w:t xml:space="preserve"> em branco.</w:t>
      </w:r>
    </w:p>
  </w:footnote>
  <w:footnote w:id="10">
    <w:p w:rsidR="003C4E50" w:rsidRPr="00127543" w:rsidRDefault="003C4E50" w:rsidP="00B7370E">
      <w:pPr>
        <w:pStyle w:val="SemEspaamento"/>
        <w:jc w:val="both"/>
        <w:rPr>
          <w:rFonts w:ascii="Times New Roman" w:hAnsi="Times New Roman"/>
          <w:sz w:val="20"/>
          <w:szCs w:val="20"/>
        </w:rPr>
      </w:pPr>
      <w:r w:rsidRPr="00127543">
        <w:rPr>
          <w:rStyle w:val="Refdenotaderodap"/>
          <w:rFonts w:ascii="Times New Roman" w:hAnsi="Times New Roman"/>
          <w:sz w:val="20"/>
          <w:szCs w:val="20"/>
        </w:rPr>
        <w:footnoteRef/>
      </w:r>
      <w:r w:rsidRPr="00127543">
        <w:rPr>
          <w:rFonts w:ascii="Times New Roman" w:hAnsi="Times New Roman"/>
          <w:sz w:val="20"/>
          <w:szCs w:val="20"/>
        </w:rPr>
        <w:t xml:space="preserve"> A via da Ficha de Inventário do Município, em poder da </w:t>
      </w:r>
      <w:r>
        <w:rPr>
          <w:rFonts w:ascii="Times New Roman" w:hAnsi="Times New Roman"/>
          <w:sz w:val="20"/>
          <w:szCs w:val="20"/>
        </w:rPr>
        <w:t>Secretaria Municipal de Esporte e Cultura</w:t>
      </w:r>
      <w:r w:rsidRPr="00127543">
        <w:rPr>
          <w:rFonts w:ascii="Times New Roman" w:hAnsi="Times New Roman"/>
          <w:sz w:val="20"/>
          <w:szCs w:val="20"/>
        </w:rPr>
        <w:t xml:space="preserve">, não se encontra no original; é xerográfica, daí a má qualidade da foto. A imagem é cópia </w:t>
      </w:r>
      <w:proofErr w:type="spellStart"/>
      <w:r>
        <w:rPr>
          <w:rFonts w:ascii="Times New Roman" w:hAnsi="Times New Roman"/>
          <w:sz w:val="20"/>
          <w:szCs w:val="20"/>
        </w:rPr>
        <w:t>e</w:t>
      </w:r>
      <w:r w:rsidRPr="00127543">
        <w:rPr>
          <w:rFonts w:ascii="Times New Roman" w:hAnsi="Times New Roman"/>
          <w:sz w:val="20"/>
          <w:szCs w:val="20"/>
        </w:rPr>
        <w:t>scan</w:t>
      </w:r>
      <w:r>
        <w:rPr>
          <w:rFonts w:ascii="Times New Roman" w:hAnsi="Times New Roman"/>
          <w:sz w:val="20"/>
          <w:szCs w:val="20"/>
        </w:rPr>
        <w:t>eada</w:t>
      </w:r>
      <w:proofErr w:type="spellEnd"/>
      <w:r>
        <w:rPr>
          <w:rFonts w:ascii="Times New Roman" w:hAnsi="Times New Roman"/>
          <w:sz w:val="20"/>
          <w:szCs w:val="20"/>
        </w:rPr>
        <w:t xml:space="preserve"> da Ficha de Inventário do M</w:t>
      </w:r>
      <w:r w:rsidRPr="00127543">
        <w:rPr>
          <w:rFonts w:ascii="Times New Roman" w:hAnsi="Times New Roman"/>
          <w:sz w:val="20"/>
          <w:szCs w:val="20"/>
        </w:rPr>
        <w:t>unicípio.</w:t>
      </w:r>
      <w:r>
        <w:rPr>
          <w:rFonts w:ascii="Times New Roman" w:hAnsi="Times New Roman"/>
          <w:sz w:val="20"/>
          <w:szCs w:val="20"/>
        </w:rPr>
        <w:t xml:space="preserve"> </w:t>
      </w:r>
    </w:p>
  </w:footnote>
  <w:footnote w:id="11">
    <w:p w:rsidR="003C4E50" w:rsidRPr="00127543" w:rsidRDefault="003C4E50" w:rsidP="00B7370E">
      <w:pPr>
        <w:pStyle w:val="SemEspaamento"/>
        <w:rPr>
          <w:rFonts w:ascii="Times New Roman" w:hAnsi="Times New Roman"/>
          <w:sz w:val="20"/>
          <w:szCs w:val="20"/>
        </w:rPr>
      </w:pPr>
      <w:r w:rsidRPr="00127543">
        <w:rPr>
          <w:rStyle w:val="Refdenotaderodap"/>
          <w:rFonts w:ascii="Times New Roman" w:hAnsi="Times New Roman"/>
          <w:sz w:val="20"/>
          <w:szCs w:val="20"/>
        </w:rPr>
        <w:footnoteRef/>
      </w:r>
      <w:r w:rsidRPr="00127543">
        <w:rPr>
          <w:rFonts w:ascii="Times New Roman" w:hAnsi="Times New Roman"/>
          <w:sz w:val="20"/>
          <w:szCs w:val="20"/>
        </w:rPr>
        <w:t xml:space="preserve"> Atualizaçã</w:t>
      </w:r>
      <w:r>
        <w:rPr>
          <w:rFonts w:ascii="Times New Roman" w:hAnsi="Times New Roman"/>
          <w:sz w:val="20"/>
          <w:szCs w:val="20"/>
        </w:rPr>
        <w:t>o da Ficha de Inventário em 2019</w:t>
      </w:r>
      <w:r w:rsidRPr="00127543">
        <w:rPr>
          <w:rFonts w:ascii="Times New Roman" w:hAnsi="Times New Roman"/>
          <w:sz w:val="20"/>
          <w:szCs w:val="20"/>
        </w:rPr>
        <w:t xml:space="preserve"> – inserção de novas fotografias.</w:t>
      </w:r>
    </w:p>
  </w:footnote>
  <w:footnote w:id="12">
    <w:p w:rsidR="003C4E50" w:rsidRPr="00127543" w:rsidRDefault="003C4E50" w:rsidP="00B7370E">
      <w:pPr>
        <w:pStyle w:val="SemEspaamento"/>
        <w:rPr>
          <w:rFonts w:ascii="Times New Roman" w:hAnsi="Times New Roman"/>
          <w:sz w:val="20"/>
          <w:szCs w:val="20"/>
        </w:rPr>
      </w:pPr>
      <w:r w:rsidRPr="00127543">
        <w:rPr>
          <w:rStyle w:val="Refdenotaderodap"/>
          <w:rFonts w:ascii="Times New Roman" w:hAnsi="Times New Roman"/>
          <w:sz w:val="20"/>
          <w:szCs w:val="20"/>
        </w:rPr>
        <w:footnoteRef/>
      </w:r>
      <w:r w:rsidRPr="00127543">
        <w:rPr>
          <w:rFonts w:ascii="Times New Roman" w:hAnsi="Times New Roman"/>
          <w:sz w:val="20"/>
          <w:szCs w:val="20"/>
        </w:rPr>
        <w:t xml:space="preserve"> Atualizaçã</w:t>
      </w:r>
      <w:r>
        <w:rPr>
          <w:rFonts w:ascii="Times New Roman" w:hAnsi="Times New Roman"/>
          <w:sz w:val="20"/>
          <w:szCs w:val="20"/>
        </w:rPr>
        <w:t>o da Ficha de Inventário em 2019</w:t>
      </w:r>
      <w:r w:rsidRPr="00127543">
        <w:rPr>
          <w:rFonts w:ascii="Times New Roman" w:hAnsi="Times New Roman"/>
          <w:sz w:val="20"/>
          <w:szCs w:val="20"/>
        </w:rPr>
        <w:t xml:space="preserve"> – inserção de novas fotografias.</w:t>
      </w:r>
    </w:p>
  </w:footnote>
  <w:footnote w:id="13">
    <w:p w:rsidR="003C4E50" w:rsidRPr="00127543" w:rsidRDefault="003C4E50" w:rsidP="00B7370E">
      <w:pPr>
        <w:pStyle w:val="SemEspaamento"/>
        <w:rPr>
          <w:rFonts w:ascii="Times New Roman" w:hAnsi="Times New Roman"/>
          <w:sz w:val="20"/>
          <w:szCs w:val="20"/>
        </w:rPr>
      </w:pPr>
      <w:r w:rsidRPr="00127543">
        <w:rPr>
          <w:rStyle w:val="Refdenotaderodap"/>
          <w:rFonts w:ascii="Times New Roman" w:hAnsi="Times New Roman"/>
          <w:sz w:val="20"/>
          <w:szCs w:val="20"/>
        </w:rPr>
        <w:footnoteRef/>
      </w:r>
      <w:r w:rsidRPr="00127543">
        <w:rPr>
          <w:rFonts w:ascii="Times New Roman" w:hAnsi="Times New Roman"/>
          <w:sz w:val="20"/>
          <w:szCs w:val="20"/>
        </w:rPr>
        <w:t xml:space="preserve"> Atualizaçã</w:t>
      </w:r>
      <w:r>
        <w:rPr>
          <w:rFonts w:ascii="Times New Roman" w:hAnsi="Times New Roman"/>
          <w:sz w:val="20"/>
          <w:szCs w:val="20"/>
        </w:rPr>
        <w:t>o da Ficha de Inventário em 2019</w:t>
      </w:r>
      <w:r w:rsidRPr="00127543">
        <w:rPr>
          <w:rFonts w:ascii="Times New Roman" w:hAnsi="Times New Roman"/>
          <w:sz w:val="20"/>
          <w:szCs w:val="20"/>
        </w:rPr>
        <w:t xml:space="preserve"> – inserção de novas fotografias.</w:t>
      </w:r>
    </w:p>
  </w:footnote>
  <w:footnote w:id="14">
    <w:p w:rsidR="003C4E50" w:rsidRPr="00127543" w:rsidRDefault="003C4E50" w:rsidP="00B7370E">
      <w:pPr>
        <w:pStyle w:val="SemEspaamento"/>
        <w:rPr>
          <w:rFonts w:ascii="Times New Roman" w:hAnsi="Times New Roman"/>
          <w:sz w:val="20"/>
          <w:szCs w:val="20"/>
        </w:rPr>
      </w:pPr>
      <w:r w:rsidRPr="00127543">
        <w:rPr>
          <w:rStyle w:val="Refdenotaderodap"/>
          <w:rFonts w:ascii="Times New Roman" w:hAnsi="Times New Roman"/>
          <w:sz w:val="20"/>
          <w:szCs w:val="20"/>
        </w:rPr>
        <w:footnoteRef/>
      </w:r>
      <w:r w:rsidRPr="00127543">
        <w:rPr>
          <w:rFonts w:ascii="Times New Roman" w:hAnsi="Times New Roman"/>
          <w:sz w:val="20"/>
          <w:szCs w:val="20"/>
        </w:rPr>
        <w:t xml:space="preserve"> Atualização da Ficha de Inventário em 2</w:t>
      </w:r>
      <w:r>
        <w:rPr>
          <w:rFonts w:ascii="Times New Roman" w:hAnsi="Times New Roman"/>
          <w:sz w:val="20"/>
          <w:szCs w:val="20"/>
        </w:rPr>
        <w:t>019</w:t>
      </w:r>
      <w:r w:rsidRPr="00127543">
        <w:rPr>
          <w:rFonts w:ascii="Times New Roman" w:hAnsi="Times New Roman"/>
          <w:sz w:val="20"/>
          <w:szCs w:val="20"/>
        </w:rPr>
        <w:t xml:space="preserve"> – inserção de novas fotografias.</w:t>
      </w:r>
    </w:p>
  </w:footnote>
  <w:footnote w:id="15">
    <w:p w:rsidR="003C4E50" w:rsidRPr="00127543" w:rsidRDefault="003C4E50" w:rsidP="00480045">
      <w:pPr>
        <w:pStyle w:val="SemEspaamento"/>
        <w:rPr>
          <w:rFonts w:ascii="Times New Roman" w:hAnsi="Times New Roman"/>
          <w:sz w:val="20"/>
          <w:szCs w:val="20"/>
        </w:rPr>
      </w:pPr>
      <w:r w:rsidRPr="00127543">
        <w:rPr>
          <w:rStyle w:val="Refdenotaderodap"/>
          <w:rFonts w:ascii="Times New Roman" w:hAnsi="Times New Roman"/>
          <w:sz w:val="20"/>
          <w:szCs w:val="20"/>
        </w:rPr>
        <w:footnoteRef/>
      </w:r>
      <w:r w:rsidRPr="00127543">
        <w:rPr>
          <w:rFonts w:ascii="Times New Roman" w:hAnsi="Times New Roman"/>
          <w:sz w:val="20"/>
          <w:szCs w:val="20"/>
        </w:rPr>
        <w:t xml:space="preserve"> Atualizaçã</w:t>
      </w:r>
      <w:r>
        <w:rPr>
          <w:rFonts w:ascii="Times New Roman" w:hAnsi="Times New Roman"/>
          <w:sz w:val="20"/>
          <w:szCs w:val="20"/>
        </w:rPr>
        <w:t>o da Ficha de Inventário em 2019</w:t>
      </w:r>
      <w:r w:rsidRPr="00127543">
        <w:rPr>
          <w:rFonts w:ascii="Times New Roman" w:hAnsi="Times New Roman"/>
          <w:sz w:val="20"/>
          <w:szCs w:val="20"/>
        </w:rPr>
        <w:t xml:space="preserve"> – inserção de novas fotografias.</w:t>
      </w:r>
    </w:p>
  </w:footnote>
  <w:footnote w:id="16">
    <w:p w:rsidR="003C4E50" w:rsidRPr="00127543" w:rsidRDefault="003C4E50" w:rsidP="00B7370E">
      <w:pPr>
        <w:pStyle w:val="SemEspaamento"/>
        <w:rPr>
          <w:rFonts w:ascii="Times New Roman" w:hAnsi="Times New Roman"/>
          <w:sz w:val="20"/>
          <w:szCs w:val="20"/>
        </w:rPr>
      </w:pPr>
      <w:r w:rsidRPr="00127543">
        <w:rPr>
          <w:rStyle w:val="Refdenotaderodap"/>
          <w:rFonts w:ascii="Times New Roman" w:hAnsi="Times New Roman"/>
          <w:sz w:val="20"/>
          <w:szCs w:val="20"/>
        </w:rPr>
        <w:footnoteRef/>
      </w:r>
      <w:r w:rsidRPr="00127543">
        <w:rPr>
          <w:rFonts w:ascii="Times New Roman" w:hAnsi="Times New Roman"/>
          <w:sz w:val="20"/>
          <w:szCs w:val="20"/>
        </w:rPr>
        <w:t xml:space="preserve"> Atualizaçã</w:t>
      </w:r>
      <w:r>
        <w:rPr>
          <w:rFonts w:ascii="Times New Roman" w:hAnsi="Times New Roman"/>
          <w:sz w:val="20"/>
          <w:szCs w:val="20"/>
        </w:rPr>
        <w:t>o da Ficha de Inventário em 2019</w:t>
      </w:r>
      <w:r w:rsidRPr="00127543">
        <w:rPr>
          <w:rFonts w:ascii="Times New Roman" w:hAnsi="Times New Roman"/>
          <w:sz w:val="20"/>
          <w:szCs w:val="20"/>
        </w:rPr>
        <w:t xml:space="preserve"> – inserção de novas fotografias.</w:t>
      </w:r>
    </w:p>
  </w:footnote>
  <w:footnote w:id="17">
    <w:p w:rsidR="003C4E50" w:rsidRPr="00127543" w:rsidRDefault="003C4E50" w:rsidP="00480045">
      <w:pPr>
        <w:pStyle w:val="SemEspaamento"/>
        <w:rPr>
          <w:rFonts w:ascii="Times New Roman" w:hAnsi="Times New Roman"/>
          <w:sz w:val="20"/>
          <w:szCs w:val="20"/>
        </w:rPr>
      </w:pPr>
      <w:r w:rsidRPr="00127543">
        <w:rPr>
          <w:rStyle w:val="Refdenotaderodap"/>
          <w:rFonts w:ascii="Times New Roman" w:hAnsi="Times New Roman"/>
          <w:sz w:val="20"/>
          <w:szCs w:val="20"/>
        </w:rPr>
        <w:footnoteRef/>
      </w:r>
      <w:r w:rsidRPr="00127543">
        <w:rPr>
          <w:rFonts w:ascii="Times New Roman" w:hAnsi="Times New Roman"/>
          <w:sz w:val="20"/>
          <w:szCs w:val="20"/>
        </w:rPr>
        <w:t xml:space="preserve"> Atualizaçã</w:t>
      </w:r>
      <w:r>
        <w:rPr>
          <w:rFonts w:ascii="Times New Roman" w:hAnsi="Times New Roman"/>
          <w:sz w:val="20"/>
          <w:szCs w:val="20"/>
        </w:rPr>
        <w:t>o da Ficha de Inventário em 2019</w:t>
      </w:r>
      <w:r w:rsidRPr="00127543">
        <w:rPr>
          <w:rFonts w:ascii="Times New Roman" w:hAnsi="Times New Roman"/>
          <w:sz w:val="20"/>
          <w:szCs w:val="20"/>
        </w:rPr>
        <w:t xml:space="preserve"> – inserção de novas fotografias.</w:t>
      </w:r>
    </w:p>
  </w:footnote>
  <w:footnote w:id="18">
    <w:p w:rsidR="003C4E50" w:rsidRPr="00895BEA" w:rsidRDefault="003C4E50" w:rsidP="00B7370E">
      <w:pPr>
        <w:pStyle w:val="SemEspaamento"/>
        <w:rPr>
          <w:rFonts w:ascii="Times New Roman" w:hAnsi="Times New Roman"/>
          <w:sz w:val="20"/>
          <w:szCs w:val="20"/>
        </w:rPr>
      </w:pPr>
      <w:r w:rsidRPr="00895BEA">
        <w:rPr>
          <w:rStyle w:val="Refdenotaderodap"/>
          <w:rFonts w:ascii="Times New Roman" w:hAnsi="Times New Roman"/>
          <w:sz w:val="20"/>
          <w:szCs w:val="20"/>
        </w:rPr>
        <w:footnoteRef/>
      </w:r>
      <w:r>
        <w:rPr>
          <w:rFonts w:ascii="Times New Roman" w:hAnsi="Times New Roman"/>
          <w:sz w:val="20"/>
          <w:szCs w:val="20"/>
        </w:rPr>
        <w:t xml:space="preserve"> Ficha de Inventário de 2009</w:t>
      </w:r>
      <w:r w:rsidRPr="00895BEA">
        <w:rPr>
          <w:rFonts w:ascii="Times New Roman" w:hAnsi="Times New Roman"/>
          <w:sz w:val="20"/>
          <w:szCs w:val="20"/>
        </w:rPr>
        <w:t>.</w:t>
      </w:r>
    </w:p>
  </w:footnote>
  <w:footnote w:id="19">
    <w:p w:rsidR="003C4E50" w:rsidRPr="00777F4C" w:rsidRDefault="003C4E50" w:rsidP="00B7370E">
      <w:pPr>
        <w:pStyle w:val="SemEspaamento"/>
        <w:rPr>
          <w:rFonts w:ascii="Times New Roman" w:hAnsi="Times New Roman"/>
          <w:sz w:val="20"/>
          <w:szCs w:val="20"/>
        </w:rPr>
      </w:pPr>
      <w:r w:rsidRPr="00777F4C">
        <w:rPr>
          <w:rStyle w:val="Refdenotaderodap"/>
          <w:rFonts w:ascii="Times New Roman" w:hAnsi="Times New Roman"/>
          <w:sz w:val="20"/>
          <w:szCs w:val="20"/>
        </w:rPr>
        <w:footnoteRef/>
      </w:r>
      <w:r w:rsidRPr="00777F4C">
        <w:rPr>
          <w:rFonts w:ascii="Times New Roman" w:hAnsi="Times New Roman"/>
          <w:sz w:val="20"/>
          <w:szCs w:val="20"/>
        </w:rPr>
        <w:t xml:space="preserve"> Nomenclatura da Ficha de </w:t>
      </w:r>
      <w:r>
        <w:rPr>
          <w:rFonts w:ascii="Times New Roman" w:hAnsi="Times New Roman"/>
          <w:sz w:val="20"/>
          <w:szCs w:val="20"/>
        </w:rPr>
        <w:t>Inventário de 2009</w:t>
      </w:r>
    </w:p>
  </w:footnote>
  <w:footnote w:id="20">
    <w:p w:rsidR="003C4E50" w:rsidRPr="00777F4C" w:rsidRDefault="003C4E50" w:rsidP="00B7370E">
      <w:pPr>
        <w:pStyle w:val="SemEspaamento"/>
        <w:rPr>
          <w:rFonts w:ascii="Times New Roman" w:hAnsi="Times New Roman"/>
          <w:sz w:val="20"/>
          <w:szCs w:val="20"/>
        </w:rPr>
      </w:pPr>
      <w:r w:rsidRPr="00777F4C">
        <w:rPr>
          <w:rStyle w:val="Refdenotaderodap"/>
          <w:rFonts w:ascii="Times New Roman" w:hAnsi="Times New Roman"/>
          <w:sz w:val="20"/>
          <w:szCs w:val="20"/>
        </w:rPr>
        <w:footnoteRef/>
      </w:r>
      <w:r w:rsidRPr="00777F4C">
        <w:rPr>
          <w:rFonts w:ascii="Times New Roman" w:hAnsi="Times New Roman"/>
          <w:sz w:val="20"/>
          <w:szCs w:val="20"/>
        </w:rPr>
        <w:t xml:space="preserve"> Nova Nomenclatura</w:t>
      </w:r>
      <w:r>
        <w:rPr>
          <w:rFonts w:ascii="Times New Roman" w:hAnsi="Times New Roman"/>
          <w:sz w:val="20"/>
          <w:szCs w:val="20"/>
        </w:rPr>
        <w:t xml:space="preserve"> da Ficha de Inventário em 2019</w:t>
      </w:r>
    </w:p>
  </w:footnote>
  <w:footnote w:id="21">
    <w:p w:rsidR="003C4E50" w:rsidRPr="00777F4C" w:rsidRDefault="003C4E50" w:rsidP="00B7370E">
      <w:pPr>
        <w:pStyle w:val="SemEspaamento"/>
        <w:rPr>
          <w:rFonts w:ascii="Times New Roman" w:hAnsi="Times New Roman"/>
          <w:sz w:val="20"/>
          <w:szCs w:val="20"/>
        </w:rPr>
      </w:pPr>
      <w:r w:rsidRPr="00777F4C">
        <w:rPr>
          <w:rStyle w:val="Refdenotaderodap"/>
          <w:rFonts w:ascii="Times New Roman" w:hAnsi="Times New Roman"/>
          <w:sz w:val="20"/>
          <w:szCs w:val="20"/>
        </w:rPr>
        <w:footnoteRef/>
      </w:r>
      <w:r>
        <w:rPr>
          <w:rFonts w:ascii="Times New Roman" w:hAnsi="Times New Roman"/>
          <w:sz w:val="20"/>
          <w:szCs w:val="20"/>
        </w:rPr>
        <w:t xml:space="preserve"> Ficha de Inventário de 2009</w:t>
      </w:r>
    </w:p>
  </w:footnote>
  <w:footnote w:id="22">
    <w:p w:rsidR="003C4E50" w:rsidRPr="00777F4C" w:rsidRDefault="003C4E50" w:rsidP="00B7370E">
      <w:pPr>
        <w:pStyle w:val="SemEspaamento"/>
        <w:rPr>
          <w:rFonts w:ascii="Times New Roman" w:hAnsi="Times New Roman"/>
          <w:sz w:val="20"/>
          <w:szCs w:val="20"/>
        </w:rPr>
      </w:pPr>
      <w:r w:rsidRPr="00777F4C">
        <w:rPr>
          <w:rStyle w:val="Refdenotaderodap"/>
          <w:rFonts w:ascii="Times New Roman" w:hAnsi="Times New Roman"/>
          <w:sz w:val="20"/>
          <w:szCs w:val="20"/>
        </w:rPr>
        <w:footnoteRef/>
      </w:r>
      <w:r w:rsidRPr="00777F4C">
        <w:rPr>
          <w:rFonts w:ascii="Times New Roman" w:hAnsi="Times New Roman"/>
          <w:sz w:val="20"/>
          <w:szCs w:val="20"/>
        </w:rPr>
        <w:t xml:space="preserve"> Atualizaçã</w:t>
      </w:r>
      <w:r>
        <w:rPr>
          <w:rFonts w:ascii="Times New Roman" w:hAnsi="Times New Roman"/>
          <w:sz w:val="20"/>
          <w:szCs w:val="20"/>
        </w:rPr>
        <w:t>o da Ficha de Inventário em 2019</w:t>
      </w:r>
    </w:p>
  </w:footnote>
  <w:footnote w:id="23">
    <w:p w:rsidR="003C4E50" w:rsidRPr="00777F4C" w:rsidRDefault="003C4E50" w:rsidP="00B7370E">
      <w:pPr>
        <w:pStyle w:val="SemEspaamento"/>
        <w:rPr>
          <w:rFonts w:ascii="Times New Roman" w:hAnsi="Times New Roman"/>
          <w:sz w:val="20"/>
          <w:szCs w:val="20"/>
        </w:rPr>
      </w:pPr>
      <w:r w:rsidRPr="00777F4C">
        <w:rPr>
          <w:rStyle w:val="Refdenotaderodap"/>
          <w:rFonts w:ascii="Times New Roman" w:hAnsi="Times New Roman"/>
          <w:sz w:val="20"/>
          <w:szCs w:val="20"/>
        </w:rPr>
        <w:footnoteRef/>
      </w:r>
      <w:r>
        <w:rPr>
          <w:rFonts w:ascii="Times New Roman" w:hAnsi="Times New Roman"/>
          <w:sz w:val="20"/>
          <w:szCs w:val="20"/>
        </w:rPr>
        <w:t xml:space="preserve"> Ficha de Inventário de 2009</w:t>
      </w:r>
    </w:p>
  </w:footnote>
  <w:footnote w:id="24">
    <w:p w:rsidR="003C4E50" w:rsidRPr="00777F4C" w:rsidRDefault="003C4E50" w:rsidP="00B7370E">
      <w:pPr>
        <w:pStyle w:val="SemEspaamento"/>
        <w:rPr>
          <w:rFonts w:ascii="Times New Roman" w:hAnsi="Times New Roman"/>
          <w:sz w:val="20"/>
          <w:szCs w:val="20"/>
        </w:rPr>
      </w:pPr>
      <w:r w:rsidRPr="00777F4C">
        <w:rPr>
          <w:rStyle w:val="Refdenotaderodap"/>
          <w:rFonts w:ascii="Times New Roman" w:hAnsi="Times New Roman"/>
          <w:sz w:val="20"/>
          <w:szCs w:val="20"/>
        </w:rPr>
        <w:footnoteRef/>
      </w:r>
      <w:r w:rsidRPr="00777F4C">
        <w:rPr>
          <w:rFonts w:ascii="Times New Roman" w:hAnsi="Times New Roman"/>
          <w:sz w:val="20"/>
          <w:szCs w:val="20"/>
        </w:rPr>
        <w:t xml:space="preserve"> Atualizaçã</w:t>
      </w:r>
      <w:r>
        <w:rPr>
          <w:rFonts w:ascii="Times New Roman" w:hAnsi="Times New Roman"/>
          <w:sz w:val="20"/>
          <w:szCs w:val="20"/>
        </w:rPr>
        <w:t>o da Ficha de Inventário em 2019</w:t>
      </w:r>
    </w:p>
  </w:footnote>
  <w:footnote w:id="25">
    <w:p w:rsidR="003C4E50" w:rsidRPr="00777F4C" w:rsidRDefault="003C4E50" w:rsidP="00B7370E">
      <w:pPr>
        <w:pStyle w:val="SemEspaamento"/>
        <w:rPr>
          <w:rFonts w:ascii="Times New Roman" w:hAnsi="Times New Roman"/>
          <w:sz w:val="20"/>
          <w:szCs w:val="20"/>
        </w:rPr>
      </w:pPr>
      <w:r w:rsidRPr="00777F4C">
        <w:rPr>
          <w:rStyle w:val="Refdenotaderodap"/>
          <w:rFonts w:ascii="Times New Roman" w:hAnsi="Times New Roman"/>
          <w:sz w:val="20"/>
          <w:szCs w:val="20"/>
        </w:rPr>
        <w:footnoteRef/>
      </w:r>
      <w:r>
        <w:rPr>
          <w:rFonts w:ascii="Times New Roman" w:hAnsi="Times New Roman"/>
          <w:sz w:val="20"/>
          <w:szCs w:val="20"/>
        </w:rPr>
        <w:t xml:space="preserve"> Ficha de Inventário de 2009</w:t>
      </w:r>
    </w:p>
  </w:footnote>
  <w:footnote w:id="26">
    <w:p w:rsidR="003C4E50" w:rsidRPr="00E8269F" w:rsidRDefault="003C4E50" w:rsidP="00B7370E">
      <w:pPr>
        <w:pStyle w:val="SemEspaamento"/>
        <w:rPr>
          <w:sz w:val="24"/>
          <w:szCs w:val="24"/>
        </w:rPr>
      </w:pPr>
      <w:r w:rsidRPr="00777F4C">
        <w:rPr>
          <w:rStyle w:val="Refdenotaderodap"/>
          <w:rFonts w:ascii="Times New Roman" w:hAnsi="Times New Roman"/>
          <w:sz w:val="20"/>
          <w:szCs w:val="20"/>
        </w:rPr>
        <w:footnoteRef/>
      </w:r>
      <w:r w:rsidRPr="00777F4C">
        <w:rPr>
          <w:rFonts w:ascii="Times New Roman" w:hAnsi="Times New Roman"/>
          <w:sz w:val="20"/>
          <w:szCs w:val="20"/>
        </w:rPr>
        <w:t xml:space="preserve"> Atualizaçã</w:t>
      </w:r>
      <w:r>
        <w:rPr>
          <w:rFonts w:ascii="Times New Roman" w:hAnsi="Times New Roman"/>
          <w:sz w:val="20"/>
          <w:szCs w:val="20"/>
        </w:rPr>
        <w:t>o da Ficha de Inventário em 2019</w:t>
      </w:r>
    </w:p>
  </w:footnote>
  <w:footnote w:id="27">
    <w:p w:rsidR="003C4E50" w:rsidRPr="0055037E" w:rsidRDefault="003C4E50" w:rsidP="00B7370E">
      <w:pPr>
        <w:pStyle w:val="SemEspaamento"/>
        <w:rPr>
          <w:rFonts w:ascii="Times New Roman" w:hAnsi="Times New Roman"/>
          <w:sz w:val="20"/>
          <w:szCs w:val="20"/>
        </w:rPr>
      </w:pPr>
      <w:r w:rsidRPr="0055037E">
        <w:rPr>
          <w:rStyle w:val="Refdenotaderodap"/>
          <w:rFonts w:ascii="Times New Roman" w:hAnsi="Times New Roman"/>
          <w:sz w:val="20"/>
          <w:szCs w:val="20"/>
        </w:rPr>
        <w:footnoteRef/>
      </w:r>
      <w:r w:rsidRPr="0055037E">
        <w:rPr>
          <w:rFonts w:ascii="Times New Roman" w:hAnsi="Times New Roman"/>
          <w:sz w:val="20"/>
          <w:szCs w:val="20"/>
        </w:rPr>
        <w:t xml:space="preserve"> Atualizaçã</w:t>
      </w:r>
      <w:r>
        <w:rPr>
          <w:rFonts w:ascii="Times New Roman" w:hAnsi="Times New Roman"/>
          <w:sz w:val="20"/>
          <w:szCs w:val="20"/>
        </w:rPr>
        <w:t>o da Ficha de Inventário em 2019</w:t>
      </w:r>
    </w:p>
  </w:footnote>
  <w:footnote w:id="28">
    <w:p w:rsidR="003C4E50" w:rsidRPr="0055037E" w:rsidRDefault="003C4E50" w:rsidP="00B7370E">
      <w:pPr>
        <w:pStyle w:val="SemEspaamento"/>
        <w:rPr>
          <w:rFonts w:ascii="Times New Roman" w:hAnsi="Times New Roman"/>
          <w:sz w:val="20"/>
          <w:szCs w:val="20"/>
        </w:rPr>
      </w:pPr>
      <w:r w:rsidRPr="0055037E">
        <w:rPr>
          <w:rStyle w:val="Refdenotaderodap"/>
          <w:rFonts w:ascii="Times New Roman" w:hAnsi="Times New Roman"/>
          <w:sz w:val="20"/>
          <w:szCs w:val="20"/>
        </w:rPr>
        <w:footnoteRef/>
      </w:r>
      <w:r w:rsidRPr="0055037E">
        <w:rPr>
          <w:rFonts w:ascii="Times New Roman" w:hAnsi="Times New Roman"/>
          <w:sz w:val="20"/>
          <w:szCs w:val="20"/>
        </w:rPr>
        <w:t xml:space="preserve"> Novo camp</w:t>
      </w:r>
      <w:r>
        <w:rPr>
          <w:rFonts w:ascii="Times New Roman" w:hAnsi="Times New Roman"/>
          <w:sz w:val="20"/>
          <w:szCs w:val="20"/>
        </w:rPr>
        <w:t>o da Ficha de Inventário em 2019</w:t>
      </w:r>
    </w:p>
  </w:footnote>
  <w:footnote w:id="29">
    <w:p w:rsidR="003C4E50" w:rsidRPr="0055037E" w:rsidRDefault="003C4E50" w:rsidP="00B7370E">
      <w:pPr>
        <w:pStyle w:val="SemEspaamento"/>
        <w:rPr>
          <w:rFonts w:ascii="Times New Roman" w:hAnsi="Times New Roman"/>
          <w:sz w:val="20"/>
          <w:szCs w:val="20"/>
        </w:rPr>
      </w:pPr>
      <w:r w:rsidRPr="0055037E">
        <w:rPr>
          <w:rStyle w:val="Refdenotaderodap"/>
          <w:rFonts w:ascii="Times New Roman" w:hAnsi="Times New Roman"/>
          <w:sz w:val="20"/>
          <w:szCs w:val="20"/>
        </w:rPr>
        <w:footnoteRef/>
      </w:r>
      <w:r w:rsidRPr="0055037E">
        <w:rPr>
          <w:rFonts w:ascii="Times New Roman" w:hAnsi="Times New Roman"/>
          <w:sz w:val="20"/>
          <w:szCs w:val="20"/>
        </w:rPr>
        <w:t xml:space="preserve"> Novo camp</w:t>
      </w:r>
      <w:r>
        <w:rPr>
          <w:rFonts w:ascii="Times New Roman" w:hAnsi="Times New Roman"/>
          <w:sz w:val="20"/>
          <w:szCs w:val="20"/>
        </w:rPr>
        <w:t>o da Ficha de Inventário em 2019</w:t>
      </w:r>
    </w:p>
  </w:footnote>
  <w:footnote w:id="30">
    <w:p w:rsidR="003C4E50" w:rsidRPr="0055037E" w:rsidRDefault="003C4E50" w:rsidP="00B7370E">
      <w:pPr>
        <w:pStyle w:val="SemEspaamento"/>
        <w:rPr>
          <w:rFonts w:ascii="Times New Roman" w:hAnsi="Times New Roman"/>
          <w:sz w:val="20"/>
          <w:szCs w:val="20"/>
        </w:rPr>
      </w:pPr>
      <w:r w:rsidRPr="0055037E">
        <w:rPr>
          <w:rStyle w:val="Refdenotaderodap"/>
          <w:rFonts w:ascii="Times New Roman" w:hAnsi="Times New Roman"/>
          <w:sz w:val="20"/>
          <w:szCs w:val="20"/>
        </w:rPr>
        <w:footnoteRef/>
      </w:r>
      <w:r w:rsidRPr="0055037E">
        <w:rPr>
          <w:rFonts w:ascii="Times New Roman" w:hAnsi="Times New Roman"/>
          <w:sz w:val="20"/>
          <w:szCs w:val="20"/>
        </w:rPr>
        <w:t xml:space="preserve"> Novo camp</w:t>
      </w:r>
      <w:r>
        <w:rPr>
          <w:rFonts w:ascii="Times New Roman" w:hAnsi="Times New Roman"/>
          <w:sz w:val="20"/>
          <w:szCs w:val="20"/>
        </w:rPr>
        <w:t>o da Ficha de Inventário em 2019</w:t>
      </w:r>
    </w:p>
  </w:footnote>
  <w:footnote w:id="31">
    <w:p w:rsidR="003C4E50" w:rsidRPr="0055037E" w:rsidRDefault="003C4E50" w:rsidP="00B7370E">
      <w:pPr>
        <w:pStyle w:val="SemEspaamento"/>
        <w:rPr>
          <w:rFonts w:ascii="Times New Roman" w:hAnsi="Times New Roman"/>
          <w:sz w:val="20"/>
          <w:szCs w:val="20"/>
        </w:rPr>
      </w:pPr>
      <w:r w:rsidRPr="0055037E">
        <w:rPr>
          <w:rStyle w:val="Refdenotaderodap"/>
          <w:rFonts w:ascii="Times New Roman" w:hAnsi="Times New Roman"/>
          <w:sz w:val="20"/>
          <w:szCs w:val="20"/>
        </w:rPr>
        <w:footnoteRef/>
      </w:r>
      <w:r w:rsidRPr="0055037E">
        <w:rPr>
          <w:rFonts w:ascii="Times New Roman" w:hAnsi="Times New Roman"/>
          <w:sz w:val="20"/>
          <w:szCs w:val="20"/>
        </w:rPr>
        <w:t xml:space="preserve"> Atualizaçã</w:t>
      </w:r>
      <w:r>
        <w:rPr>
          <w:rFonts w:ascii="Times New Roman" w:hAnsi="Times New Roman"/>
          <w:sz w:val="20"/>
          <w:szCs w:val="20"/>
        </w:rPr>
        <w:t>o da Ficha de Inventário em 2019</w:t>
      </w:r>
    </w:p>
  </w:footnote>
  <w:footnote w:id="32">
    <w:p w:rsidR="003C4E50" w:rsidRPr="0055037E" w:rsidRDefault="003C4E50" w:rsidP="00B7370E">
      <w:pPr>
        <w:pStyle w:val="SemEspaamento"/>
        <w:rPr>
          <w:rFonts w:ascii="Times New Roman" w:hAnsi="Times New Roman"/>
          <w:sz w:val="20"/>
          <w:szCs w:val="20"/>
        </w:rPr>
      </w:pPr>
      <w:r w:rsidRPr="0055037E">
        <w:rPr>
          <w:rStyle w:val="Refdenotaderodap"/>
          <w:rFonts w:ascii="Times New Roman" w:hAnsi="Times New Roman"/>
          <w:sz w:val="20"/>
          <w:szCs w:val="20"/>
        </w:rPr>
        <w:footnoteRef/>
      </w:r>
      <w:r w:rsidRPr="0055037E">
        <w:rPr>
          <w:rFonts w:ascii="Times New Roman" w:hAnsi="Times New Roman"/>
          <w:sz w:val="20"/>
          <w:szCs w:val="20"/>
        </w:rPr>
        <w:t xml:space="preserve"> Atualização da Ficha de Inventa</w:t>
      </w:r>
      <w:r>
        <w:rPr>
          <w:rFonts w:ascii="Times New Roman" w:hAnsi="Times New Roman"/>
          <w:sz w:val="20"/>
          <w:szCs w:val="20"/>
        </w:rPr>
        <w:t>rio em 2019</w:t>
      </w:r>
      <w:r w:rsidRPr="0055037E">
        <w:rPr>
          <w:rFonts w:ascii="Times New Roman" w:hAnsi="Times New Roman"/>
          <w:sz w:val="20"/>
          <w:szCs w:val="20"/>
        </w:rPr>
        <w:t>.</w:t>
      </w:r>
    </w:p>
  </w:footnote>
  <w:footnote w:id="33">
    <w:p w:rsidR="003C4E50" w:rsidRPr="00F96CA3" w:rsidRDefault="003C4E50" w:rsidP="00B7370E">
      <w:pPr>
        <w:pStyle w:val="SemEspaamento"/>
      </w:pPr>
      <w:r w:rsidRPr="0055037E">
        <w:rPr>
          <w:rStyle w:val="Refdenotaderodap"/>
          <w:rFonts w:ascii="Times New Roman" w:hAnsi="Times New Roman"/>
          <w:sz w:val="20"/>
          <w:szCs w:val="20"/>
        </w:rPr>
        <w:footnoteRef/>
      </w:r>
      <w:r w:rsidRPr="0055037E">
        <w:rPr>
          <w:rFonts w:ascii="Times New Roman" w:hAnsi="Times New Roman"/>
          <w:sz w:val="20"/>
          <w:szCs w:val="20"/>
        </w:rPr>
        <w:t xml:space="preserve"> Novo camp</w:t>
      </w:r>
      <w:r>
        <w:rPr>
          <w:rFonts w:ascii="Times New Roman" w:hAnsi="Times New Roman"/>
          <w:sz w:val="20"/>
          <w:szCs w:val="20"/>
        </w:rPr>
        <w:t>o da Ficha de Inventário em 2019</w:t>
      </w:r>
    </w:p>
  </w:footnote>
  <w:footnote w:id="34">
    <w:p w:rsidR="003C4E50" w:rsidRPr="00AC5814" w:rsidRDefault="003C4E50" w:rsidP="00B7370E">
      <w:pPr>
        <w:pStyle w:val="SemEspaamento"/>
        <w:rPr>
          <w:rFonts w:ascii="Times New Roman" w:hAnsi="Times New Roman"/>
          <w:sz w:val="20"/>
          <w:szCs w:val="20"/>
        </w:rPr>
      </w:pPr>
      <w:r w:rsidRPr="00F96CA3">
        <w:rPr>
          <w:rStyle w:val="Refdenotaderodap"/>
          <w:rFonts w:ascii="Times New Roman" w:hAnsi="Times New Roman"/>
          <w:sz w:val="20"/>
          <w:szCs w:val="20"/>
        </w:rPr>
        <w:footnoteRef/>
      </w:r>
      <w:r w:rsidRPr="00F96CA3">
        <w:rPr>
          <w:rFonts w:ascii="Times New Roman" w:hAnsi="Times New Roman"/>
          <w:sz w:val="20"/>
          <w:szCs w:val="20"/>
        </w:rPr>
        <w:t xml:space="preserve"> Novo</w:t>
      </w:r>
      <w:r w:rsidRPr="00AC5814">
        <w:rPr>
          <w:rFonts w:ascii="Times New Roman" w:hAnsi="Times New Roman"/>
          <w:sz w:val="20"/>
          <w:szCs w:val="20"/>
        </w:rPr>
        <w:t xml:space="preserve"> camp</w:t>
      </w:r>
      <w:r>
        <w:rPr>
          <w:rFonts w:ascii="Times New Roman" w:hAnsi="Times New Roman"/>
          <w:sz w:val="20"/>
          <w:szCs w:val="20"/>
        </w:rPr>
        <w:t>o da Ficha de Inventário em 2019</w:t>
      </w:r>
    </w:p>
  </w:footnote>
  <w:footnote w:id="35">
    <w:p w:rsidR="003C4E50" w:rsidRPr="00AC5814" w:rsidRDefault="003C4E50" w:rsidP="00B7370E">
      <w:pPr>
        <w:pStyle w:val="SemEspaamento"/>
        <w:rPr>
          <w:rFonts w:ascii="Times New Roman" w:hAnsi="Times New Roman"/>
          <w:sz w:val="20"/>
          <w:szCs w:val="20"/>
        </w:rPr>
      </w:pPr>
      <w:r w:rsidRPr="00AC5814">
        <w:rPr>
          <w:rStyle w:val="Refdenotaderodap"/>
          <w:rFonts w:ascii="Times New Roman" w:hAnsi="Times New Roman"/>
          <w:sz w:val="20"/>
          <w:szCs w:val="20"/>
        </w:rPr>
        <w:footnoteRef/>
      </w:r>
      <w:r w:rsidRPr="00AC5814">
        <w:rPr>
          <w:rFonts w:ascii="Times New Roman" w:hAnsi="Times New Roman"/>
          <w:sz w:val="20"/>
          <w:szCs w:val="20"/>
        </w:rPr>
        <w:t xml:space="preserve"> Novo camp</w:t>
      </w:r>
      <w:r>
        <w:rPr>
          <w:rFonts w:ascii="Times New Roman" w:hAnsi="Times New Roman"/>
          <w:sz w:val="20"/>
          <w:szCs w:val="20"/>
        </w:rPr>
        <w:t>o da Ficha de Inventário em 2019</w:t>
      </w:r>
    </w:p>
  </w:footnote>
  <w:footnote w:id="36">
    <w:p w:rsidR="003C4E50" w:rsidRPr="00AC5814" w:rsidRDefault="003C4E50" w:rsidP="00B7370E">
      <w:pPr>
        <w:pStyle w:val="SemEspaamento"/>
        <w:rPr>
          <w:rFonts w:ascii="Times New Roman" w:hAnsi="Times New Roman"/>
          <w:sz w:val="20"/>
          <w:szCs w:val="20"/>
        </w:rPr>
      </w:pPr>
      <w:r w:rsidRPr="00AC5814">
        <w:rPr>
          <w:rStyle w:val="Refdenotaderodap"/>
          <w:rFonts w:ascii="Times New Roman" w:hAnsi="Times New Roman"/>
          <w:sz w:val="20"/>
          <w:szCs w:val="20"/>
        </w:rPr>
        <w:footnoteRef/>
      </w:r>
      <w:r w:rsidRPr="00AC5814">
        <w:rPr>
          <w:rFonts w:ascii="Times New Roman" w:hAnsi="Times New Roman"/>
          <w:sz w:val="20"/>
          <w:szCs w:val="20"/>
        </w:rPr>
        <w:t xml:space="preserve"> Novo camp</w:t>
      </w:r>
      <w:r>
        <w:rPr>
          <w:rFonts w:ascii="Times New Roman" w:hAnsi="Times New Roman"/>
          <w:sz w:val="20"/>
          <w:szCs w:val="20"/>
        </w:rPr>
        <w:t>o da Ficha de Inventário em 2019</w:t>
      </w:r>
    </w:p>
  </w:footnote>
  <w:footnote w:id="37">
    <w:p w:rsidR="003C4E50" w:rsidRDefault="003C4E50" w:rsidP="00B7370E">
      <w:pPr>
        <w:pStyle w:val="SemEspaamento"/>
      </w:pPr>
      <w:r w:rsidRPr="00AC5814">
        <w:rPr>
          <w:rStyle w:val="Refdenotaderodap"/>
          <w:rFonts w:ascii="Times New Roman" w:hAnsi="Times New Roman"/>
          <w:sz w:val="20"/>
          <w:szCs w:val="20"/>
        </w:rPr>
        <w:footnoteRef/>
      </w:r>
      <w:r w:rsidRPr="00AC5814">
        <w:rPr>
          <w:rFonts w:ascii="Times New Roman" w:hAnsi="Times New Roman"/>
          <w:sz w:val="20"/>
          <w:szCs w:val="20"/>
        </w:rPr>
        <w:t xml:space="preserve"> Novo camp</w:t>
      </w:r>
      <w:r>
        <w:rPr>
          <w:rFonts w:ascii="Times New Roman" w:hAnsi="Times New Roman"/>
          <w:sz w:val="20"/>
          <w:szCs w:val="20"/>
        </w:rPr>
        <w:t>o da Ficha de Inventário em 2019</w:t>
      </w:r>
    </w:p>
  </w:footnote>
  <w:footnote w:id="38">
    <w:p w:rsidR="003C4E50" w:rsidRDefault="003C4E50" w:rsidP="00B7370E">
      <w:pPr>
        <w:pStyle w:val="Textodenotaderodap"/>
      </w:pPr>
      <w:r>
        <w:rPr>
          <w:rStyle w:val="Refdenotaderodap"/>
        </w:rPr>
        <w:footnoteRef/>
      </w:r>
      <w:r>
        <w:t xml:space="preserve"> </w:t>
      </w:r>
      <w:r w:rsidRPr="00E0284F">
        <w:rPr>
          <w:rFonts w:ascii="Times New Roman" w:hAnsi="Times New Roman"/>
        </w:rPr>
        <w:t>No</w:t>
      </w:r>
      <w:r>
        <w:rPr>
          <w:rFonts w:ascii="Times New Roman" w:hAnsi="Times New Roman"/>
        </w:rPr>
        <w:t>vo</w:t>
      </w:r>
      <w:r w:rsidRPr="00E0284F">
        <w:rPr>
          <w:rFonts w:ascii="Times New Roman" w:hAnsi="Times New Roman"/>
        </w:rPr>
        <w:t xml:space="preserve"> campo</w:t>
      </w:r>
      <w:r>
        <w:rPr>
          <w:rFonts w:ascii="Times New Roman" w:hAnsi="Times New Roman"/>
        </w:rPr>
        <w:t xml:space="preserve"> da Ficha de Inventário de 2019</w:t>
      </w:r>
      <w:r w:rsidRPr="00E0284F">
        <w:rPr>
          <w:rFonts w:ascii="Times New Roman" w:hAnsi="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E50" w:rsidRDefault="00B516EC" w:rsidP="002A7069">
    <w:pPr>
      <w:pStyle w:val="Ttulo"/>
      <w:ind w:left="1276"/>
      <w:rPr>
        <w:rFonts w:ascii="Arial" w:hAnsi="Arial" w:cs="Arial"/>
        <w:i/>
        <w:iCs/>
        <w:sz w:val="30"/>
      </w:rPr>
    </w:pPr>
    <w:r>
      <w:rPr>
        <w:noProof/>
      </w:rPr>
      <w:pict>
        <v:shapetype id="_x0000_t202" coordsize="21600,21600" o:spt="202" path="m,l,21600r21600,l21600,xe">
          <v:stroke joinstyle="miter"/>
          <v:path gradientshapeok="t" o:connecttype="rect"/>
        </v:shapetype>
        <v:shape id="Caixa de texto 21" o:spid="_x0000_s2051" type="#_x0000_t202" style="position:absolute;left:0;text-align:left;margin-left:-15.7pt;margin-top:-9pt;width:87.3pt;height:7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" filled="f" stroked="f">
          <v:textbox style="mso-fit-shape-to-text:t">
            <w:txbxContent>
              <w:p w:rsidR="003C4E50" w:rsidRDefault="003C4E50" w:rsidP="002A7069">
                <w:pPr>
                  <w:ind w:firstLine="6"/>
                </w:pPr>
                <w:r>
                  <w:rPr>
                    <w:noProof/>
                  </w:rPr>
                  <w:drawing>
                    <wp:inline distT="0" distB="0" distL="0" distR="0">
                      <wp:extent cx="838200" cy="914400"/>
                      <wp:effectExtent l="0" t="0" r="0" b="0"/>
                      <wp:docPr id="20" name="Imagem 20" descr="Descrição: brasao armas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sao armas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14400"/>
                              </a:xfrm>
                              <a:prstGeom prst="rect">
                                <a:avLst/>
                              </a:prstGeom>
                              <a:noFill/>
                              <a:ln>
                                <a:noFill/>
                              </a:ln>
                            </pic:spPr>
                          </pic:pic>
                        </a:graphicData>
                      </a:graphic>
                    </wp:inline>
                  </w:drawing>
                </w:r>
              </w:p>
            </w:txbxContent>
          </v:textbox>
        </v:shape>
      </w:pict>
    </w:r>
    <w:r w:rsidR="003C4E50">
      <w:rPr>
        <w:rFonts w:ascii="Arial" w:hAnsi="Arial" w:cs="Arial"/>
        <w:i/>
        <w:iCs/>
        <w:sz w:val="30"/>
      </w:rPr>
      <w:t>PREFEITURA MUNICIPAL DE GUARARÁ</w:t>
    </w:r>
  </w:p>
  <w:p w:rsidR="003C4E50" w:rsidRDefault="00B516EC" w:rsidP="002A7069">
    <w:pPr>
      <w:pStyle w:val="Ttulo"/>
      <w:ind w:left="1276"/>
      <w:rPr>
        <w:rFonts w:ascii="Arial" w:hAnsi="Arial" w:cs="Arial"/>
        <w:i/>
        <w:iCs/>
        <w:sz w:val="18"/>
      </w:rPr>
    </w:pPr>
    <w:r>
      <w:rPr>
        <w:noProof/>
      </w:rPr>
      <w:pict>
        <v:line id="Conector reto 19" o:spid="_x0000_s2050"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85pt,4.55pt" to="212.1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" strokeweight="4.5pt">
          <v:stroke linestyle="thinThick"/>
        </v:line>
      </w:pict>
    </w:r>
    <w:r>
      <w:rPr>
        <w:noProof/>
      </w:rPr>
      <w:pict>
        <v:line id="Conector reto 18" o:spid="_x0000_s2049"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6.2pt,5.4pt" to="476.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" strokeweight="4.5pt">
          <v:stroke linestyle="thinThick"/>
        </v:line>
      </w:pict>
    </w:r>
    <w:r w:rsidR="003C4E50">
      <w:rPr>
        <w:rFonts w:ascii="Arial" w:hAnsi="Arial" w:cs="Arial"/>
        <w:i/>
        <w:iCs/>
        <w:sz w:val="18"/>
      </w:rPr>
      <w:t>ESTADO DE MINAS GERAIS</w:t>
    </w:r>
  </w:p>
  <w:p w:rsidR="003C4E50" w:rsidRDefault="003C4E50" w:rsidP="002A7069">
    <w:pPr>
      <w:pStyle w:val="Ttulo"/>
      <w:ind w:left="1496"/>
      <w:rPr>
        <w:rFonts w:ascii="Arial" w:hAnsi="Arial" w:cs="Arial"/>
        <w:b/>
        <w:bCs/>
        <w:sz w:val="16"/>
      </w:rPr>
    </w:pPr>
  </w:p>
  <w:p w:rsidR="003C4E50" w:rsidRPr="00A86FF3" w:rsidRDefault="003C4E50" w:rsidP="002A7069">
    <w:pPr>
      <w:pStyle w:val="Ttulo"/>
      <w:ind w:left="1276"/>
      <w:rPr>
        <w:rFonts w:ascii="Arial" w:hAnsi="Arial" w:cs="Arial"/>
        <w:b/>
        <w:bCs/>
        <w:sz w:val="16"/>
      </w:rPr>
    </w:pPr>
    <w:r>
      <w:rPr>
        <w:rFonts w:ascii="Arial" w:hAnsi="Arial" w:cs="Arial"/>
        <w:b/>
        <w:bCs/>
        <w:sz w:val="16"/>
      </w:rPr>
      <w:t>TEL: (32) 3264-1185 – e-mail: licitacao</w:t>
    </w:r>
    <w:r w:rsidRPr="00A86FF3">
      <w:rPr>
        <w:rFonts w:ascii="Arial" w:hAnsi="Arial" w:cs="Arial"/>
        <w:b/>
        <w:bCs/>
        <w:sz w:val="16"/>
      </w:rPr>
      <w:t>@</w:t>
    </w:r>
    <w:r>
      <w:rPr>
        <w:rFonts w:ascii="Arial" w:hAnsi="Arial" w:cs="Arial"/>
        <w:b/>
        <w:bCs/>
        <w:sz w:val="16"/>
      </w:rPr>
      <w:t>guarara.mg.gov</w:t>
    </w:r>
    <w:r w:rsidRPr="00A86FF3">
      <w:rPr>
        <w:rFonts w:ascii="Arial" w:hAnsi="Arial" w:cs="Arial"/>
        <w:b/>
        <w:bCs/>
        <w:sz w:val="16"/>
      </w:rPr>
      <w:t>.br</w:t>
    </w:r>
  </w:p>
  <w:p w:rsidR="003C4E50" w:rsidRDefault="003C4E50" w:rsidP="002A7069">
    <w:pPr>
      <w:pStyle w:val="Ttulo"/>
      <w:ind w:left="1843"/>
      <w:rPr>
        <w:rFonts w:ascii="Arial" w:hAnsi="Arial" w:cs="Arial"/>
        <w:b/>
        <w:bCs/>
        <w:sz w:val="16"/>
      </w:rPr>
    </w:pPr>
    <w:r>
      <w:rPr>
        <w:rFonts w:ascii="Arial" w:hAnsi="Arial" w:cs="Arial"/>
        <w:b/>
        <w:bCs/>
        <w:sz w:val="16"/>
      </w:rPr>
      <w:t>CAIXA POSTAL 3 – CEP: 36.606-000</w:t>
    </w:r>
  </w:p>
  <w:p w:rsidR="003C4E50" w:rsidRDefault="003C4E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577C1"/>
    <w:multiLevelType w:val="multilevel"/>
    <w:tmpl w:val="E408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326B02"/>
    <w:multiLevelType w:val="hybridMultilevel"/>
    <w:tmpl w:val="EA2A063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3ABA3D77"/>
    <w:multiLevelType w:val="multilevel"/>
    <w:tmpl w:val="89145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7BA098A"/>
    <w:multiLevelType w:val="hybridMultilevel"/>
    <w:tmpl w:val="18B098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723D5601"/>
    <w:multiLevelType w:val="multilevel"/>
    <w:tmpl w:val="79DA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ED74E6"/>
    <w:multiLevelType w:val="singleLevel"/>
    <w:tmpl w:val="0416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5"/>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isplayVertic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63993"/>
    <w:rsid w:val="00000552"/>
    <w:rsid w:val="000006A7"/>
    <w:rsid w:val="00006EF0"/>
    <w:rsid w:val="0002188C"/>
    <w:rsid w:val="000264F3"/>
    <w:rsid w:val="00052014"/>
    <w:rsid w:val="00052F55"/>
    <w:rsid w:val="00053BE4"/>
    <w:rsid w:val="00063516"/>
    <w:rsid w:val="00065DD5"/>
    <w:rsid w:val="00065EA1"/>
    <w:rsid w:val="00076053"/>
    <w:rsid w:val="000808F5"/>
    <w:rsid w:val="00086C16"/>
    <w:rsid w:val="00092417"/>
    <w:rsid w:val="000B61DB"/>
    <w:rsid w:val="000B691F"/>
    <w:rsid w:val="000C0A2A"/>
    <w:rsid w:val="000C2DB1"/>
    <w:rsid w:val="000C4B6F"/>
    <w:rsid w:val="000C5AA4"/>
    <w:rsid w:val="000C7A36"/>
    <w:rsid w:val="000D2012"/>
    <w:rsid w:val="000F2F9B"/>
    <w:rsid w:val="000F32F5"/>
    <w:rsid w:val="000F768C"/>
    <w:rsid w:val="00106131"/>
    <w:rsid w:val="0010707B"/>
    <w:rsid w:val="00115879"/>
    <w:rsid w:val="00126907"/>
    <w:rsid w:val="001270AB"/>
    <w:rsid w:val="00132BA5"/>
    <w:rsid w:val="0013616F"/>
    <w:rsid w:val="0013761F"/>
    <w:rsid w:val="00140092"/>
    <w:rsid w:val="00146803"/>
    <w:rsid w:val="001526BB"/>
    <w:rsid w:val="00157697"/>
    <w:rsid w:val="001672AB"/>
    <w:rsid w:val="00192826"/>
    <w:rsid w:val="001A1FE5"/>
    <w:rsid w:val="001A7D9C"/>
    <w:rsid w:val="001B1D24"/>
    <w:rsid w:val="001B70B2"/>
    <w:rsid w:val="001C06AC"/>
    <w:rsid w:val="001C0779"/>
    <w:rsid w:val="001C7273"/>
    <w:rsid w:val="001D30BC"/>
    <w:rsid w:val="001D6494"/>
    <w:rsid w:val="001D6B36"/>
    <w:rsid w:val="001E5888"/>
    <w:rsid w:val="001F1482"/>
    <w:rsid w:val="001F1A73"/>
    <w:rsid w:val="001F3682"/>
    <w:rsid w:val="00205D03"/>
    <w:rsid w:val="00211A58"/>
    <w:rsid w:val="00213D2E"/>
    <w:rsid w:val="00216B23"/>
    <w:rsid w:val="00220A0E"/>
    <w:rsid w:val="00222CB5"/>
    <w:rsid w:val="0023286E"/>
    <w:rsid w:val="002336F6"/>
    <w:rsid w:val="00245BDE"/>
    <w:rsid w:val="0024730C"/>
    <w:rsid w:val="002528E6"/>
    <w:rsid w:val="00260DD9"/>
    <w:rsid w:val="0027011F"/>
    <w:rsid w:val="002710B3"/>
    <w:rsid w:val="00272393"/>
    <w:rsid w:val="00272BC7"/>
    <w:rsid w:val="00276233"/>
    <w:rsid w:val="002775C6"/>
    <w:rsid w:val="00287B5B"/>
    <w:rsid w:val="0029294A"/>
    <w:rsid w:val="0029750C"/>
    <w:rsid w:val="002A306A"/>
    <w:rsid w:val="002A39AD"/>
    <w:rsid w:val="002A682A"/>
    <w:rsid w:val="002A7069"/>
    <w:rsid w:val="002B2011"/>
    <w:rsid w:val="002D0BAC"/>
    <w:rsid w:val="002D2B71"/>
    <w:rsid w:val="002D4163"/>
    <w:rsid w:val="002D5110"/>
    <w:rsid w:val="002E0DF8"/>
    <w:rsid w:val="00307E14"/>
    <w:rsid w:val="00315287"/>
    <w:rsid w:val="00345718"/>
    <w:rsid w:val="003457B1"/>
    <w:rsid w:val="00357710"/>
    <w:rsid w:val="00361F35"/>
    <w:rsid w:val="00366120"/>
    <w:rsid w:val="00371454"/>
    <w:rsid w:val="00373300"/>
    <w:rsid w:val="0037455B"/>
    <w:rsid w:val="0037620D"/>
    <w:rsid w:val="003764DE"/>
    <w:rsid w:val="00381EA7"/>
    <w:rsid w:val="003A1BE9"/>
    <w:rsid w:val="003A1BFC"/>
    <w:rsid w:val="003A5081"/>
    <w:rsid w:val="003B3DFF"/>
    <w:rsid w:val="003B55D3"/>
    <w:rsid w:val="003B5A92"/>
    <w:rsid w:val="003C1169"/>
    <w:rsid w:val="003C18DF"/>
    <w:rsid w:val="003C4050"/>
    <w:rsid w:val="003C4E50"/>
    <w:rsid w:val="003C4E63"/>
    <w:rsid w:val="003D1ABD"/>
    <w:rsid w:val="003D5354"/>
    <w:rsid w:val="003E5499"/>
    <w:rsid w:val="003E5EDE"/>
    <w:rsid w:val="00403370"/>
    <w:rsid w:val="00413BA7"/>
    <w:rsid w:val="00430813"/>
    <w:rsid w:val="00430A4A"/>
    <w:rsid w:val="00437A28"/>
    <w:rsid w:val="00440F58"/>
    <w:rsid w:val="004546A7"/>
    <w:rsid w:val="00463993"/>
    <w:rsid w:val="00464F4F"/>
    <w:rsid w:val="00466E8E"/>
    <w:rsid w:val="00472EDF"/>
    <w:rsid w:val="00473A04"/>
    <w:rsid w:val="00480045"/>
    <w:rsid w:val="00483AEF"/>
    <w:rsid w:val="00485D87"/>
    <w:rsid w:val="00485FDD"/>
    <w:rsid w:val="00496A39"/>
    <w:rsid w:val="004A056D"/>
    <w:rsid w:val="004A06C9"/>
    <w:rsid w:val="004A12BD"/>
    <w:rsid w:val="004C12ED"/>
    <w:rsid w:val="004D04D2"/>
    <w:rsid w:val="004E153A"/>
    <w:rsid w:val="004F1C45"/>
    <w:rsid w:val="004F7E97"/>
    <w:rsid w:val="005066D7"/>
    <w:rsid w:val="005248C6"/>
    <w:rsid w:val="00527EA7"/>
    <w:rsid w:val="005311B4"/>
    <w:rsid w:val="005322D8"/>
    <w:rsid w:val="00537750"/>
    <w:rsid w:val="0054216E"/>
    <w:rsid w:val="005432F5"/>
    <w:rsid w:val="005470E5"/>
    <w:rsid w:val="00547D56"/>
    <w:rsid w:val="005515A9"/>
    <w:rsid w:val="0056286A"/>
    <w:rsid w:val="00562E6A"/>
    <w:rsid w:val="00565993"/>
    <w:rsid w:val="0056695E"/>
    <w:rsid w:val="005673D1"/>
    <w:rsid w:val="005714A1"/>
    <w:rsid w:val="005732B6"/>
    <w:rsid w:val="0058006A"/>
    <w:rsid w:val="005869DF"/>
    <w:rsid w:val="0059055E"/>
    <w:rsid w:val="0059337F"/>
    <w:rsid w:val="00597F60"/>
    <w:rsid w:val="005A7F86"/>
    <w:rsid w:val="005B6689"/>
    <w:rsid w:val="005B6AB9"/>
    <w:rsid w:val="005D7C4A"/>
    <w:rsid w:val="005E438A"/>
    <w:rsid w:val="005E4A30"/>
    <w:rsid w:val="005F0F41"/>
    <w:rsid w:val="0060339C"/>
    <w:rsid w:val="00616042"/>
    <w:rsid w:val="00620A2C"/>
    <w:rsid w:val="00621D0D"/>
    <w:rsid w:val="00622A12"/>
    <w:rsid w:val="00630835"/>
    <w:rsid w:val="00633B6A"/>
    <w:rsid w:val="00642399"/>
    <w:rsid w:val="00644C7F"/>
    <w:rsid w:val="006459C1"/>
    <w:rsid w:val="00647E04"/>
    <w:rsid w:val="006579EE"/>
    <w:rsid w:val="00661A9F"/>
    <w:rsid w:val="0068104C"/>
    <w:rsid w:val="00681897"/>
    <w:rsid w:val="00696AEE"/>
    <w:rsid w:val="00696D0D"/>
    <w:rsid w:val="006A0282"/>
    <w:rsid w:val="006A2ED7"/>
    <w:rsid w:val="006B261D"/>
    <w:rsid w:val="006B4990"/>
    <w:rsid w:val="006C4A7A"/>
    <w:rsid w:val="006C73AF"/>
    <w:rsid w:val="006C7D0F"/>
    <w:rsid w:val="006D0F4A"/>
    <w:rsid w:val="006D3C2C"/>
    <w:rsid w:val="006E3F9C"/>
    <w:rsid w:val="006E6886"/>
    <w:rsid w:val="006F1ECF"/>
    <w:rsid w:val="006F5111"/>
    <w:rsid w:val="007076E9"/>
    <w:rsid w:val="00717E6F"/>
    <w:rsid w:val="007229E4"/>
    <w:rsid w:val="00730E8D"/>
    <w:rsid w:val="007375B8"/>
    <w:rsid w:val="00761382"/>
    <w:rsid w:val="00770B20"/>
    <w:rsid w:val="007737D5"/>
    <w:rsid w:val="00776C71"/>
    <w:rsid w:val="00777B2B"/>
    <w:rsid w:val="00787378"/>
    <w:rsid w:val="007906CB"/>
    <w:rsid w:val="00794D6A"/>
    <w:rsid w:val="007969B5"/>
    <w:rsid w:val="007A00C9"/>
    <w:rsid w:val="007A461A"/>
    <w:rsid w:val="007B2260"/>
    <w:rsid w:val="007B2B00"/>
    <w:rsid w:val="007B3758"/>
    <w:rsid w:val="007C003F"/>
    <w:rsid w:val="007C460E"/>
    <w:rsid w:val="007C7AF1"/>
    <w:rsid w:val="007D69DB"/>
    <w:rsid w:val="007E1B01"/>
    <w:rsid w:val="007E383C"/>
    <w:rsid w:val="007E6B28"/>
    <w:rsid w:val="007E7C7E"/>
    <w:rsid w:val="007F28EB"/>
    <w:rsid w:val="007F6876"/>
    <w:rsid w:val="008006BF"/>
    <w:rsid w:val="00801566"/>
    <w:rsid w:val="00802109"/>
    <w:rsid w:val="00802308"/>
    <w:rsid w:val="00803237"/>
    <w:rsid w:val="0081003B"/>
    <w:rsid w:val="00830ED9"/>
    <w:rsid w:val="00842130"/>
    <w:rsid w:val="008537F8"/>
    <w:rsid w:val="00866FDB"/>
    <w:rsid w:val="008674FC"/>
    <w:rsid w:val="00881FBD"/>
    <w:rsid w:val="00893489"/>
    <w:rsid w:val="00894C95"/>
    <w:rsid w:val="008959EF"/>
    <w:rsid w:val="008B2DF7"/>
    <w:rsid w:val="008B395E"/>
    <w:rsid w:val="008B4A63"/>
    <w:rsid w:val="008B56DD"/>
    <w:rsid w:val="008C6CA0"/>
    <w:rsid w:val="008D085E"/>
    <w:rsid w:val="008D6553"/>
    <w:rsid w:val="008D7FBA"/>
    <w:rsid w:val="008D7FCF"/>
    <w:rsid w:val="008F0591"/>
    <w:rsid w:val="008F11DE"/>
    <w:rsid w:val="008F32E5"/>
    <w:rsid w:val="009021D0"/>
    <w:rsid w:val="00903F87"/>
    <w:rsid w:val="00904035"/>
    <w:rsid w:val="009133A4"/>
    <w:rsid w:val="009208C6"/>
    <w:rsid w:val="00920B1A"/>
    <w:rsid w:val="0092361A"/>
    <w:rsid w:val="00927FAF"/>
    <w:rsid w:val="00943798"/>
    <w:rsid w:val="00944FF6"/>
    <w:rsid w:val="00951DA7"/>
    <w:rsid w:val="00953E9B"/>
    <w:rsid w:val="00971C2A"/>
    <w:rsid w:val="00986990"/>
    <w:rsid w:val="0099134D"/>
    <w:rsid w:val="009942E6"/>
    <w:rsid w:val="00994567"/>
    <w:rsid w:val="00995AA8"/>
    <w:rsid w:val="009B1F06"/>
    <w:rsid w:val="009B35E2"/>
    <w:rsid w:val="009C1108"/>
    <w:rsid w:val="009C2478"/>
    <w:rsid w:val="009F170F"/>
    <w:rsid w:val="009F56D0"/>
    <w:rsid w:val="00A01B6F"/>
    <w:rsid w:val="00A03217"/>
    <w:rsid w:val="00A22316"/>
    <w:rsid w:val="00A300FD"/>
    <w:rsid w:val="00A353F9"/>
    <w:rsid w:val="00A42438"/>
    <w:rsid w:val="00A538D4"/>
    <w:rsid w:val="00A556F5"/>
    <w:rsid w:val="00A678C9"/>
    <w:rsid w:val="00A76EE2"/>
    <w:rsid w:val="00A835E2"/>
    <w:rsid w:val="00A86FF3"/>
    <w:rsid w:val="00A87F87"/>
    <w:rsid w:val="00A96337"/>
    <w:rsid w:val="00A965FA"/>
    <w:rsid w:val="00AA024F"/>
    <w:rsid w:val="00AA4D71"/>
    <w:rsid w:val="00AB35FD"/>
    <w:rsid w:val="00AC0003"/>
    <w:rsid w:val="00AC1A0B"/>
    <w:rsid w:val="00AC36E9"/>
    <w:rsid w:val="00B11CC3"/>
    <w:rsid w:val="00B132F5"/>
    <w:rsid w:val="00B136B4"/>
    <w:rsid w:val="00B15C32"/>
    <w:rsid w:val="00B331EA"/>
    <w:rsid w:val="00B516EC"/>
    <w:rsid w:val="00B56CDB"/>
    <w:rsid w:val="00B723A2"/>
    <w:rsid w:val="00B7370E"/>
    <w:rsid w:val="00B80D82"/>
    <w:rsid w:val="00B80F10"/>
    <w:rsid w:val="00BB39BD"/>
    <w:rsid w:val="00BB66A5"/>
    <w:rsid w:val="00BB77EA"/>
    <w:rsid w:val="00BC5A49"/>
    <w:rsid w:val="00BD6E41"/>
    <w:rsid w:val="00BD74DF"/>
    <w:rsid w:val="00BE5901"/>
    <w:rsid w:val="00BE6911"/>
    <w:rsid w:val="00BE77F7"/>
    <w:rsid w:val="00BF1AA6"/>
    <w:rsid w:val="00C01CFF"/>
    <w:rsid w:val="00C03997"/>
    <w:rsid w:val="00C11C29"/>
    <w:rsid w:val="00C222AC"/>
    <w:rsid w:val="00C24155"/>
    <w:rsid w:val="00C25C3B"/>
    <w:rsid w:val="00C342DF"/>
    <w:rsid w:val="00C465A1"/>
    <w:rsid w:val="00C478C2"/>
    <w:rsid w:val="00C64C51"/>
    <w:rsid w:val="00C77B7C"/>
    <w:rsid w:val="00C80DA6"/>
    <w:rsid w:val="00C81BEB"/>
    <w:rsid w:val="00C82298"/>
    <w:rsid w:val="00C859B0"/>
    <w:rsid w:val="00C86270"/>
    <w:rsid w:val="00C8768A"/>
    <w:rsid w:val="00C87D9B"/>
    <w:rsid w:val="00C92EB2"/>
    <w:rsid w:val="00C96E84"/>
    <w:rsid w:val="00CA734F"/>
    <w:rsid w:val="00CB2FA8"/>
    <w:rsid w:val="00CB5B59"/>
    <w:rsid w:val="00CC2D13"/>
    <w:rsid w:val="00CC347A"/>
    <w:rsid w:val="00CD7252"/>
    <w:rsid w:val="00CE631B"/>
    <w:rsid w:val="00CE633C"/>
    <w:rsid w:val="00CF590F"/>
    <w:rsid w:val="00CF676E"/>
    <w:rsid w:val="00CF7497"/>
    <w:rsid w:val="00D03C4D"/>
    <w:rsid w:val="00D16140"/>
    <w:rsid w:val="00D267CA"/>
    <w:rsid w:val="00D36C80"/>
    <w:rsid w:val="00D37677"/>
    <w:rsid w:val="00D37843"/>
    <w:rsid w:val="00D51F0C"/>
    <w:rsid w:val="00D578A0"/>
    <w:rsid w:val="00D64E2B"/>
    <w:rsid w:val="00D81A89"/>
    <w:rsid w:val="00D83A2E"/>
    <w:rsid w:val="00D85100"/>
    <w:rsid w:val="00D851BA"/>
    <w:rsid w:val="00D856A2"/>
    <w:rsid w:val="00D8774A"/>
    <w:rsid w:val="00D9058D"/>
    <w:rsid w:val="00D924F2"/>
    <w:rsid w:val="00D947B7"/>
    <w:rsid w:val="00D97CD3"/>
    <w:rsid w:val="00DA1C4E"/>
    <w:rsid w:val="00DA697E"/>
    <w:rsid w:val="00DB128A"/>
    <w:rsid w:val="00DB2A31"/>
    <w:rsid w:val="00DB383E"/>
    <w:rsid w:val="00DB54E5"/>
    <w:rsid w:val="00DB6A6A"/>
    <w:rsid w:val="00DC5BC3"/>
    <w:rsid w:val="00DC5F00"/>
    <w:rsid w:val="00DE5EB2"/>
    <w:rsid w:val="00DE68FD"/>
    <w:rsid w:val="00DF16CA"/>
    <w:rsid w:val="00DF1AAC"/>
    <w:rsid w:val="00DF2D72"/>
    <w:rsid w:val="00DF312D"/>
    <w:rsid w:val="00E07B68"/>
    <w:rsid w:val="00E22058"/>
    <w:rsid w:val="00E23E56"/>
    <w:rsid w:val="00E27C5A"/>
    <w:rsid w:val="00E30C30"/>
    <w:rsid w:val="00E425D5"/>
    <w:rsid w:val="00E42793"/>
    <w:rsid w:val="00E44F96"/>
    <w:rsid w:val="00E5095C"/>
    <w:rsid w:val="00E524A0"/>
    <w:rsid w:val="00E5459B"/>
    <w:rsid w:val="00E63D2F"/>
    <w:rsid w:val="00E74EDC"/>
    <w:rsid w:val="00E857D2"/>
    <w:rsid w:val="00E9010A"/>
    <w:rsid w:val="00E92040"/>
    <w:rsid w:val="00E939FE"/>
    <w:rsid w:val="00EA2891"/>
    <w:rsid w:val="00EA2B4F"/>
    <w:rsid w:val="00EB0AEA"/>
    <w:rsid w:val="00EB2758"/>
    <w:rsid w:val="00EB6412"/>
    <w:rsid w:val="00EC2450"/>
    <w:rsid w:val="00ED0F3B"/>
    <w:rsid w:val="00ED231B"/>
    <w:rsid w:val="00EE10EF"/>
    <w:rsid w:val="00EE496E"/>
    <w:rsid w:val="00EE68E9"/>
    <w:rsid w:val="00EF0851"/>
    <w:rsid w:val="00EF24AB"/>
    <w:rsid w:val="00EF4D4E"/>
    <w:rsid w:val="00F011C4"/>
    <w:rsid w:val="00F26C53"/>
    <w:rsid w:val="00F4493F"/>
    <w:rsid w:val="00F47A3D"/>
    <w:rsid w:val="00F57733"/>
    <w:rsid w:val="00F638DC"/>
    <w:rsid w:val="00F716ED"/>
    <w:rsid w:val="00F746DB"/>
    <w:rsid w:val="00F82D7D"/>
    <w:rsid w:val="00F84D2F"/>
    <w:rsid w:val="00F852E5"/>
    <w:rsid w:val="00F85A43"/>
    <w:rsid w:val="00F91F84"/>
    <w:rsid w:val="00F9223A"/>
    <w:rsid w:val="00FA75E8"/>
    <w:rsid w:val="00FB1185"/>
    <w:rsid w:val="00FC07DA"/>
    <w:rsid w:val="00FC1460"/>
    <w:rsid w:val="00FC3241"/>
    <w:rsid w:val="00FC6C22"/>
    <w:rsid w:val="00FF001F"/>
    <w:rsid w:val="00FF321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C30"/>
    <w:rPr>
      <w:sz w:val="24"/>
      <w:szCs w:val="24"/>
    </w:rPr>
  </w:style>
  <w:style w:type="paragraph" w:styleId="Ttulo2">
    <w:name w:val="heading 2"/>
    <w:basedOn w:val="Normal"/>
    <w:next w:val="Normal"/>
    <w:link w:val="Ttulo2Char"/>
    <w:qFormat/>
    <w:rsid w:val="00430813"/>
    <w:pPr>
      <w:keepNext/>
      <w:ind w:left="142" w:firstLine="992"/>
      <w:jc w:val="both"/>
      <w:outlineLvl w:val="1"/>
    </w:pPr>
    <w:rPr>
      <w:szCs w:val="20"/>
    </w:rPr>
  </w:style>
  <w:style w:type="paragraph" w:styleId="Ttulo4">
    <w:name w:val="heading 4"/>
    <w:basedOn w:val="Normal"/>
    <w:next w:val="Normal"/>
    <w:link w:val="Ttulo4Char"/>
    <w:qFormat/>
    <w:rsid w:val="00430813"/>
    <w:pPr>
      <w:keepNext/>
      <w:jc w:val="center"/>
      <w:outlineLvl w:val="3"/>
    </w:pPr>
    <w:rPr>
      <w:szCs w:val="20"/>
    </w:rPr>
  </w:style>
  <w:style w:type="paragraph" w:styleId="Ttulo5">
    <w:name w:val="heading 5"/>
    <w:basedOn w:val="Normal"/>
    <w:next w:val="Normal"/>
    <w:link w:val="Ttulo5Char"/>
    <w:qFormat/>
    <w:rsid w:val="00430813"/>
    <w:pPr>
      <w:keepNext/>
      <w:ind w:left="142" w:firstLine="992"/>
      <w:jc w:val="center"/>
      <w:outlineLvl w:val="4"/>
    </w:pPr>
    <w:rPr>
      <w:sz w:val="26"/>
      <w:szCs w:val="20"/>
    </w:rPr>
  </w:style>
  <w:style w:type="paragraph" w:styleId="Ttulo6">
    <w:name w:val="heading 6"/>
    <w:basedOn w:val="Normal"/>
    <w:next w:val="Normal"/>
    <w:link w:val="Ttulo6Char"/>
    <w:qFormat/>
    <w:rsid w:val="00430813"/>
    <w:pPr>
      <w:keepNext/>
      <w:ind w:left="142" w:firstLine="992"/>
      <w:jc w:val="center"/>
      <w:outlineLvl w:val="5"/>
    </w:pPr>
    <w:rPr>
      <w:b/>
      <w:bCs/>
      <w:sz w:val="26"/>
      <w:szCs w:val="20"/>
    </w:rPr>
  </w:style>
  <w:style w:type="paragraph" w:styleId="Ttulo7">
    <w:name w:val="heading 7"/>
    <w:basedOn w:val="Normal"/>
    <w:next w:val="Normal"/>
    <w:link w:val="Ttulo7Char"/>
    <w:qFormat/>
    <w:rsid w:val="00430813"/>
    <w:pPr>
      <w:keepNext/>
      <w:ind w:left="2410" w:firstLine="1134"/>
      <w:jc w:val="both"/>
      <w:outlineLvl w:val="6"/>
    </w:pPr>
    <w:rPr>
      <w:b/>
      <w:sz w:val="26"/>
      <w:szCs w:val="20"/>
    </w:rPr>
  </w:style>
  <w:style w:type="paragraph" w:styleId="Ttulo8">
    <w:name w:val="heading 8"/>
    <w:basedOn w:val="Normal"/>
    <w:next w:val="Normal"/>
    <w:link w:val="Ttulo8Char"/>
    <w:qFormat/>
    <w:rsid w:val="00430813"/>
    <w:pPr>
      <w:keepNext/>
      <w:ind w:left="142" w:firstLine="992"/>
      <w:jc w:val="center"/>
      <w:outlineLvl w:val="7"/>
    </w:pPr>
    <w:rPr>
      <w:rFonts w:ascii="Arial" w:hAnsi="Arial"/>
      <w:szCs w:val="20"/>
    </w:rPr>
  </w:style>
  <w:style w:type="paragraph" w:styleId="Ttulo9">
    <w:name w:val="heading 9"/>
    <w:basedOn w:val="Normal"/>
    <w:next w:val="Normal"/>
    <w:link w:val="Ttulo9Char"/>
    <w:qFormat/>
    <w:rsid w:val="00430813"/>
    <w:pPr>
      <w:keepNext/>
      <w:ind w:firstLine="1134"/>
      <w:jc w:val="center"/>
      <w:outlineLvl w:val="8"/>
    </w:pPr>
    <w:rPr>
      <w:rFonts w:ascii="Arial" w:hAnsi="Arial"/>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qFormat/>
    <w:rsid w:val="000006A7"/>
    <w:pPr>
      <w:jc w:val="center"/>
    </w:pPr>
    <w:rPr>
      <w:sz w:val="32"/>
    </w:rPr>
  </w:style>
  <w:style w:type="paragraph" w:styleId="Corpodetexto">
    <w:name w:val="Body Text"/>
    <w:basedOn w:val="Normal"/>
    <w:rsid w:val="000006A7"/>
    <w:pPr>
      <w:tabs>
        <w:tab w:val="left" w:pos="1683"/>
      </w:tabs>
      <w:jc w:val="both"/>
    </w:pPr>
    <w:rPr>
      <w:sz w:val="28"/>
    </w:rPr>
  </w:style>
  <w:style w:type="paragraph" w:styleId="Cabealho">
    <w:name w:val="header"/>
    <w:basedOn w:val="Normal"/>
    <w:rsid w:val="000006A7"/>
    <w:pPr>
      <w:tabs>
        <w:tab w:val="center" w:pos="4419"/>
        <w:tab w:val="right" w:pos="8838"/>
      </w:tabs>
    </w:pPr>
  </w:style>
  <w:style w:type="paragraph" w:styleId="Rodap">
    <w:name w:val="footer"/>
    <w:basedOn w:val="Normal"/>
    <w:link w:val="RodapChar"/>
    <w:uiPriority w:val="99"/>
    <w:rsid w:val="000006A7"/>
    <w:pPr>
      <w:tabs>
        <w:tab w:val="center" w:pos="4419"/>
        <w:tab w:val="right" w:pos="8838"/>
      </w:tabs>
    </w:pPr>
  </w:style>
  <w:style w:type="paragraph" w:styleId="Recuodecorpodetexto">
    <w:name w:val="Body Text Indent"/>
    <w:basedOn w:val="Normal"/>
    <w:link w:val="RecuodecorpodetextoChar"/>
    <w:rsid w:val="00430813"/>
    <w:pPr>
      <w:spacing w:after="120"/>
      <w:ind w:left="283"/>
    </w:pPr>
  </w:style>
  <w:style w:type="character" w:customStyle="1" w:styleId="RecuodecorpodetextoChar">
    <w:name w:val="Recuo de corpo de texto Char"/>
    <w:basedOn w:val="Fontepargpadro"/>
    <w:link w:val="Recuodecorpodetexto"/>
    <w:rsid w:val="00430813"/>
    <w:rPr>
      <w:sz w:val="24"/>
      <w:szCs w:val="24"/>
    </w:rPr>
  </w:style>
  <w:style w:type="paragraph" w:styleId="Recuodecorpodetexto2">
    <w:name w:val="Body Text Indent 2"/>
    <w:basedOn w:val="Normal"/>
    <w:link w:val="Recuodecorpodetexto2Char"/>
    <w:rsid w:val="00430813"/>
    <w:pPr>
      <w:spacing w:after="120" w:line="480" w:lineRule="auto"/>
      <w:ind w:left="283"/>
    </w:pPr>
  </w:style>
  <w:style w:type="character" w:customStyle="1" w:styleId="Recuodecorpodetexto2Char">
    <w:name w:val="Recuo de corpo de texto 2 Char"/>
    <w:basedOn w:val="Fontepargpadro"/>
    <w:link w:val="Recuodecorpodetexto2"/>
    <w:rsid w:val="00430813"/>
    <w:rPr>
      <w:sz w:val="24"/>
      <w:szCs w:val="24"/>
    </w:rPr>
  </w:style>
  <w:style w:type="paragraph" w:styleId="Corpodetexto2">
    <w:name w:val="Body Text 2"/>
    <w:basedOn w:val="Normal"/>
    <w:link w:val="Corpodetexto2Char"/>
    <w:rsid w:val="00430813"/>
    <w:pPr>
      <w:spacing w:after="120" w:line="480" w:lineRule="auto"/>
    </w:pPr>
  </w:style>
  <w:style w:type="character" w:customStyle="1" w:styleId="Corpodetexto2Char">
    <w:name w:val="Corpo de texto 2 Char"/>
    <w:basedOn w:val="Fontepargpadro"/>
    <w:link w:val="Corpodetexto2"/>
    <w:rsid w:val="00430813"/>
    <w:rPr>
      <w:sz w:val="24"/>
      <w:szCs w:val="24"/>
    </w:rPr>
  </w:style>
  <w:style w:type="paragraph" w:styleId="Recuodecorpodetexto3">
    <w:name w:val="Body Text Indent 3"/>
    <w:basedOn w:val="Normal"/>
    <w:link w:val="Recuodecorpodetexto3Char"/>
    <w:rsid w:val="00430813"/>
    <w:pPr>
      <w:spacing w:after="120"/>
      <w:ind w:left="283"/>
    </w:pPr>
    <w:rPr>
      <w:sz w:val="16"/>
      <w:szCs w:val="16"/>
    </w:rPr>
  </w:style>
  <w:style w:type="character" w:customStyle="1" w:styleId="Recuodecorpodetexto3Char">
    <w:name w:val="Recuo de corpo de texto 3 Char"/>
    <w:basedOn w:val="Fontepargpadro"/>
    <w:link w:val="Recuodecorpodetexto3"/>
    <w:rsid w:val="00430813"/>
    <w:rPr>
      <w:sz w:val="16"/>
      <w:szCs w:val="16"/>
    </w:rPr>
  </w:style>
  <w:style w:type="paragraph" w:styleId="Corpodetexto3">
    <w:name w:val="Body Text 3"/>
    <w:basedOn w:val="Normal"/>
    <w:link w:val="Corpodetexto3Char"/>
    <w:rsid w:val="00430813"/>
    <w:pPr>
      <w:spacing w:after="120"/>
    </w:pPr>
    <w:rPr>
      <w:sz w:val="16"/>
      <w:szCs w:val="16"/>
    </w:rPr>
  </w:style>
  <w:style w:type="character" w:customStyle="1" w:styleId="Corpodetexto3Char">
    <w:name w:val="Corpo de texto 3 Char"/>
    <w:basedOn w:val="Fontepargpadro"/>
    <w:link w:val="Corpodetexto3"/>
    <w:rsid w:val="00430813"/>
    <w:rPr>
      <w:sz w:val="16"/>
      <w:szCs w:val="16"/>
    </w:rPr>
  </w:style>
  <w:style w:type="character" w:customStyle="1" w:styleId="Ttulo2Char">
    <w:name w:val="Título 2 Char"/>
    <w:basedOn w:val="Fontepargpadro"/>
    <w:link w:val="Ttulo2"/>
    <w:rsid w:val="00430813"/>
    <w:rPr>
      <w:sz w:val="24"/>
    </w:rPr>
  </w:style>
  <w:style w:type="character" w:customStyle="1" w:styleId="Ttulo4Char">
    <w:name w:val="Título 4 Char"/>
    <w:basedOn w:val="Fontepargpadro"/>
    <w:link w:val="Ttulo4"/>
    <w:rsid w:val="00430813"/>
    <w:rPr>
      <w:sz w:val="24"/>
    </w:rPr>
  </w:style>
  <w:style w:type="character" w:customStyle="1" w:styleId="Ttulo5Char">
    <w:name w:val="Título 5 Char"/>
    <w:basedOn w:val="Fontepargpadro"/>
    <w:link w:val="Ttulo5"/>
    <w:rsid w:val="00430813"/>
    <w:rPr>
      <w:sz w:val="26"/>
    </w:rPr>
  </w:style>
  <w:style w:type="character" w:customStyle="1" w:styleId="Ttulo6Char">
    <w:name w:val="Título 6 Char"/>
    <w:basedOn w:val="Fontepargpadro"/>
    <w:link w:val="Ttulo6"/>
    <w:rsid w:val="00430813"/>
    <w:rPr>
      <w:b/>
      <w:bCs/>
      <w:sz w:val="26"/>
    </w:rPr>
  </w:style>
  <w:style w:type="character" w:customStyle="1" w:styleId="Ttulo7Char">
    <w:name w:val="Título 7 Char"/>
    <w:basedOn w:val="Fontepargpadro"/>
    <w:link w:val="Ttulo7"/>
    <w:rsid w:val="00430813"/>
    <w:rPr>
      <w:b/>
      <w:sz w:val="26"/>
    </w:rPr>
  </w:style>
  <w:style w:type="character" w:customStyle="1" w:styleId="Ttulo8Char">
    <w:name w:val="Título 8 Char"/>
    <w:basedOn w:val="Fontepargpadro"/>
    <w:link w:val="Ttulo8"/>
    <w:rsid w:val="00430813"/>
    <w:rPr>
      <w:rFonts w:ascii="Arial" w:hAnsi="Arial"/>
      <w:sz w:val="24"/>
    </w:rPr>
  </w:style>
  <w:style w:type="character" w:customStyle="1" w:styleId="Ttulo9Char">
    <w:name w:val="Título 9 Char"/>
    <w:basedOn w:val="Fontepargpadro"/>
    <w:link w:val="Ttulo9"/>
    <w:rsid w:val="00430813"/>
    <w:rPr>
      <w:rFonts w:ascii="Arial" w:hAnsi="Arial"/>
      <w:sz w:val="24"/>
    </w:rPr>
  </w:style>
  <w:style w:type="paragraph" w:customStyle="1" w:styleId="Blockquote">
    <w:name w:val="Blockquote"/>
    <w:basedOn w:val="Normal"/>
    <w:rsid w:val="00430813"/>
    <w:pPr>
      <w:spacing w:before="100" w:after="100"/>
      <w:ind w:left="360" w:right="360"/>
    </w:pPr>
    <w:rPr>
      <w:snapToGrid w:val="0"/>
      <w:szCs w:val="20"/>
    </w:rPr>
  </w:style>
  <w:style w:type="paragraph" w:styleId="NormalWeb">
    <w:name w:val="Normal (Web)"/>
    <w:basedOn w:val="Normal"/>
    <w:rsid w:val="00430813"/>
    <w:pPr>
      <w:spacing w:before="100" w:beforeAutospacing="1" w:after="100" w:afterAutospacing="1"/>
    </w:pPr>
    <w:rPr>
      <w:rFonts w:ascii="Arial Unicode MS" w:eastAsia="Arial Unicode MS" w:hAnsi="Arial Unicode MS" w:cs="Arial Unicode MS" w:hint="eastAsia"/>
      <w:color w:val="000000"/>
    </w:rPr>
  </w:style>
  <w:style w:type="character" w:customStyle="1" w:styleId="RodapChar">
    <w:name w:val="Rodapé Char"/>
    <w:basedOn w:val="Fontepargpadro"/>
    <w:link w:val="Rodap"/>
    <w:uiPriority w:val="99"/>
    <w:rsid w:val="00D947B7"/>
    <w:rPr>
      <w:sz w:val="24"/>
      <w:szCs w:val="24"/>
    </w:rPr>
  </w:style>
  <w:style w:type="paragraph" w:styleId="Textodebalo">
    <w:name w:val="Balloon Text"/>
    <w:basedOn w:val="Normal"/>
    <w:link w:val="TextodebaloChar"/>
    <w:rsid w:val="00260DD9"/>
    <w:rPr>
      <w:rFonts w:ascii="Tahoma" w:hAnsi="Tahoma" w:cs="Tahoma"/>
      <w:sz w:val="16"/>
      <w:szCs w:val="16"/>
    </w:rPr>
  </w:style>
  <w:style w:type="character" w:customStyle="1" w:styleId="TextodebaloChar">
    <w:name w:val="Texto de balão Char"/>
    <w:basedOn w:val="Fontepargpadro"/>
    <w:link w:val="Textodebalo"/>
    <w:rsid w:val="00260DD9"/>
    <w:rPr>
      <w:rFonts w:ascii="Tahoma" w:hAnsi="Tahoma" w:cs="Tahoma"/>
      <w:sz w:val="16"/>
      <w:szCs w:val="16"/>
    </w:rPr>
  </w:style>
  <w:style w:type="paragraph" w:styleId="SemEspaamento">
    <w:name w:val="No Spacing"/>
    <w:link w:val="SemEspaamentoChar"/>
    <w:uiPriority w:val="1"/>
    <w:qFormat/>
    <w:rsid w:val="00052014"/>
    <w:rPr>
      <w:rFonts w:ascii="Calibri" w:eastAsia="Calibri" w:hAnsi="Calibri"/>
      <w:sz w:val="22"/>
      <w:szCs w:val="22"/>
      <w:lang w:eastAsia="en-US"/>
    </w:rPr>
  </w:style>
  <w:style w:type="character" w:customStyle="1" w:styleId="SemEspaamentoChar">
    <w:name w:val="Sem Espaçamento Char"/>
    <w:link w:val="SemEspaamento"/>
    <w:uiPriority w:val="1"/>
    <w:rsid w:val="00052014"/>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052014"/>
    <w:pPr>
      <w:spacing w:after="200" w:line="276" w:lineRule="auto"/>
    </w:pPr>
    <w:rPr>
      <w:rFonts w:ascii="Calibri" w:eastAsia="Calibri" w:hAnsi="Calibri"/>
      <w:sz w:val="20"/>
      <w:szCs w:val="20"/>
      <w:lang w:eastAsia="en-US"/>
    </w:rPr>
  </w:style>
  <w:style w:type="character" w:customStyle="1" w:styleId="TextodenotaderodapChar">
    <w:name w:val="Texto de nota de rodapé Char"/>
    <w:basedOn w:val="Fontepargpadro"/>
    <w:link w:val="Textodenotaderodap"/>
    <w:uiPriority w:val="99"/>
    <w:semiHidden/>
    <w:rsid w:val="00052014"/>
    <w:rPr>
      <w:rFonts w:ascii="Calibri" w:eastAsia="Calibri" w:hAnsi="Calibri"/>
      <w:lang w:eastAsia="en-US"/>
    </w:rPr>
  </w:style>
  <w:style w:type="character" w:styleId="Refdenotaderodap">
    <w:name w:val="footnote reference"/>
    <w:uiPriority w:val="99"/>
    <w:semiHidden/>
    <w:unhideWhenUsed/>
    <w:rsid w:val="00052014"/>
    <w:rPr>
      <w:vertAlign w:val="superscript"/>
    </w:rPr>
  </w:style>
  <w:style w:type="character" w:styleId="Hyperlink">
    <w:name w:val="Hyperlink"/>
    <w:uiPriority w:val="99"/>
    <w:unhideWhenUsed/>
    <w:rsid w:val="00052014"/>
    <w:rPr>
      <w:color w:val="0000FF"/>
      <w:u w:val="single"/>
    </w:rPr>
  </w:style>
  <w:style w:type="paragraph" w:styleId="PargrafodaLista">
    <w:name w:val="List Paragraph"/>
    <w:basedOn w:val="Normal"/>
    <w:uiPriority w:val="34"/>
    <w:qFormat/>
    <w:rsid w:val="000C5AA4"/>
    <w:pPr>
      <w:ind w:left="720"/>
      <w:contextualSpacing/>
    </w:pPr>
  </w:style>
  <w:style w:type="paragraph" w:customStyle="1" w:styleId="WW-Padro">
    <w:name w:val="WW-Padrão"/>
    <w:rsid w:val="00272BC7"/>
    <w:pPr>
      <w:suppressAutoHyphens/>
    </w:pPr>
    <w:rPr>
      <w:rFonts w:eastAsia="Arial"/>
      <w:kern w:val="1"/>
      <w:sz w:val="24"/>
      <w:lang w:val="en-US" w:eastAsia="ar-SA"/>
    </w:rPr>
  </w:style>
  <w:style w:type="paragraph" w:customStyle="1" w:styleId="Default">
    <w:name w:val="Default"/>
    <w:rsid w:val="00272BC7"/>
    <w:pPr>
      <w:autoSpaceDE w:val="0"/>
      <w:autoSpaceDN w:val="0"/>
      <w:adjustRightInd w:val="0"/>
    </w:pPr>
    <w:rPr>
      <w:rFonts w:ascii="Arial" w:hAnsi="Arial" w:cs="Arial"/>
      <w:color w:val="000000"/>
      <w:sz w:val="24"/>
      <w:szCs w:val="24"/>
    </w:rPr>
  </w:style>
  <w:style w:type="table" w:customStyle="1" w:styleId="TableNormal">
    <w:name w:val="Table Normal"/>
    <w:uiPriority w:val="2"/>
    <w:semiHidden/>
    <w:unhideWhenUsed/>
    <w:qFormat/>
    <w:rsid w:val="00413BA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13BA7"/>
    <w:pPr>
      <w:widowControl w:val="0"/>
      <w:autoSpaceDE w:val="0"/>
      <w:autoSpaceDN w:val="0"/>
    </w:pPr>
    <w:rPr>
      <w:sz w:val="22"/>
      <w:szCs w:val="22"/>
      <w:lang w:val="pt-PT" w:eastAsia="pt-PT" w:bidi="pt-PT"/>
    </w:rPr>
  </w:style>
  <w:style w:type="character" w:styleId="Nmerodepgina">
    <w:name w:val="page number"/>
    <w:uiPriority w:val="99"/>
    <w:unhideWhenUsed/>
    <w:rsid w:val="00E220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yperlink" Target="mailto:iphan-mg@iphan.gov.b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icms@iepha.mg.gov.b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mailto:esportecultura@guarara.mg.gov.b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rquivos%20de%20Programas\T&amp;AEmpreendimentos\modelo\Projet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Projeto.dot</Template>
  <TotalTime>298</TotalTime>
  <Pages>1</Pages>
  <Words>12099</Words>
  <Characters>65335</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PREFEITURA MUNICIPAL DE SÃO JOÃO NEPOMUCENO</vt:lpstr>
    </vt:vector>
  </TitlesOfParts>
  <Company>Educação</Company>
  <LinksUpToDate>false</LinksUpToDate>
  <CharactersWithSpaces>77280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SÃO JOÃO NEPOMUCENO</dc:title>
  <dc:subject/>
  <dc:creator>Licitação</dc:creator>
  <cp:keywords/>
  <dc:description/>
  <cp:lastModifiedBy>PC</cp:lastModifiedBy>
  <cp:revision>26</cp:revision>
  <cp:lastPrinted>2018-06-20T13:45:00Z</cp:lastPrinted>
  <dcterms:created xsi:type="dcterms:W3CDTF">2019-10-07T17:56:00Z</dcterms:created>
  <dcterms:modified xsi:type="dcterms:W3CDTF">2020-08-10T18:30:00Z</dcterms:modified>
</cp:coreProperties>
</file>