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7E9C90" w14:textId="2E56FF72" w:rsidR="008B6D94" w:rsidRDefault="008B6D94" w:rsidP="008B6D94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>Resultado Processo nº 49/2021</w:t>
      </w:r>
    </w:p>
    <w:p w14:paraId="0F490C4B" w14:textId="77777777" w:rsidR="008B6D94" w:rsidRDefault="008B6D94" w:rsidP="008B6D94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>Dispensa de Licitação – Lei nº 14.133/21</w:t>
      </w:r>
    </w:p>
    <w:p w14:paraId="006953C5" w14:textId="77777777" w:rsidR="008B6D94" w:rsidRDefault="008B6D94" w:rsidP="008B6D94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 xml:space="preserve">A Administração torna </w:t>
      </w:r>
      <w:proofErr w:type="gramStart"/>
      <w:r>
        <w:rPr>
          <w:rFonts w:ascii="Arial" w:hAnsi="Arial" w:cs="Arial"/>
          <w:b/>
          <w:sz w:val="24"/>
          <w:szCs w:val="21"/>
        </w:rPr>
        <w:t>público a contratação</w:t>
      </w:r>
      <w:proofErr w:type="gramEnd"/>
      <w:r>
        <w:rPr>
          <w:rFonts w:ascii="Arial" w:hAnsi="Arial" w:cs="Arial"/>
          <w:b/>
          <w:sz w:val="24"/>
          <w:szCs w:val="21"/>
        </w:rPr>
        <w:t xml:space="preserve"> por dispensa conforme a Lei nº14.133/21, após cotação da empresa que apresentou o menor preço.</w:t>
      </w:r>
    </w:p>
    <w:p w14:paraId="7AA04865" w14:textId="77777777" w:rsidR="00A43257" w:rsidRDefault="00A43257" w:rsidP="008B6D94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</w:p>
    <w:p w14:paraId="720642CC" w14:textId="77777777" w:rsidR="00A43257" w:rsidRDefault="00A43257" w:rsidP="008B6D94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</w:p>
    <w:p w14:paraId="753D92E7" w14:textId="77777777" w:rsidR="00A43257" w:rsidRDefault="00A43257" w:rsidP="008B6D94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07"/>
        <w:gridCol w:w="4878"/>
        <w:gridCol w:w="2256"/>
        <w:gridCol w:w="1321"/>
      </w:tblGrid>
      <w:tr w:rsidR="00A43257" w:rsidRPr="00A43257" w14:paraId="5089FEFC" w14:textId="77777777" w:rsidTr="00A43257">
        <w:tc>
          <w:tcPr>
            <w:tcW w:w="756" w:type="pct"/>
            <w:vAlign w:val="center"/>
          </w:tcPr>
          <w:p w14:paraId="14249AB0" w14:textId="77777777" w:rsidR="00A43257" w:rsidRPr="00A43257" w:rsidRDefault="00A43257" w:rsidP="00A43257">
            <w:pPr>
              <w:pStyle w:val="SemEspaamen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3257">
              <w:rPr>
                <w:rFonts w:ascii="Arial" w:hAnsi="Arial" w:cs="Arial"/>
                <w:b/>
                <w:sz w:val="20"/>
                <w:szCs w:val="20"/>
              </w:rPr>
              <w:t>Classificação</w:t>
            </w:r>
          </w:p>
        </w:tc>
        <w:tc>
          <w:tcPr>
            <w:tcW w:w="2448" w:type="pct"/>
            <w:vAlign w:val="center"/>
          </w:tcPr>
          <w:p w14:paraId="5B4F087C" w14:textId="77777777" w:rsidR="00A43257" w:rsidRPr="00A43257" w:rsidRDefault="00A43257" w:rsidP="00A43257">
            <w:pPr>
              <w:pStyle w:val="SemEspaamen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3257">
              <w:rPr>
                <w:rFonts w:ascii="Arial" w:hAnsi="Arial" w:cs="Arial"/>
                <w:b/>
                <w:sz w:val="20"/>
                <w:szCs w:val="20"/>
              </w:rPr>
              <w:t>Empresa</w:t>
            </w:r>
          </w:p>
        </w:tc>
        <w:tc>
          <w:tcPr>
            <w:tcW w:w="1132" w:type="pct"/>
            <w:vAlign w:val="center"/>
          </w:tcPr>
          <w:p w14:paraId="02055FE2" w14:textId="77777777" w:rsidR="00A43257" w:rsidRPr="00A43257" w:rsidRDefault="00A43257" w:rsidP="00A43257">
            <w:pPr>
              <w:pStyle w:val="SemEspaamen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3257">
              <w:rPr>
                <w:rFonts w:ascii="Arial" w:hAnsi="Arial" w:cs="Arial"/>
                <w:b/>
                <w:sz w:val="20"/>
                <w:szCs w:val="20"/>
              </w:rPr>
              <w:t>CNPJ</w:t>
            </w:r>
          </w:p>
        </w:tc>
        <w:tc>
          <w:tcPr>
            <w:tcW w:w="663" w:type="pct"/>
            <w:vAlign w:val="center"/>
          </w:tcPr>
          <w:p w14:paraId="233C049F" w14:textId="77777777" w:rsidR="00A43257" w:rsidRPr="00A43257" w:rsidRDefault="00A43257" w:rsidP="00A43257">
            <w:pPr>
              <w:pStyle w:val="SemEspaamen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3257">
              <w:rPr>
                <w:rFonts w:ascii="Arial" w:hAnsi="Arial" w:cs="Arial"/>
                <w:b/>
                <w:sz w:val="20"/>
                <w:szCs w:val="20"/>
              </w:rPr>
              <w:t>Custo previsto</w:t>
            </w:r>
          </w:p>
        </w:tc>
      </w:tr>
      <w:tr w:rsidR="00A43257" w:rsidRPr="00A43257" w14:paraId="18EBB015" w14:textId="77777777" w:rsidTr="00A43257">
        <w:tc>
          <w:tcPr>
            <w:tcW w:w="756" w:type="pct"/>
            <w:vAlign w:val="center"/>
          </w:tcPr>
          <w:p w14:paraId="5907F55E" w14:textId="77777777" w:rsidR="00A43257" w:rsidRPr="00A43257" w:rsidRDefault="00A43257" w:rsidP="00A43257">
            <w:pPr>
              <w:pStyle w:val="SemEspaamen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257">
              <w:rPr>
                <w:rFonts w:ascii="Arial" w:hAnsi="Arial" w:cs="Arial"/>
                <w:sz w:val="20"/>
                <w:szCs w:val="20"/>
              </w:rPr>
              <w:t>1ª</w:t>
            </w:r>
          </w:p>
        </w:tc>
        <w:tc>
          <w:tcPr>
            <w:tcW w:w="2448" w:type="pct"/>
            <w:vAlign w:val="center"/>
          </w:tcPr>
          <w:p w14:paraId="215CFF9A" w14:textId="77777777" w:rsidR="00A43257" w:rsidRPr="00A43257" w:rsidRDefault="00A43257" w:rsidP="00A43257">
            <w:pPr>
              <w:pStyle w:val="SemEspaamen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257">
              <w:rPr>
                <w:rFonts w:ascii="Arial" w:hAnsi="Arial" w:cs="Arial"/>
                <w:sz w:val="20"/>
                <w:szCs w:val="20"/>
              </w:rPr>
              <w:t>OXIGENIO FÁCIL LTDA EPP</w:t>
            </w:r>
          </w:p>
        </w:tc>
        <w:tc>
          <w:tcPr>
            <w:tcW w:w="1132" w:type="pct"/>
            <w:vAlign w:val="center"/>
          </w:tcPr>
          <w:p w14:paraId="07C6725E" w14:textId="77777777" w:rsidR="00A43257" w:rsidRPr="00A43257" w:rsidRDefault="00A43257" w:rsidP="00A43257">
            <w:pPr>
              <w:pStyle w:val="SemEspaamen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257">
              <w:rPr>
                <w:rFonts w:ascii="Arial" w:hAnsi="Arial" w:cs="Arial"/>
                <w:sz w:val="20"/>
                <w:szCs w:val="20"/>
              </w:rPr>
              <w:t>00.429.047/0001-75</w:t>
            </w:r>
          </w:p>
        </w:tc>
        <w:tc>
          <w:tcPr>
            <w:tcW w:w="663" w:type="pct"/>
            <w:vAlign w:val="center"/>
          </w:tcPr>
          <w:p w14:paraId="631E3532" w14:textId="77777777" w:rsidR="00A43257" w:rsidRPr="00A43257" w:rsidRDefault="00A43257" w:rsidP="00A43257">
            <w:pPr>
              <w:pStyle w:val="SemEspaamen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257">
              <w:rPr>
                <w:rFonts w:ascii="Arial" w:hAnsi="Arial" w:cs="Arial"/>
                <w:sz w:val="20"/>
                <w:szCs w:val="20"/>
              </w:rPr>
              <w:t>R$ 18.450,00</w:t>
            </w:r>
          </w:p>
        </w:tc>
      </w:tr>
      <w:tr w:rsidR="00A43257" w:rsidRPr="00A43257" w14:paraId="4E8BD61E" w14:textId="77777777" w:rsidTr="00A43257">
        <w:tc>
          <w:tcPr>
            <w:tcW w:w="756" w:type="pct"/>
            <w:vAlign w:val="center"/>
          </w:tcPr>
          <w:p w14:paraId="24CEE534" w14:textId="77777777" w:rsidR="00A43257" w:rsidRPr="00A43257" w:rsidRDefault="00A43257" w:rsidP="00A43257">
            <w:pPr>
              <w:pStyle w:val="SemEspaamen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257">
              <w:rPr>
                <w:rFonts w:ascii="Arial" w:hAnsi="Arial" w:cs="Arial"/>
                <w:sz w:val="20"/>
                <w:szCs w:val="20"/>
              </w:rPr>
              <w:t>2ª</w:t>
            </w:r>
          </w:p>
        </w:tc>
        <w:tc>
          <w:tcPr>
            <w:tcW w:w="2448" w:type="pct"/>
            <w:vAlign w:val="center"/>
          </w:tcPr>
          <w:p w14:paraId="303BD1FC" w14:textId="77777777" w:rsidR="00A43257" w:rsidRPr="00A43257" w:rsidRDefault="00A43257" w:rsidP="00A43257">
            <w:pPr>
              <w:pStyle w:val="SemEspaamen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257">
              <w:rPr>
                <w:rFonts w:ascii="Arial" w:hAnsi="Arial" w:cs="Arial"/>
                <w:sz w:val="20"/>
                <w:szCs w:val="20"/>
              </w:rPr>
              <w:t>OXIMEDI COMERCIO DE GASES MEDICINAIS EIRELI-EPP</w:t>
            </w:r>
          </w:p>
        </w:tc>
        <w:tc>
          <w:tcPr>
            <w:tcW w:w="1132" w:type="pct"/>
            <w:vAlign w:val="center"/>
          </w:tcPr>
          <w:p w14:paraId="01F37F13" w14:textId="77777777" w:rsidR="00A43257" w:rsidRPr="00A43257" w:rsidRDefault="00A43257" w:rsidP="00A43257">
            <w:pPr>
              <w:pStyle w:val="SemEspaamen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257">
              <w:rPr>
                <w:rFonts w:ascii="Arial" w:hAnsi="Arial" w:cs="Arial"/>
                <w:sz w:val="20"/>
                <w:szCs w:val="20"/>
              </w:rPr>
              <w:t>26.959.683/0001-00</w:t>
            </w:r>
          </w:p>
        </w:tc>
        <w:tc>
          <w:tcPr>
            <w:tcW w:w="663" w:type="pct"/>
            <w:vAlign w:val="center"/>
          </w:tcPr>
          <w:p w14:paraId="755EBD29" w14:textId="77777777" w:rsidR="00A43257" w:rsidRPr="00A43257" w:rsidRDefault="00A43257" w:rsidP="00A43257">
            <w:pPr>
              <w:pStyle w:val="SemEspaamen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257">
              <w:rPr>
                <w:rFonts w:ascii="Arial" w:hAnsi="Arial" w:cs="Arial"/>
                <w:sz w:val="20"/>
                <w:szCs w:val="20"/>
              </w:rPr>
              <w:t>R$ 19.200,00</w:t>
            </w:r>
          </w:p>
        </w:tc>
      </w:tr>
      <w:tr w:rsidR="00A43257" w:rsidRPr="00A43257" w14:paraId="6A6332C9" w14:textId="77777777" w:rsidTr="00A43257">
        <w:tc>
          <w:tcPr>
            <w:tcW w:w="756" w:type="pct"/>
            <w:vAlign w:val="center"/>
          </w:tcPr>
          <w:p w14:paraId="65A20FFE" w14:textId="77777777" w:rsidR="00A43257" w:rsidRPr="00A43257" w:rsidRDefault="00A43257" w:rsidP="00A43257">
            <w:pPr>
              <w:pStyle w:val="SemEspaamen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257">
              <w:rPr>
                <w:rFonts w:ascii="Arial" w:hAnsi="Arial" w:cs="Arial"/>
                <w:sz w:val="20"/>
                <w:szCs w:val="20"/>
              </w:rPr>
              <w:t>3ª</w:t>
            </w:r>
          </w:p>
        </w:tc>
        <w:tc>
          <w:tcPr>
            <w:tcW w:w="2448" w:type="pct"/>
            <w:vAlign w:val="center"/>
          </w:tcPr>
          <w:p w14:paraId="154C6DF9" w14:textId="77777777" w:rsidR="00A43257" w:rsidRPr="00A43257" w:rsidRDefault="00A43257" w:rsidP="00A43257">
            <w:pPr>
              <w:pStyle w:val="SemEspaamen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257">
              <w:rPr>
                <w:rFonts w:ascii="Arial" w:hAnsi="Arial" w:cs="Arial"/>
                <w:sz w:val="20"/>
                <w:szCs w:val="20"/>
              </w:rPr>
              <w:t>REVENDEDORA DE GASES CARMENSE LTDA</w:t>
            </w:r>
          </w:p>
        </w:tc>
        <w:tc>
          <w:tcPr>
            <w:tcW w:w="1132" w:type="pct"/>
            <w:vAlign w:val="center"/>
          </w:tcPr>
          <w:p w14:paraId="3023B61C" w14:textId="77777777" w:rsidR="00A43257" w:rsidRPr="00A43257" w:rsidRDefault="00A43257" w:rsidP="00A43257">
            <w:pPr>
              <w:pStyle w:val="SemEspaamen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257">
              <w:rPr>
                <w:rFonts w:ascii="Arial" w:hAnsi="Arial" w:cs="Arial"/>
                <w:sz w:val="20"/>
                <w:szCs w:val="20"/>
              </w:rPr>
              <w:t>39.553.615/0001-80</w:t>
            </w:r>
          </w:p>
        </w:tc>
        <w:tc>
          <w:tcPr>
            <w:tcW w:w="663" w:type="pct"/>
            <w:vAlign w:val="center"/>
          </w:tcPr>
          <w:p w14:paraId="650E230A" w14:textId="77777777" w:rsidR="00A43257" w:rsidRPr="00A43257" w:rsidRDefault="00A43257" w:rsidP="00A43257">
            <w:pPr>
              <w:pStyle w:val="SemEspaamen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3257">
              <w:rPr>
                <w:rFonts w:ascii="Arial" w:hAnsi="Arial" w:cs="Arial"/>
                <w:sz w:val="20"/>
                <w:szCs w:val="20"/>
              </w:rPr>
              <w:t>R$ 20.580,00</w:t>
            </w:r>
          </w:p>
        </w:tc>
      </w:tr>
    </w:tbl>
    <w:p w14:paraId="6639E2E6" w14:textId="77777777" w:rsidR="00A43257" w:rsidRDefault="00A43257" w:rsidP="008B6D94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</w:p>
    <w:p w14:paraId="411CB7B5" w14:textId="77777777" w:rsidR="00A43257" w:rsidRDefault="00A43257" w:rsidP="008B6D94">
      <w:pPr>
        <w:pStyle w:val="SemEspaamento"/>
        <w:jc w:val="center"/>
        <w:rPr>
          <w:rFonts w:ascii="Arial" w:hAnsi="Arial" w:cs="Arial"/>
          <w:b/>
          <w:sz w:val="16"/>
          <w:szCs w:val="16"/>
        </w:rPr>
      </w:pPr>
    </w:p>
    <w:p w14:paraId="05C074AC" w14:textId="77777777" w:rsidR="00A43257" w:rsidRPr="00A43257" w:rsidRDefault="00A43257" w:rsidP="008B6D94">
      <w:pPr>
        <w:pStyle w:val="SemEspaamento"/>
        <w:jc w:val="center"/>
        <w:rPr>
          <w:rFonts w:ascii="Arial" w:hAnsi="Arial" w:cs="Arial"/>
          <w:b/>
          <w:sz w:val="24"/>
          <w:szCs w:val="24"/>
        </w:rPr>
      </w:pPr>
    </w:p>
    <w:p w14:paraId="2C7454C5" w14:textId="53B2BA1B" w:rsidR="00A43257" w:rsidRPr="00A43257" w:rsidRDefault="00A43257" w:rsidP="008B6D94">
      <w:pPr>
        <w:pStyle w:val="SemEspaamento"/>
        <w:jc w:val="center"/>
        <w:rPr>
          <w:rFonts w:ascii="Arial" w:hAnsi="Arial" w:cs="Arial"/>
          <w:b/>
          <w:sz w:val="24"/>
          <w:szCs w:val="24"/>
        </w:rPr>
      </w:pPr>
      <w:r w:rsidRPr="00A43257">
        <w:rPr>
          <w:rFonts w:ascii="Arial" w:hAnsi="Arial" w:cs="Arial"/>
          <w:b/>
          <w:sz w:val="24"/>
          <w:szCs w:val="24"/>
        </w:rPr>
        <w:t>DETALHAMENTO</w:t>
      </w:r>
    </w:p>
    <w:p w14:paraId="05E4CEBB" w14:textId="77777777" w:rsidR="00A43257" w:rsidRDefault="00A43257" w:rsidP="008B6D94">
      <w:pPr>
        <w:pStyle w:val="SemEspaamento"/>
        <w:jc w:val="center"/>
        <w:rPr>
          <w:rFonts w:ascii="Arial" w:hAnsi="Arial" w:cs="Arial"/>
          <w:b/>
          <w:sz w:val="16"/>
          <w:szCs w:val="16"/>
        </w:rPr>
      </w:pPr>
    </w:p>
    <w:p w14:paraId="35DB8226" w14:textId="77777777" w:rsidR="00A43257" w:rsidRPr="00A43257" w:rsidRDefault="00A43257" w:rsidP="008B6D94">
      <w:pPr>
        <w:pStyle w:val="SemEspaamento"/>
        <w:jc w:val="center"/>
        <w:rPr>
          <w:rFonts w:ascii="Arial" w:hAnsi="Arial" w:cs="Arial"/>
          <w:b/>
          <w:sz w:val="16"/>
          <w:szCs w:val="16"/>
        </w:rPr>
      </w:pPr>
    </w:p>
    <w:p w14:paraId="3F0840DA" w14:textId="77777777" w:rsidR="008B6D94" w:rsidRPr="00A43257" w:rsidRDefault="008B6D94" w:rsidP="008B6D94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1"/>
        <w:gridCol w:w="969"/>
        <w:gridCol w:w="670"/>
        <w:gridCol w:w="7146"/>
      </w:tblGrid>
      <w:tr w:rsidR="00FE4E7F" w:rsidRPr="00A43257" w14:paraId="72DC97C2" w14:textId="77777777" w:rsidTr="00E6106C">
        <w:tblPrEx>
          <w:tblCellMar>
            <w:top w:w="0" w:type="dxa"/>
            <w:bottom w:w="0" w:type="dxa"/>
          </w:tblCellMar>
        </w:tblPrEx>
        <w:tc>
          <w:tcPr>
            <w:tcW w:w="557" w:type="pct"/>
            <w:shd w:val="clear" w:color="auto" w:fill="auto"/>
            <w:vAlign w:val="center"/>
          </w:tcPr>
          <w:p w14:paraId="1301585B" w14:textId="309F8606" w:rsidR="00FE4E7F" w:rsidRPr="00A43257" w:rsidRDefault="00A43257" w:rsidP="00E6106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43257">
              <w:rPr>
                <w:rFonts w:ascii="Arial" w:hAnsi="Arial" w:cs="Arial"/>
                <w:b/>
                <w:sz w:val="16"/>
                <w:szCs w:val="16"/>
              </w:rPr>
              <w:t>N° ITEM</w:t>
            </w:r>
          </w:p>
        </w:tc>
        <w:tc>
          <w:tcPr>
            <w:tcW w:w="490" w:type="pct"/>
            <w:shd w:val="clear" w:color="auto" w:fill="auto"/>
            <w:vAlign w:val="center"/>
          </w:tcPr>
          <w:p w14:paraId="35A74CD0" w14:textId="63846C79" w:rsidR="00FE4E7F" w:rsidRPr="00A43257" w:rsidRDefault="00A43257" w:rsidP="00E6106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43257">
              <w:rPr>
                <w:rFonts w:ascii="Arial" w:hAnsi="Arial" w:cs="Arial"/>
                <w:b/>
                <w:sz w:val="16"/>
                <w:szCs w:val="16"/>
              </w:rPr>
              <w:t>QUANT</w:t>
            </w:r>
          </w:p>
        </w:tc>
        <w:tc>
          <w:tcPr>
            <w:tcW w:w="339" w:type="pct"/>
            <w:shd w:val="clear" w:color="auto" w:fill="auto"/>
            <w:vAlign w:val="center"/>
          </w:tcPr>
          <w:p w14:paraId="6E3A926A" w14:textId="0D79AFB6" w:rsidR="00FE4E7F" w:rsidRPr="00A43257" w:rsidRDefault="00A43257" w:rsidP="00E6106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43257">
              <w:rPr>
                <w:rFonts w:ascii="Arial" w:hAnsi="Arial" w:cs="Arial"/>
                <w:b/>
                <w:sz w:val="16"/>
                <w:szCs w:val="16"/>
              </w:rPr>
              <w:t>UNI</w:t>
            </w:r>
          </w:p>
        </w:tc>
        <w:tc>
          <w:tcPr>
            <w:tcW w:w="3614" w:type="pct"/>
            <w:shd w:val="clear" w:color="auto" w:fill="auto"/>
            <w:vAlign w:val="center"/>
          </w:tcPr>
          <w:p w14:paraId="580FD7F4" w14:textId="62B5BC64" w:rsidR="00FE4E7F" w:rsidRPr="00A43257" w:rsidRDefault="00A43257" w:rsidP="00E6106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43257">
              <w:rPr>
                <w:rFonts w:ascii="Arial" w:hAnsi="Arial" w:cs="Arial"/>
                <w:b/>
                <w:sz w:val="16"/>
                <w:szCs w:val="16"/>
              </w:rPr>
              <w:t>ESPECIFICAÇÃO</w:t>
            </w:r>
          </w:p>
        </w:tc>
      </w:tr>
      <w:tr w:rsidR="00FE4E7F" w:rsidRPr="00A43257" w14:paraId="223A0132" w14:textId="77777777" w:rsidTr="00E6106C">
        <w:tblPrEx>
          <w:tblCellMar>
            <w:top w:w="0" w:type="dxa"/>
            <w:bottom w:w="0" w:type="dxa"/>
          </w:tblCellMar>
        </w:tblPrEx>
        <w:tc>
          <w:tcPr>
            <w:tcW w:w="557" w:type="pct"/>
            <w:shd w:val="clear" w:color="auto" w:fill="auto"/>
            <w:vAlign w:val="center"/>
          </w:tcPr>
          <w:p w14:paraId="13B6F1CE" w14:textId="07B28ED0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A43257">
              <w:rPr>
                <w:rFonts w:ascii="Arial" w:hAnsi="Arial" w:cs="Arial"/>
                <w:sz w:val="16"/>
                <w:szCs w:val="16"/>
              </w:rPr>
              <w:t>1</w:t>
            </w:r>
            <w:proofErr w:type="gramEnd"/>
          </w:p>
        </w:tc>
        <w:tc>
          <w:tcPr>
            <w:tcW w:w="490" w:type="pct"/>
            <w:shd w:val="clear" w:color="auto" w:fill="auto"/>
            <w:vAlign w:val="center"/>
          </w:tcPr>
          <w:p w14:paraId="6C6716EB" w14:textId="4CE654E4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339" w:type="pct"/>
            <w:shd w:val="clear" w:color="auto" w:fill="auto"/>
            <w:vAlign w:val="center"/>
          </w:tcPr>
          <w:p w14:paraId="49E72038" w14:textId="51636D22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M</w:t>
            </w:r>
            <w:r w:rsidRPr="00A43257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614" w:type="pct"/>
            <w:shd w:val="clear" w:color="auto" w:fill="auto"/>
            <w:vAlign w:val="center"/>
          </w:tcPr>
          <w:p w14:paraId="42CBDF15" w14:textId="3D3F5AC4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 xml:space="preserve"> SERVIÇO DE RECARGA DE OXIGENIO MEDICINAL 10M3</w:t>
            </w:r>
          </w:p>
        </w:tc>
      </w:tr>
      <w:tr w:rsidR="00FE4E7F" w:rsidRPr="00A43257" w14:paraId="7DA5ECAF" w14:textId="77777777" w:rsidTr="00E6106C">
        <w:tblPrEx>
          <w:tblCellMar>
            <w:top w:w="0" w:type="dxa"/>
            <w:bottom w:w="0" w:type="dxa"/>
          </w:tblCellMar>
        </w:tblPrEx>
        <w:tc>
          <w:tcPr>
            <w:tcW w:w="557" w:type="pct"/>
            <w:shd w:val="clear" w:color="auto" w:fill="auto"/>
            <w:vAlign w:val="center"/>
          </w:tcPr>
          <w:p w14:paraId="264CA977" w14:textId="3DC0710D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A43257">
              <w:rPr>
                <w:rFonts w:ascii="Arial" w:hAnsi="Arial" w:cs="Arial"/>
                <w:sz w:val="16"/>
                <w:szCs w:val="16"/>
              </w:rPr>
              <w:t>2</w:t>
            </w:r>
            <w:proofErr w:type="gramEnd"/>
          </w:p>
        </w:tc>
        <w:tc>
          <w:tcPr>
            <w:tcW w:w="490" w:type="pct"/>
            <w:shd w:val="clear" w:color="auto" w:fill="auto"/>
            <w:vAlign w:val="center"/>
          </w:tcPr>
          <w:p w14:paraId="660E0CF3" w14:textId="7FC08172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339" w:type="pct"/>
            <w:shd w:val="clear" w:color="auto" w:fill="auto"/>
          </w:tcPr>
          <w:p w14:paraId="4413B47F" w14:textId="451177E3" w:rsidR="00FE4E7F" w:rsidRPr="00A43257" w:rsidRDefault="00A43257" w:rsidP="00E6106C">
            <w:pPr>
              <w:jc w:val="center"/>
              <w:rPr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M</w:t>
            </w:r>
            <w:r w:rsidRPr="00A43257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614" w:type="pct"/>
            <w:shd w:val="clear" w:color="auto" w:fill="auto"/>
            <w:vAlign w:val="center"/>
          </w:tcPr>
          <w:p w14:paraId="43004D65" w14:textId="5737876E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SERVIÇO DE RECARGA DE OXIGENIO MEDICINAL PP3</w:t>
            </w:r>
          </w:p>
        </w:tc>
      </w:tr>
      <w:tr w:rsidR="00FE4E7F" w:rsidRPr="00A43257" w14:paraId="1B9D4CF4" w14:textId="77777777" w:rsidTr="00E6106C">
        <w:tblPrEx>
          <w:tblCellMar>
            <w:top w:w="0" w:type="dxa"/>
            <w:bottom w:w="0" w:type="dxa"/>
          </w:tblCellMar>
        </w:tblPrEx>
        <w:tc>
          <w:tcPr>
            <w:tcW w:w="557" w:type="pct"/>
            <w:shd w:val="clear" w:color="auto" w:fill="auto"/>
            <w:vAlign w:val="center"/>
          </w:tcPr>
          <w:p w14:paraId="61760356" w14:textId="0555E060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A43257">
              <w:rPr>
                <w:rFonts w:ascii="Arial" w:hAnsi="Arial" w:cs="Arial"/>
                <w:sz w:val="16"/>
                <w:szCs w:val="16"/>
              </w:rPr>
              <w:t>3</w:t>
            </w:r>
            <w:proofErr w:type="gramEnd"/>
          </w:p>
        </w:tc>
        <w:tc>
          <w:tcPr>
            <w:tcW w:w="490" w:type="pct"/>
            <w:shd w:val="clear" w:color="auto" w:fill="auto"/>
            <w:vAlign w:val="center"/>
          </w:tcPr>
          <w:p w14:paraId="076AED90" w14:textId="31AE7919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339" w:type="pct"/>
            <w:shd w:val="clear" w:color="auto" w:fill="auto"/>
          </w:tcPr>
          <w:p w14:paraId="2C284F55" w14:textId="33ED8F63" w:rsidR="00FE4E7F" w:rsidRPr="00A43257" w:rsidRDefault="00A43257" w:rsidP="00E6106C">
            <w:pPr>
              <w:jc w:val="center"/>
              <w:rPr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M</w:t>
            </w:r>
            <w:r w:rsidRPr="00A43257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614" w:type="pct"/>
            <w:shd w:val="clear" w:color="auto" w:fill="auto"/>
            <w:vAlign w:val="center"/>
          </w:tcPr>
          <w:p w14:paraId="21783531" w14:textId="66304E54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SERVIÇO DE RECARGA DE OXIGENIO MEDICINAL PPU</w:t>
            </w:r>
          </w:p>
        </w:tc>
      </w:tr>
    </w:tbl>
    <w:p w14:paraId="797B4253" w14:textId="77777777" w:rsidR="00FE4E7F" w:rsidRPr="00A43257" w:rsidRDefault="00FE4E7F" w:rsidP="00FE4E7F">
      <w:pPr>
        <w:jc w:val="center"/>
        <w:rPr>
          <w:rFonts w:ascii="Arial" w:hAnsi="Arial" w:cs="Arial"/>
          <w:b/>
          <w:sz w:val="16"/>
          <w:szCs w:val="16"/>
        </w:rPr>
      </w:pPr>
    </w:p>
    <w:p w14:paraId="497995A1" w14:textId="77777777" w:rsidR="00FE4E7F" w:rsidRPr="00A43257" w:rsidRDefault="00FE4E7F" w:rsidP="00FE4E7F">
      <w:pPr>
        <w:jc w:val="center"/>
        <w:rPr>
          <w:rFonts w:ascii="Arial" w:hAnsi="Arial" w:cs="Arial"/>
          <w:b/>
          <w:sz w:val="16"/>
          <w:szCs w:val="16"/>
        </w:rPr>
      </w:pPr>
    </w:p>
    <w:p w14:paraId="586E1AA7" w14:textId="77777777" w:rsidR="00FE4E7F" w:rsidRPr="00A43257" w:rsidRDefault="00FE4E7F" w:rsidP="00FE4E7F">
      <w:pPr>
        <w:jc w:val="center"/>
        <w:rPr>
          <w:rFonts w:ascii="Arial" w:hAnsi="Arial" w:cs="Arial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99"/>
        <w:gridCol w:w="4753"/>
        <w:gridCol w:w="1568"/>
        <w:gridCol w:w="1566"/>
      </w:tblGrid>
      <w:tr w:rsidR="00FE4E7F" w:rsidRPr="00A43257" w14:paraId="34FE303C" w14:textId="77777777" w:rsidTr="00FE4E7F">
        <w:tblPrEx>
          <w:tblCellMar>
            <w:top w:w="0" w:type="dxa"/>
            <w:bottom w:w="0" w:type="dxa"/>
          </w:tblCellMar>
        </w:tblPrEx>
        <w:tc>
          <w:tcPr>
            <w:tcW w:w="1011" w:type="pct"/>
            <w:vAlign w:val="center"/>
          </w:tcPr>
          <w:p w14:paraId="08AC5E71" w14:textId="4B8B2703" w:rsidR="00FE4E7F" w:rsidRPr="00A43257" w:rsidRDefault="00A43257" w:rsidP="00E6106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43257">
              <w:rPr>
                <w:rFonts w:ascii="Arial" w:hAnsi="Arial" w:cs="Arial"/>
                <w:b/>
                <w:sz w:val="16"/>
                <w:szCs w:val="16"/>
              </w:rPr>
              <w:t>N° ITEM</w:t>
            </w:r>
          </w:p>
        </w:tc>
        <w:tc>
          <w:tcPr>
            <w:tcW w:w="2404" w:type="pct"/>
            <w:vAlign w:val="center"/>
          </w:tcPr>
          <w:p w14:paraId="57AFBD70" w14:textId="0F25A272" w:rsidR="00FE4E7F" w:rsidRPr="00A43257" w:rsidRDefault="00A43257" w:rsidP="00E6106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43257">
              <w:rPr>
                <w:rFonts w:ascii="Arial" w:hAnsi="Arial" w:cs="Arial"/>
                <w:b/>
                <w:sz w:val="16"/>
                <w:szCs w:val="16"/>
              </w:rPr>
              <w:t>INFORMANTE</w:t>
            </w:r>
          </w:p>
        </w:tc>
        <w:tc>
          <w:tcPr>
            <w:tcW w:w="793" w:type="pct"/>
            <w:vAlign w:val="center"/>
          </w:tcPr>
          <w:p w14:paraId="146C403B" w14:textId="6AB1A3B0" w:rsidR="00FE4E7F" w:rsidRPr="00A43257" w:rsidRDefault="00A43257" w:rsidP="00E6106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43257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14:paraId="17E8D34E" w14:textId="581F955F" w:rsidR="00FE4E7F" w:rsidRPr="00A43257" w:rsidRDefault="00A43257" w:rsidP="00E6106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43257">
              <w:rPr>
                <w:rFonts w:ascii="Arial" w:hAnsi="Arial" w:cs="Arial"/>
                <w:b/>
                <w:sz w:val="16"/>
                <w:szCs w:val="16"/>
              </w:rPr>
              <w:t>UNIT.</w:t>
            </w:r>
          </w:p>
        </w:tc>
        <w:tc>
          <w:tcPr>
            <w:tcW w:w="793" w:type="pct"/>
            <w:vAlign w:val="center"/>
          </w:tcPr>
          <w:p w14:paraId="59FF0FD5" w14:textId="25FC89A1" w:rsidR="00FE4E7F" w:rsidRPr="00A43257" w:rsidRDefault="00A43257" w:rsidP="00E6106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43257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14:paraId="290F3692" w14:textId="6B7BFFF3" w:rsidR="00FE4E7F" w:rsidRPr="00A43257" w:rsidRDefault="00A43257" w:rsidP="00E6106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43257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FE4E7F" w:rsidRPr="00A43257" w14:paraId="63E5A793" w14:textId="77777777" w:rsidTr="00FE4E7F">
        <w:tblPrEx>
          <w:tblCellMar>
            <w:top w:w="0" w:type="dxa"/>
            <w:bottom w:w="0" w:type="dxa"/>
          </w:tblCellMar>
        </w:tblPrEx>
        <w:tc>
          <w:tcPr>
            <w:tcW w:w="1011" w:type="pct"/>
            <w:vAlign w:val="center"/>
          </w:tcPr>
          <w:p w14:paraId="168D3A4D" w14:textId="015EC597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A43257">
              <w:rPr>
                <w:rFonts w:ascii="Arial" w:hAnsi="Arial" w:cs="Arial"/>
                <w:sz w:val="16"/>
                <w:szCs w:val="16"/>
              </w:rPr>
              <w:t>1</w:t>
            </w:r>
            <w:proofErr w:type="gramEnd"/>
          </w:p>
        </w:tc>
        <w:tc>
          <w:tcPr>
            <w:tcW w:w="2404" w:type="pct"/>
            <w:vAlign w:val="center"/>
          </w:tcPr>
          <w:p w14:paraId="430260E8" w14:textId="3CCA8DD6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OXIGENIO FÁCIL LTDA EPP</w:t>
            </w:r>
          </w:p>
          <w:p w14:paraId="4D4C8251" w14:textId="1B014627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REVENDEDORA DE GASES CARMENSE LTDA</w:t>
            </w:r>
          </w:p>
          <w:p w14:paraId="5388A017" w14:textId="12EF6110" w:rsidR="00FE4E7F" w:rsidRPr="00A43257" w:rsidRDefault="00A43257" w:rsidP="00FE4E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OXIMEDI COMERCIO DE GASES MEDICINAIS EIRELI-EPP</w:t>
            </w:r>
          </w:p>
        </w:tc>
        <w:tc>
          <w:tcPr>
            <w:tcW w:w="793" w:type="pct"/>
            <w:vAlign w:val="center"/>
          </w:tcPr>
          <w:p w14:paraId="6D093499" w14:textId="2392754D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12.300,00</w:t>
            </w:r>
          </w:p>
          <w:p w14:paraId="1533B085" w14:textId="66B203EE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12.600,00</w:t>
            </w:r>
          </w:p>
          <w:p w14:paraId="6D3FE11B" w14:textId="7ADB642D" w:rsidR="00FE4E7F" w:rsidRPr="00A43257" w:rsidRDefault="00A43257" w:rsidP="00FE4E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12.600,00</w:t>
            </w:r>
          </w:p>
        </w:tc>
        <w:tc>
          <w:tcPr>
            <w:tcW w:w="793" w:type="pct"/>
            <w:vAlign w:val="center"/>
          </w:tcPr>
          <w:p w14:paraId="46ABAC8A" w14:textId="68641651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12.300,00</w:t>
            </w:r>
          </w:p>
          <w:p w14:paraId="4306FAFB" w14:textId="6ED6C280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12.600,00</w:t>
            </w:r>
          </w:p>
          <w:p w14:paraId="470ADD80" w14:textId="0C6B4B40" w:rsidR="00FE4E7F" w:rsidRPr="00A43257" w:rsidRDefault="00A43257" w:rsidP="00FE4E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12.600,00</w:t>
            </w:r>
          </w:p>
        </w:tc>
      </w:tr>
      <w:tr w:rsidR="00FE4E7F" w:rsidRPr="00A43257" w14:paraId="697176A3" w14:textId="77777777" w:rsidTr="00FE4E7F">
        <w:tblPrEx>
          <w:tblCellMar>
            <w:top w:w="0" w:type="dxa"/>
            <w:bottom w:w="0" w:type="dxa"/>
          </w:tblCellMar>
        </w:tblPrEx>
        <w:tc>
          <w:tcPr>
            <w:tcW w:w="1011" w:type="pct"/>
            <w:vAlign w:val="center"/>
          </w:tcPr>
          <w:p w14:paraId="7C5A8BA3" w14:textId="2D4A9133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A43257">
              <w:rPr>
                <w:rFonts w:ascii="Arial" w:hAnsi="Arial" w:cs="Arial"/>
                <w:sz w:val="16"/>
                <w:szCs w:val="16"/>
              </w:rPr>
              <w:t>2</w:t>
            </w:r>
            <w:proofErr w:type="gramEnd"/>
          </w:p>
        </w:tc>
        <w:tc>
          <w:tcPr>
            <w:tcW w:w="2404" w:type="pct"/>
            <w:vAlign w:val="center"/>
          </w:tcPr>
          <w:p w14:paraId="38ABF93B" w14:textId="46B17424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OXIMEDI COMERCIO DE GASES MEDICINAIS EIRELI-EPP</w:t>
            </w:r>
          </w:p>
          <w:p w14:paraId="38852094" w14:textId="364A3F8D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OXIGENIO FÁCIL LTDA EPP</w:t>
            </w:r>
          </w:p>
          <w:p w14:paraId="32F3D825" w14:textId="3E8C2B30" w:rsidR="00FE4E7F" w:rsidRPr="00A43257" w:rsidRDefault="00A43257" w:rsidP="00FE4E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REVENDEDORA DE GASES CARMENS</w:t>
            </w:r>
            <w:bookmarkStart w:id="0" w:name="_GoBack"/>
            <w:bookmarkEnd w:id="0"/>
            <w:r w:rsidRPr="00A43257">
              <w:rPr>
                <w:rFonts w:ascii="Arial" w:hAnsi="Arial" w:cs="Arial"/>
                <w:sz w:val="16"/>
                <w:szCs w:val="16"/>
              </w:rPr>
              <w:t>E LTDA</w:t>
            </w:r>
          </w:p>
        </w:tc>
        <w:tc>
          <w:tcPr>
            <w:tcW w:w="793" w:type="pct"/>
            <w:vAlign w:val="center"/>
          </w:tcPr>
          <w:p w14:paraId="5DE0745C" w14:textId="1707E064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3.000,00</w:t>
            </w:r>
          </w:p>
          <w:p w14:paraId="06DCE8D5" w14:textId="18106900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2.850,00</w:t>
            </w:r>
          </w:p>
          <w:p w14:paraId="2D7FC67F" w14:textId="2A84B431" w:rsidR="00FE4E7F" w:rsidRPr="00A43257" w:rsidRDefault="00A43257" w:rsidP="00FE4E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4.500,00</w:t>
            </w:r>
          </w:p>
        </w:tc>
        <w:tc>
          <w:tcPr>
            <w:tcW w:w="793" w:type="pct"/>
            <w:vAlign w:val="center"/>
          </w:tcPr>
          <w:p w14:paraId="19EED2C0" w14:textId="16C5728A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3.000,00</w:t>
            </w:r>
          </w:p>
          <w:p w14:paraId="7A17D6B4" w14:textId="1FF7848B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2.850,00</w:t>
            </w:r>
          </w:p>
          <w:p w14:paraId="07683324" w14:textId="443D19B9" w:rsidR="00FE4E7F" w:rsidRPr="00A43257" w:rsidRDefault="00A43257" w:rsidP="00FE4E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4.500,00</w:t>
            </w:r>
          </w:p>
        </w:tc>
      </w:tr>
      <w:tr w:rsidR="00FE4E7F" w:rsidRPr="00A43257" w14:paraId="4492A975" w14:textId="77777777" w:rsidTr="00FE4E7F">
        <w:tblPrEx>
          <w:tblCellMar>
            <w:top w:w="0" w:type="dxa"/>
            <w:bottom w:w="0" w:type="dxa"/>
          </w:tblCellMar>
        </w:tblPrEx>
        <w:tc>
          <w:tcPr>
            <w:tcW w:w="1011" w:type="pct"/>
            <w:vAlign w:val="center"/>
          </w:tcPr>
          <w:p w14:paraId="40E147AC" w14:textId="5270C409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A43257">
              <w:rPr>
                <w:rFonts w:ascii="Arial" w:hAnsi="Arial" w:cs="Arial"/>
                <w:sz w:val="16"/>
                <w:szCs w:val="16"/>
              </w:rPr>
              <w:t>3</w:t>
            </w:r>
            <w:proofErr w:type="gramEnd"/>
          </w:p>
        </w:tc>
        <w:tc>
          <w:tcPr>
            <w:tcW w:w="2404" w:type="pct"/>
            <w:vAlign w:val="center"/>
          </w:tcPr>
          <w:p w14:paraId="1D876003" w14:textId="418AF489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REVENDEDORA DE GASES CARMENSE LTDA</w:t>
            </w:r>
          </w:p>
          <w:p w14:paraId="6D7B145A" w14:textId="0144563B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OXIGENIO FÁCIL LTDA EPP</w:t>
            </w:r>
          </w:p>
          <w:p w14:paraId="1D10DDC1" w14:textId="3EC17A0B" w:rsidR="00FE4E7F" w:rsidRPr="00A43257" w:rsidRDefault="00A43257" w:rsidP="00FE4E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OXIMEDI COMERCIO DE GASES MEDICINAIS EIRELI-EPP</w:t>
            </w:r>
          </w:p>
        </w:tc>
        <w:tc>
          <w:tcPr>
            <w:tcW w:w="793" w:type="pct"/>
            <w:vAlign w:val="center"/>
          </w:tcPr>
          <w:p w14:paraId="212084A3" w14:textId="3B315A4D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3.480,00</w:t>
            </w:r>
          </w:p>
          <w:p w14:paraId="778D3342" w14:textId="1EBB1775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3.300,00</w:t>
            </w:r>
          </w:p>
          <w:p w14:paraId="01283C64" w14:textId="5B73F0FE" w:rsidR="00FE4E7F" w:rsidRPr="00A43257" w:rsidRDefault="00A43257" w:rsidP="00FE4E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3.600,00</w:t>
            </w:r>
          </w:p>
        </w:tc>
        <w:tc>
          <w:tcPr>
            <w:tcW w:w="793" w:type="pct"/>
            <w:vAlign w:val="center"/>
          </w:tcPr>
          <w:p w14:paraId="7FA17D99" w14:textId="03F64005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3.480,00</w:t>
            </w:r>
          </w:p>
          <w:p w14:paraId="715C5C67" w14:textId="152CB25F" w:rsidR="00FE4E7F" w:rsidRPr="00A43257" w:rsidRDefault="00A43257" w:rsidP="00E610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3.300,00</w:t>
            </w:r>
          </w:p>
          <w:p w14:paraId="00B9C7A7" w14:textId="64896774" w:rsidR="00FE4E7F" w:rsidRPr="00A43257" w:rsidRDefault="00A43257" w:rsidP="00FE4E7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3257">
              <w:rPr>
                <w:rFonts w:ascii="Arial" w:hAnsi="Arial" w:cs="Arial"/>
                <w:sz w:val="16"/>
                <w:szCs w:val="16"/>
              </w:rPr>
              <w:t>3.600,00</w:t>
            </w:r>
          </w:p>
        </w:tc>
      </w:tr>
    </w:tbl>
    <w:p w14:paraId="465F40C1" w14:textId="77777777" w:rsidR="00FE4E7F" w:rsidRPr="00A43257" w:rsidRDefault="00FE4E7F" w:rsidP="008B6D94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14:paraId="4F441516" w14:textId="77777777" w:rsidR="00FE4E7F" w:rsidRPr="00A43257" w:rsidRDefault="00FE4E7F" w:rsidP="008B6D94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14:paraId="01E9D931" w14:textId="77777777" w:rsidR="00FE4E7F" w:rsidRPr="00A43257" w:rsidRDefault="00FE4E7F" w:rsidP="008B6D94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14:paraId="76C426EB" w14:textId="77777777" w:rsidR="008B6D94" w:rsidRPr="00A43257" w:rsidRDefault="008B6D94" w:rsidP="008B6D94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14:paraId="5E1607D2" w14:textId="77777777" w:rsidR="008B6D94" w:rsidRPr="00A43257" w:rsidRDefault="008B6D94" w:rsidP="008B6D94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14:paraId="02E67B17" w14:textId="25C452CD" w:rsidR="00A40DA5" w:rsidRPr="00A43257" w:rsidRDefault="00A43257" w:rsidP="00A43257">
      <w:pPr>
        <w:jc w:val="center"/>
        <w:rPr>
          <w:rFonts w:ascii="Arial" w:hAnsi="Arial" w:cs="Arial"/>
          <w:b/>
        </w:rPr>
      </w:pPr>
      <w:proofErr w:type="spellStart"/>
      <w:r w:rsidRPr="00A43257">
        <w:rPr>
          <w:rFonts w:ascii="Arial" w:hAnsi="Arial" w:cs="Arial"/>
          <w:b/>
        </w:rPr>
        <w:t>Guarará</w:t>
      </w:r>
      <w:proofErr w:type="spellEnd"/>
      <w:r w:rsidRPr="00A43257">
        <w:rPr>
          <w:rFonts w:ascii="Arial" w:hAnsi="Arial" w:cs="Arial"/>
          <w:b/>
        </w:rPr>
        <w:t xml:space="preserve"> 05 de abril de 2021.</w:t>
      </w:r>
    </w:p>
    <w:sectPr w:rsidR="00A40DA5" w:rsidRPr="00A43257" w:rsidSect="00934969">
      <w:headerReference w:type="default" r:id="rId9"/>
      <w:type w:val="continuous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B49BC9" w14:textId="77777777" w:rsidR="002D7AD6" w:rsidRDefault="002D7AD6" w:rsidP="00957259">
      <w:r>
        <w:separator/>
      </w:r>
    </w:p>
  </w:endnote>
  <w:endnote w:type="continuationSeparator" w:id="0">
    <w:p w14:paraId="5AB72186" w14:textId="77777777" w:rsidR="002D7AD6" w:rsidRDefault="002D7AD6" w:rsidP="00957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BFC431" w14:textId="77777777" w:rsidR="002D7AD6" w:rsidRDefault="002D7AD6" w:rsidP="00957259">
      <w:r>
        <w:separator/>
      </w:r>
    </w:p>
  </w:footnote>
  <w:footnote w:type="continuationSeparator" w:id="0">
    <w:p w14:paraId="29B33C88" w14:textId="77777777" w:rsidR="002D7AD6" w:rsidRDefault="002D7AD6" w:rsidP="009572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D5ACFC" w14:textId="77777777" w:rsidR="00B52E58" w:rsidRDefault="00B52E58" w:rsidP="00293FB3">
    <w:pPr>
      <w:pStyle w:val="Ttulo"/>
      <w:ind w:left="1276"/>
      <w:rPr>
        <w:rFonts w:ascii="Arial" w:hAnsi="Arial" w:cs="Arial"/>
        <w:i/>
        <w:iCs/>
        <w:sz w:val="30"/>
      </w:rPr>
    </w:pPr>
    <w:r>
      <w:rPr>
        <w:rFonts w:ascii="Arial" w:hAnsi="Arial" w:cs="Arial"/>
        <w:i/>
        <w:iCs/>
        <w:noProof/>
        <w:sz w:val="8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048D1D9C" wp14:editId="34B5A83D">
              <wp:simplePos x="0" y="0"/>
              <wp:positionH relativeFrom="column">
                <wp:posOffset>-199390</wp:posOffset>
              </wp:positionH>
              <wp:positionV relativeFrom="paragraph">
                <wp:posOffset>-114300</wp:posOffset>
              </wp:positionV>
              <wp:extent cx="1108710" cy="1005840"/>
              <wp:effectExtent l="635" t="0" r="0" b="3810"/>
              <wp:wrapNone/>
              <wp:docPr id="19" name="Caixa de text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8710" cy="1005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F28DD5" w14:textId="77777777" w:rsidR="00B52E58" w:rsidRDefault="00B52E58" w:rsidP="00293FB3">
                          <w:pPr>
                            <w:ind w:firstLine="6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2F424BA" wp14:editId="5B31C145">
                                <wp:extent cx="838200" cy="914400"/>
                                <wp:effectExtent l="0" t="0" r="0" b="0"/>
                                <wp:docPr id="22" name="Imagem 22" descr="brasao armasPEQ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ao armasPEQ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200" cy="914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9" o:spid="_x0000_s1026" type="#_x0000_t202" style="position:absolute;left:0;text-align:left;margin-left:-15.7pt;margin-top:-9pt;width:87.3pt;height:79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" filled="f" stroked="f">
              <v:textbox style="mso-fit-shape-to-text:t">
                <w:txbxContent>
                  <w:p w14:paraId="14F28DD5" w14:textId="77777777" w:rsidR="00B52E58" w:rsidRDefault="00B52E58" w:rsidP="00293FB3">
                    <w:pPr>
                      <w:ind w:firstLine="6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2F424BA" wp14:editId="5B31C145">
                          <wp:extent cx="838200" cy="914400"/>
                          <wp:effectExtent l="0" t="0" r="0" b="0"/>
                          <wp:docPr id="22" name="Imagem 22" descr="brasao armasPEQ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brasao armasPEQ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200" cy="914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i/>
        <w:iCs/>
        <w:sz w:val="30"/>
      </w:rPr>
      <w:t>PREFEITURA MUNICIPAL DE GUARARÁ</w:t>
    </w:r>
  </w:p>
  <w:p w14:paraId="545A121E" w14:textId="77777777" w:rsidR="00B52E58" w:rsidRDefault="00B52E58" w:rsidP="00293FB3">
    <w:pPr>
      <w:pStyle w:val="Ttulo"/>
      <w:ind w:left="1276"/>
      <w:rPr>
        <w:rFonts w:ascii="Arial" w:hAnsi="Arial" w:cs="Arial"/>
        <w:i/>
        <w:iCs/>
        <w:sz w:val="18"/>
      </w:rPr>
    </w:pPr>
    <w:r>
      <w:rPr>
        <w:rFonts w:ascii="Arial" w:hAnsi="Arial" w:cs="Arial"/>
        <w:i/>
        <w:iCs/>
        <w:noProof/>
        <w:sz w:val="20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3803F956" wp14:editId="0B813588">
              <wp:simplePos x="0" y="0"/>
              <wp:positionH relativeFrom="column">
                <wp:posOffset>4593590</wp:posOffset>
              </wp:positionH>
              <wp:positionV relativeFrom="paragraph">
                <wp:posOffset>68580</wp:posOffset>
              </wp:positionV>
              <wp:extent cx="1781175" cy="0"/>
              <wp:effectExtent l="0" t="19050" r="9525" b="38100"/>
              <wp:wrapNone/>
              <wp:docPr id="21" name="Conector ret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81175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5D60BE3C" id="Conector reto 21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1.7pt,5.4pt" to="501.9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" strokeweight="4.5pt">
              <v:stroke linestyle="thinThick"/>
            </v:line>
          </w:pict>
        </mc:Fallback>
      </mc:AlternateContent>
    </w:r>
    <w:r>
      <w:rPr>
        <w:rFonts w:ascii="Arial" w:hAnsi="Arial" w:cs="Arial"/>
        <w:i/>
        <w:iCs/>
        <w:noProof/>
        <w:sz w:val="20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76EF5B59" wp14:editId="57906755">
              <wp:simplePos x="0" y="0"/>
              <wp:positionH relativeFrom="column">
                <wp:posOffset>1198245</wp:posOffset>
              </wp:positionH>
              <wp:positionV relativeFrom="paragraph">
                <wp:posOffset>57785</wp:posOffset>
              </wp:positionV>
              <wp:extent cx="1781175" cy="0"/>
              <wp:effectExtent l="0" t="19050" r="9525" b="38100"/>
              <wp:wrapNone/>
              <wp:docPr id="20" name="Conector ret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81175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119018E4" id="Conector reto 20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4.35pt,4.55pt" to="234.6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" strokeweight="4.5pt">
              <v:stroke linestyle="thinThick"/>
            </v:line>
          </w:pict>
        </mc:Fallback>
      </mc:AlternateContent>
    </w:r>
    <w:r>
      <w:rPr>
        <w:rFonts w:ascii="Arial" w:hAnsi="Arial" w:cs="Arial"/>
        <w:i/>
        <w:iCs/>
        <w:sz w:val="18"/>
      </w:rPr>
      <w:t xml:space="preserve">                  ESTADO DE MINAS GERAIS</w:t>
    </w:r>
  </w:p>
  <w:p w14:paraId="1E75E92F" w14:textId="77777777" w:rsidR="00B52E58" w:rsidRDefault="00B52E58" w:rsidP="00293FB3">
    <w:pPr>
      <w:pStyle w:val="Ttulo"/>
      <w:ind w:left="1496"/>
      <w:rPr>
        <w:rFonts w:ascii="Arial" w:hAnsi="Arial" w:cs="Arial"/>
        <w:b/>
        <w:bCs/>
        <w:sz w:val="16"/>
      </w:rPr>
    </w:pPr>
  </w:p>
  <w:p w14:paraId="2C7F7336" w14:textId="77777777" w:rsidR="00B52E58" w:rsidRPr="00A86FF3" w:rsidRDefault="00B52E58" w:rsidP="00293FB3">
    <w:pPr>
      <w:pStyle w:val="Ttulo"/>
      <w:ind w:left="1276"/>
      <w:rPr>
        <w:rFonts w:ascii="Arial" w:hAnsi="Arial" w:cs="Arial"/>
        <w:b/>
        <w:bCs/>
        <w:sz w:val="16"/>
      </w:rPr>
    </w:pPr>
    <w:r>
      <w:rPr>
        <w:rFonts w:ascii="Arial" w:hAnsi="Arial" w:cs="Arial"/>
        <w:b/>
        <w:bCs/>
        <w:sz w:val="16"/>
      </w:rPr>
      <w:t>TEL: (32) 3264-1185 – e-mail: licitacao</w:t>
    </w:r>
    <w:r w:rsidRPr="00A86FF3">
      <w:rPr>
        <w:rFonts w:ascii="Arial" w:hAnsi="Arial" w:cs="Arial"/>
        <w:b/>
        <w:bCs/>
        <w:sz w:val="16"/>
      </w:rPr>
      <w:t>@</w:t>
    </w:r>
    <w:r>
      <w:rPr>
        <w:rFonts w:ascii="Arial" w:hAnsi="Arial" w:cs="Arial"/>
        <w:b/>
        <w:bCs/>
        <w:sz w:val="16"/>
      </w:rPr>
      <w:t>guarara.mg.gov</w:t>
    </w:r>
    <w:r w:rsidRPr="00A86FF3">
      <w:rPr>
        <w:rFonts w:ascii="Arial" w:hAnsi="Arial" w:cs="Arial"/>
        <w:b/>
        <w:bCs/>
        <w:sz w:val="16"/>
      </w:rPr>
      <w:t>.br</w:t>
    </w:r>
  </w:p>
  <w:p w14:paraId="3073AEDE" w14:textId="77777777" w:rsidR="00B52E58" w:rsidRDefault="00B52E58" w:rsidP="00293FB3">
    <w:pPr>
      <w:pStyle w:val="Ttulo"/>
      <w:ind w:left="1843"/>
      <w:rPr>
        <w:rFonts w:ascii="Arial" w:hAnsi="Arial" w:cs="Arial"/>
        <w:b/>
        <w:bCs/>
        <w:sz w:val="16"/>
      </w:rPr>
    </w:pPr>
    <w:r>
      <w:rPr>
        <w:rFonts w:ascii="Arial" w:hAnsi="Arial" w:cs="Arial"/>
        <w:b/>
        <w:bCs/>
        <w:sz w:val="16"/>
      </w:rPr>
      <w:t>CAIXA POSTAL 3 – CEP: 36.606-000</w:t>
    </w:r>
  </w:p>
  <w:p w14:paraId="610842BA" w14:textId="77777777" w:rsidR="00B52E58" w:rsidRPr="00293FB3" w:rsidRDefault="00B52E58" w:rsidP="00293FB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F0D62"/>
    <w:multiLevelType w:val="hybridMultilevel"/>
    <w:tmpl w:val="9F2CE91A"/>
    <w:lvl w:ilvl="0" w:tplc="143EF7C6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D328BE"/>
    <w:multiLevelType w:val="hybridMultilevel"/>
    <w:tmpl w:val="75326B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CE02A6"/>
    <w:multiLevelType w:val="hybridMultilevel"/>
    <w:tmpl w:val="7316A3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0B56E1"/>
    <w:multiLevelType w:val="hybridMultilevel"/>
    <w:tmpl w:val="8C0C45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BA9"/>
    <w:rsid w:val="0000071B"/>
    <w:rsid w:val="00000C29"/>
    <w:rsid w:val="00003149"/>
    <w:rsid w:val="00005188"/>
    <w:rsid w:val="00007D85"/>
    <w:rsid w:val="00015FF1"/>
    <w:rsid w:val="000327E7"/>
    <w:rsid w:val="00045C6D"/>
    <w:rsid w:val="00045FDA"/>
    <w:rsid w:val="00061C62"/>
    <w:rsid w:val="0006636B"/>
    <w:rsid w:val="0008481A"/>
    <w:rsid w:val="000869B6"/>
    <w:rsid w:val="000908E5"/>
    <w:rsid w:val="000A0345"/>
    <w:rsid w:val="000A5C45"/>
    <w:rsid w:val="000B4893"/>
    <w:rsid w:val="000C4CFD"/>
    <w:rsid w:val="000C6FDE"/>
    <w:rsid w:val="000E7733"/>
    <w:rsid w:val="000F5712"/>
    <w:rsid w:val="00100640"/>
    <w:rsid w:val="00107268"/>
    <w:rsid w:val="00113965"/>
    <w:rsid w:val="00113AF4"/>
    <w:rsid w:val="001173D4"/>
    <w:rsid w:val="001175F5"/>
    <w:rsid w:val="00132E7A"/>
    <w:rsid w:val="0014032D"/>
    <w:rsid w:val="00164E63"/>
    <w:rsid w:val="00174967"/>
    <w:rsid w:val="001757DF"/>
    <w:rsid w:val="00177657"/>
    <w:rsid w:val="001845E8"/>
    <w:rsid w:val="00185344"/>
    <w:rsid w:val="001B0929"/>
    <w:rsid w:val="001E1070"/>
    <w:rsid w:val="001E5B23"/>
    <w:rsid w:val="001F1EB4"/>
    <w:rsid w:val="00207C4E"/>
    <w:rsid w:val="002100C8"/>
    <w:rsid w:val="00212622"/>
    <w:rsid w:val="00223EA7"/>
    <w:rsid w:val="002419B6"/>
    <w:rsid w:val="00243448"/>
    <w:rsid w:val="00257BF1"/>
    <w:rsid w:val="00257FB8"/>
    <w:rsid w:val="0026230E"/>
    <w:rsid w:val="00265668"/>
    <w:rsid w:val="002715E1"/>
    <w:rsid w:val="00271DDF"/>
    <w:rsid w:val="00280409"/>
    <w:rsid w:val="0028067B"/>
    <w:rsid w:val="00293FB3"/>
    <w:rsid w:val="002C4920"/>
    <w:rsid w:val="002D7AD6"/>
    <w:rsid w:val="002E32A0"/>
    <w:rsid w:val="002E7494"/>
    <w:rsid w:val="003022D5"/>
    <w:rsid w:val="00326AAC"/>
    <w:rsid w:val="00335151"/>
    <w:rsid w:val="0034452B"/>
    <w:rsid w:val="00352D02"/>
    <w:rsid w:val="0036456E"/>
    <w:rsid w:val="00364F03"/>
    <w:rsid w:val="0036564D"/>
    <w:rsid w:val="00376644"/>
    <w:rsid w:val="0038100F"/>
    <w:rsid w:val="00392A54"/>
    <w:rsid w:val="003B0260"/>
    <w:rsid w:val="003C6529"/>
    <w:rsid w:val="003D50B1"/>
    <w:rsid w:val="003E071E"/>
    <w:rsid w:val="003E202B"/>
    <w:rsid w:val="003F2130"/>
    <w:rsid w:val="003F413B"/>
    <w:rsid w:val="003F7E6E"/>
    <w:rsid w:val="00406BCF"/>
    <w:rsid w:val="00406D14"/>
    <w:rsid w:val="004070B7"/>
    <w:rsid w:val="00437537"/>
    <w:rsid w:val="00440161"/>
    <w:rsid w:val="00440957"/>
    <w:rsid w:val="00442165"/>
    <w:rsid w:val="00444F1C"/>
    <w:rsid w:val="0044520F"/>
    <w:rsid w:val="00445D41"/>
    <w:rsid w:val="00450905"/>
    <w:rsid w:val="004546D4"/>
    <w:rsid w:val="004600D3"/>
    <w:rsid w:val="004745F9"/>
    <w:rsid w:val="00476B50"/>
    <w:rsid w:val="00480568"/>
    <w:rsid w:val="00484B5E"/>
    <w:rsid w:val="00490487"/>
    <w:rsid w:val="00491001"/>
    <w:rsid w:val="004A1F24"/>
    <w:rsid w:val="004A2603"/>
    <w:rsid w:val="004A28E8"/>
    <w:rsid w:val="004C5468"/>
    <w:rsid w:val="004D3194"/>
    <w:rsid w:val="004D3316"/>
    <w:rsid w:val="004F1DAA"/>
    <w:rsid w:val="004F663D"/>
    <w:rsid w:val="00506862"/>
    <w:rsid w:val="005174A8"/>
    <w:rsid w:val="0052362A"/>
    <w:rsid w:val="00527F3F"/>
    <w:rsid w:val="00535F74"/>
    <w:rsid w:val="005416D6"/>
    <w:rsid w:val="00541E54"/>
    <w:rsid w:val="00545884"/>
    <w:rsid w:val="00547955"/>
    <w:rsid w:val="00550A6A"/>
    <w:rsid w:val="00557C1C"/>
    <w:rsid w:val="00571027"/>
    <w:rsid w:val="005731E1"/>
    <w:rsid w:val="00582F7E"/>
    <w:rsid w:val="00584579"/>
    <w:rsid w:val="0059051B"/>
    <w:rsid w:val="0059422D"/>
    <w:rsid w:val="0059545D"/>
    <w:rsid w:val="005A5969"/>
    <w:rsid w:val="005C2D51"/>
    <w:rsid w:val="005E34E0"/>
    <w:rsid w:val="006119DA"/>
    <w:rsid w:val="00626C84"/>
    <w:rsid w:val="00627735"/>
    <w:rsid w:val="00635784"/>
    <w:rsid w:val="006508D7"/>
    <w:rsid w:val="00652597"/>
    <w:rsid w:val="00662429"/>
    <w:rsid w:val="006703FA"/>
    <w:rsid w:val="00671D9D"/>
    <w:rsid w:val="00676C2C"/>
    <w:rsid w:val="00682828"/>
    <w:rsid w:val="00691134"/>
    <w:rsid w:val="0069260F"/>
    <w:rsid w:val="006A1692"/>
    <w:rsid w:val="006B05A8"/>
    <w:rsid w:val="006B5C0D"/>
    <w:rsid w:val="006C2F85"/>
    <w:rsid w:val="006D258B"/>
    <w:rsid w:val="006F3CD5"/>
    <w:rsid w:val="00702D63"/>
    <w:rsid w:val="00706A5F"/>
    <w:rsid w:val="00740223"/>
    <w:rsid w:val="0074070A"/>
    <w:rsid w:val="00744199"/>
    <w:rsid w:val="00755727"/>
    <w:rsid w:val="00766319"/>
    <w:rsid w:val="0079078C"/>
    <w:rsid w:val="00791417"/>
    <w:rsid w:val="00795091"/>
    <w:rsid w:val="007A10FB"/>
    <w:rsid w:val="007A1183"/>
    <w:rsid w:val="007A1BF5"/>
    <w:rsid w:val="007B21F5"/>
    <w:rsid w:val="007B2AA8"/>
    <w:rsid w:val="007B544E"/>
    <w:rsid w:val="007E2B4A"/>
    <w:rsid w:val="007E63AD"/>
    <w:rsid w:val="007F6DC5"/>
    <w:rsid w:val="008137F3"/>
    <w:rsid w:val="00826F15"/>
    <w:rsid w:val="008346A5"/>
    <w:rsid w:val="008363B7"/>
    <w:rsid w:val="00853338"/>
    <w:rsid w:val="0086126A"/>
    <w:rsid w:val="00864F92"/>
    <w:rsid w:val="00881488"/>
    <w:rsid w:val="008871E8"/>
    <w:rsid w:val="00894B7C"/>
    <w:rsid w:val="00897BCC"/>
    <w:rsid w:val="008A721D"/>
    <w:rsid w:val="008B6D94"/>
    <w:rsid w:val="009035C5"/>
    <w:rsid w:val="00903F58"/>
    <w:rsid w:val="00911B28"/>
    <w:rsid w:val="00934969"/>
    <w:rsid w:val="00935EA2"/>
    <w:rsid w:val="00950B4A"/>
    <w:rsid w:val="00957259"/>
    <w:rsid w:val="00957260"/>
    <w:rsid w:val="00957B8E"/>
    <w:rsid w:val="00957DAF"/>
    <w:rsid w:val="00965DF1"/>
    <w:rsid w:val="00965E0F"/>
    <w:rsid w:val="00977F3E"/>
    <w:rsid w:val="00983389"/>
    <w:rsid w:val="009862A8"/>
    <w:rsid w:val="0099479F"/>
    <w:rsid w:val="009C5E5E"/>
    <w:rsid w:val="009D5DAB"/>
    <w:rsid w:val="009E2397"/>
    <w:rsid w:val="00A11191"/>
    <w:rsid w:val="00A12CEF"/>
    <w:rsid w:val="00A329C7"/>
    <w:rsid w:val="00A40DA5"/>
    <w:rsid w:val="00A41E05"/>
    <w:rsid w:val="00A43257"/>
    <w:rsid w:val="00A53A82"/>
    <w:rsid w:val="00A7145D"/>
    <w:rsid w:val="00A7541F"/>
    <w:rsid w:val="00A77901"/>
    <w:rsid w:val="00AA7A32"/>
    <w:rsid w:val="00AB2195"/>
    <w:rsid w:val="00AB3BE6"/>
    <w:rsid w:val="00AC4737"/>
    <w:rsid w:val="00AE0CCB"/>
    <w:rsid w:val="00AE5B82"/>
    <w:rsid w:val="00AF1624"/>
    <w:rsid w:val="00AF2AB0"/>
    <w:rsid w:val="00AF2D6D"/>
    <w:rsid w:val="00AF327D"/>
    <w:rsid w:val="00B028AB"/>
    <w:rsid w:val="00B146D7"/>
    <w:rsid w:val="00B236C0"/>
    <w:rsid w:val="00B322E0"/>
    <w:rsid w:val="00B33F48"/>
    <w:rsid w:val="00B40D66"/>
    <w:rsid w:val="00B46277"/>
    <w:rsid w:val="00B52E58"/>
    <w:rsid w:val="00B53FE3"/>
    <w:rsid w:val="00B637E8"/>
    <w:rsid w:val="00B83C32"/>
    <w:rsid w:val="00B931F5"/>
    <w:rsid w:val="00B93F45"/>
    <w:rsid w:val="00B9435C"/>
    <w:rsid w:val="00BB23BC"/>
    <w:rsid w:val="00BB7ED3"/>
    <w:rsid w:val="00BD38E2"/>
    <w:rsid w:val="00BD4379"/>
    <w:rsid w:val="00BE448F"/>
    <w:rsid w:val="00BE4819"/>
    <w:rsid w:val="00C06B7C"/>
    <w:rsid w:val="00C06E26"/>
    <w:rsid w:val="00C138DF"/>
    <w:rsid w:val="00C36383"/>
    <w:rsid w:val="00C4499E"/>
    <w:rsid w:val="00C50A94"/>
    <w:rsid w:val="00C51F82"/>
    <w:rsid w:val="00C628CC"/>
    <w:rsid w:val="00C7577D"/>
    <w:rsid w:val="00C828DF"/>
    <w:rsid w:val="00C85AA1"/>
    <w:rsid w:val="00C9400B"/>
    <w:rsid w:val="00CC3AFD"/>
    <w:rsid w:val="00CE2B9D"/>
    <w:rsid w:val="00CE6F0D"/>
    <w:rsid w:val="00CF23A0"/>
    <w:rsid w:val="00CF58E4"/>
    <w:rsid w:val="00CF60EE"/>
    <w:rsid w:val="00D03D7F"/>
    <w:rsid w:val="00D21A38"/>
    <w:rsid w:val="00D32C11"/>
    <w:rsid w:val="00D43583"/>
    <w:rsid w:val="00D45495"/>
    <w:rsid w:val="00D4611B"/>
    <w:rsid w:val="00D72A24"/>
    <w:rsid w:val="00D82932"/>
    <w:rsid w:val="00D830A6"/>
    <w:rsid w:val="00D9310F"/>
    <w:rsid w:val="00D966E2"/>
    <w:rsid w:val="00DA45FD"/>
    <w:rsid w:val="00DA49F1"/>
    <w:rsid w:val="00DA792E"/>
    <w:rsid w:val="00DC2563"/>
    <w:rsid w:val="00DC71CA"/>
    <w:rsid w:val="00DC7699"/>
    <w:rsid w:val="00DE349A"/>
    <w:rsid w:val="00DF1F11"/>
    <w:rsid w:val="00DF6EAF"/>
    <w:rsid w:val="00E011FF"/>
    <w:rsid w:val="00E01637"/>
    <w:rsid w:val="00E1378D"/>
    <w:rsid w:val="00E207D0"/>
    <w:rsid w:val="00E2177C"/>
    <w:rsid w:val="00E27F8C"/>
    <w:rsid w:val="00E3428C"/>
    <w:rsid w:val="00E3458F"/>
    <w:rsid w:val="00E55916"/>
    <w:rsid w:val="00E63D4C"/>
    <w:rsid w:val="00E900DD"/>
    <w:rsid w:val="00E95412"/>
    <w:rsid w:val="00E96A2A"/>
    <w:rsid w:val="00EB3BB1"/>
    <w:rsid w:val="00EC1632"/>
    <w:rsid w:val="00EC7E23"/>
    <w:rsid w:val="00ED0B2A"/>
    <w:rsid w:val="00ED2973"/>
    <w:rsid w:val="00EE16FF"/>
    <w:rsid w:val="00EE244C"/>
    <w:rsid w:val="00F0282D"/>
    <w:rsid w:val="00F1318E"/>
    <w:rsid w:val="00F24C8C"/>
    <w:rsid w:val="00F265AA"/>
    <w:rsid w:val="00F30D8F"/>
    <w:rsid w:val="00F37C71"/>
    <w:rsid w:val="00F408D0"/>
    <w:rsid w:val="00F428A7"/>
    <w:rsid w:val="00F465AB"/>
    <w:rsid w:val="00F55C1A"/>
    <w:rsid w:val="00F61890"/>
    <w:rsid w:val="00F80A08"/>
    <w:rsid w:val="00F81B34"/>
    <w:rsid w:val="00F94B53"/>
    <w:rsid w:val="00FA3032"/>
    <w:rsid w:val="00FA52AF"/>
    <w:rsid w:val="00FB6BA9"/>
    <w:rsid w:val="00FB728E"/>
    <w:rsid w:val="00FC0FBF"/>
    <w:rsid w:val="00FD1E70"/>
    <w:rsid w:val="00FE0461"/>
    <w:rsid w:val="00FE4E7F"/>
    <w:rsid w:val="00FE6C3A"/>
    <w:rsid w:val="00FF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D57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236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1"/>
    <w:qFormat/>
    <w:rsid w:val="00B236C0"/>
    <w:pPr>
      <w:outlineLvl w:val="0"/>
    </w:pPr>
    <w:rPr>
      <w:rFonts w:ascii="Arial" w:hAnsi="Arial" w:cs="Arial"/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B236C0"/>
    <w:rPr>
      <w:rFonts w:ascii="Arial" w:eastAsia="Times New Roman" w:hAnsi="Arial" w:cs="Arial"/>
      <w:b/>
      <w:bCs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B236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236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36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236C0"/>
    <w:pPr>
      <w:tabs>
        <w:tab w:val="center" w:pos="4252"/>
        <w:tab w:val="right" w:pos="8504"/>
      </w:tabs>
    </w:p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B236C0"/>
    <w:rPr>
      <w:rFonts w:ascii="Arial" w:eastAsia="Times New Roman" w:hAnsi="Arial" w:cs="Arial"/>
      <w:lang w:eastAsia="pt-BR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B236C0"/>
    <w:pPr>
      <w:ind w:left="1016"/>
    </w:pPr>
    <w:rPr>
      <w:rFonts w:ascii="Arial" w:hAnsi="Arial" w:cs="Arial"/>
      <w:sz w:val="22"/>
      <w:szCs w:val="22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36C0"/>
    <w:rPr>
      <w:rFonts w:ascii="Tahoma" w:eastAsia="Times New Roman" w:hAnsi="Tahoma" w:cs="Tahoma"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36C0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B236C0"/>
  </w:style>
  <w:style w:type="table" w:styleId="Tabelacomgrade">
    <w:name w:val="Table Grid"/>
    <w:basedOn w:val="Tabelanormal"/>
    <w:uiPriority w:val="59"/>
    <w:rsid w:val="004401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tem">
    <w:name w:val="Item"/>
    <w:basedOn w:val="Normal"/>
    <w:rsid w:val="004070B7"/>
    <w:pPr>
      <w:widowControl/>
      <w:overflowPunct w:val="0"/>
      <w:spacing w:before="480"/>
    </w:pPr>
    <w:rPr>
      <w:rFonts w:ascii="Arial" w:hAnsi="Arial" w:cs="Arial"/>
      <w:b/>
      <w:bCs/>
    </w:rPr>
  </w:style>
  <w:style w:type="paragraph" w:styleId="Ttulo">
    <w:name w:val="Title"/>
    <w:basedOn w:val="Normal"/>
    <w:link w:val="TtuloChar"/>
    <w:qFormat/>
    <w:rsid w:val="00957259"/>
    <w:pPr>
      <w:widowControl/>
      <w:autoSpaceDE/>
      <w:autoSpaceDN/>
      <w:adjustRightInd/>
      <w:jc w:val="center"/>
    </w:pPr>
    <w:rPr>
      <w:sz w:val="32"/>
    </w:rPr>
  </w:style>
  <w:style w:type="character" w:customStyle="1" w:styleId="TtuloChar">
    <w:name w:val="Título Char"/>
    <w:basedOn w:val="Fontepargpadro"/>
    <w:link w:val="Ttulo"/>
    <w:rsid w:val="00957259"/>
    <w:rPr>
      <w:rFonts w:ascii="Times New Roman" w:eastAsia="Times New Roman" w:hAnsi="Times New Roman" w:cs="Times New Roman"/>
      <w:sz w:val="32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B52E5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emEspaamento">
    <w:name w:val="No Spacing"/>
    <w:uiPriority w:val="1"/>
    <w:qFormat/>
    <w:rsid w:val="00911B28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911B2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236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1"/>
    <w:qFormat/>
    <w:rsid w:val="00B236C0"/>
    <w:pPr>
      <w:outlineLvl w:val="0"/>
    </w:pPr>
    <w:rPr>
      <w:rFonts w:ascii="Arial" w:hAnsi="Arial" w:cs="Arial"/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B236C0"/>
    <w:rPr>
      <w:rFonts w:ascii="Arial" w:eastAsia="Times New Roman" w:hAnsi="Arial" w:cs="Arial"/>
      <w:b/>
      <w:bCs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B236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236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36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236C0"/>
    <w:pPr>
      <w:tabs>
        <w:tab w:val="center" w:pos="4252"/>
        <w:tab w:val="right" w:pos="8504"/>
      </w:tabs>
    </w:p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B236C0"/>
    <w:rPr>
      <w:rFonts w:ascii="Arial" w:eastAsia="Times New Roman" w:hAnsi="Arial" w:cs="Arial"/>
      <w:lang w:eastAsia="pt-BR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B236C0"/>
    <w:pPr>
      <w:ind w:left="1016"/>
    </w:pPr>
    <w:rPr>
      <w:rFonts w:ascii="Arial" w:hAnsi="Arial" w:cs="Arial"/>
      <w:sz w:val="22"/>
      <w:szCs w:val="22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36C0"/>
    <w:rPr>
      <w:rFonts w:ascii="Tahoma" w:eastAsia="Times New Roman" w:hAnsi="Tahoma" w:cs="Tahoma"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36C0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B236C0"/>
  </w:style>
  <w:style w:type="table" w:styleId="Tabelacomgrade">
    <w:name w:val="Table Grid"/>
    <w:basedOn w:val="Tabelanormal"/>
    <w:uiPriority w:val="59"/>
    <w:rsid w:val="004401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tem">
    <w:name w:val="Item"/>
    <w:basedOn w:val="Normal"/>
    <w:rsid w:val="004070B7"/>
    <w:pPr>
      <w:widowControl/>
      <w:overflowPunct w:val="0"/>
      <w:spacing w:before="480"/>
    </w:pPr>
    <w:rPr>
      <w:rFonts w:ascii="Arial" w:hAnsi="Arial" w:cs="Arial"/>
      <w:b/>
      <w:bCs/>
    </w:rPr>
  </w:style>
  <w:style w:type="paragraph" w:styleId="Ttulo">
    <w:name w:val="Title"/>
    <w:basedOn w:val="Normal"/>
    <w:link w:val="TtuloChar"/>
    <w:qFormat/>
    <w:rsid w:val="00957259"/>
    <w:pPr>
      <w:widowControl/>
      <w:autoSpaceDE/>
      <w:autoSpaceDN/>
      <w:adjustRightInd/>
      <w:jc w:val="center"/>
    </w:pPr>
    <w:rPr>
      <w:sz w:val="32"/>
    </w:rPr>
  </w:style>
  <w:style w:type="character" w:customStyle="1" w:styleId="TtuloChar">
    <w:name w:val="Título Char"/>
    <w:basedOn w:val="Fontepargpadro"/>
    <w:link w:val="Ttulo"/>
    <w:rsid w:val="00957259"/>
    <w:rPr>
      <w:rFonts w:ascii="Times New Roman" w:eastAsia="Times New Roman" w:hAnsi="Times New Roman" w:cs="Times New Roman"/>
      <w:sz w:val="32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B52E5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emEspaamento">
    <w:name w:val="No Spacing"/>
    <w:uiPriority w:val="1"/>
    <w:qFormat/>
    <w:rsid w:val="00911B28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911B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2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98C959-4F34-4CF3-B699-1FAE216BE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cp:lastPrinted>2021-09-27T17:44:00Z</cp:lastPrinted>
  <dcterms:created xsi:type="dcterms:W3CDTF">2021-09-27T17:35:00Z</dcterms:created>
  <dcterms:modified xsi:type="dcterms:W3CDTF">2021-09-27T17:47:00Z</dcterms:modified>
</cp:coreProperties>
</file>