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5000" w:type="pct"/>
        <w:jc w:val="center"/>
        <w:tblLook w:val="04A0" w:firstRow="1" w:lastRow="0" w:firstColumn="1" w:lastColumn="0" w:noHBand="0" w:noVBand="1"/>
      </w:tblPr>
      <w:tblGrid>
        <w:gridCol w:w="698"/>
        <w:gridCol w:w="3379"/>
        <w:gridCol w:w="8657"/>
        <w:gridCol w:w="71"/>
        <w:gridCol w:w="725"/>
        <w:gridCol w:w="1909"/>
      </w:tblGrid>
      <w:tr w:rsidR="00B6490A" w:rsidRPr="00B6490A" w14:paraId="55B0D4B5" w14:textId="77777777" w:rsidTr="00B6490A">
        <w:trPr>
          <w:trHeight w:val="703"/>
          <w:jc w:val="center"/>
        </w:trPr>
        <w:tc>
          <w:tcPr>
            <w:tcW w:w="5000" w:type="pct"/>
            <w:gridSpan w:val="6"/>
            <w:vAlign w:val="center"/>
          </w:tcPr>
          <w:p w14:paraId="442B8C44" w14:textId="77777777" w:rsidR="00B6490A" w:rsidRPr="00B6490A" w:rsidRDefault="00901AE2" w:rsidP="00B6490A">
            <w:pPr>
              <w:spacing w:after="200"/>
              <w:jc w:val="center"/>
              <w:rPr>
                <w:rFonts w:cstheme="minorHAnsi"/>
                <w:b/>
                <w:bCs/>
              </w:rPr>
            </w:pPr>
            <w:r>
              <w:rPr>
                <w:rFonts w:cstheme="minorHAnsi"/>
                <w:b/>
                <w:bCs/>
              </w:rPr>
              <w:t xml:space="preserve"> </w:t>
            </w:r>
            <w:r w:rsidR="00B6490A" w:rsidRPr="00B6490A">
              <w:rPr>
                <w:rFonts w:cstheme="minorHAnsi"/>
                <w:b/>
                <w:bCs/>
              </w:rPr>
              <w:t>FICHA DE MONITORAMENTO DO PLANO MUNICIPAL DE EDUCAÇÃO</w:t>
            </w:r>
          </w:p>
        </w:tc>
      </w:tr>
      <w:tr w:rsidR="00B6490A" w:rsidRPr="00B6490A" w14:paraId="53E99127" w14:textId="77777777" w:rsidTr="00B6490A">
        <w:trPr>
          <w:trHeight w:val="485"/>
          <w:jc w:val="center"/>
        </w:trPr>
        <w:tc>
          <w:tcPr>
            <w:tcW w:w="202" w:type="pct"/>
            <w:vMerge w:val="restart"/>
            <w:textDirection w:val="btLr"/>
            <w:vAlign w:val="center"/>
          </w:tcPr>
          <w:p w14:paraId="7BDD12F2" w14:textId="77777777" w:rsidR="00B6490A" w:rsidRPr="00B6490A" w:rsidRDefault="00B6490A" w:rsidP="00B6490A">
            <w:pPr>
              <w:spacing w:after="200"/>
              <w:ind w:right="113"/>
              <w:jc w:val="center"/>
              <w:rPr>
                <w:rFonts w:cstheme="minorHAnsi"/>
                <w:b/>
                <w:bCs/>
              </w:rPr>
            </w:pPr>
            <w:r w:rsidRPr="00B6490A">
              <w:rPr>
                <w:rFonts w:cstheme="minorHAnsi"/>
                <w:b/>
                <w:bCs/>
              </w:rPr>
              <w:t>PARTE A</w:t>
            </w:r>
          </w:p>
        </w:tc>
        <w:tc>
          <w:tcPr>
            <w:tcW w:w="1268" w:type="pct"/>
            <w:noWrap/>
            <w:vAlign w:val="center"/>
            <w:hideMark/>
          </w:tcPr>
          <w:p w14:paraId="6B2CBD08" w14:textId="77777777" w:rsidR="00B6490A" w:rsidRPr="00B6490A" w:rsidRDefault="00B6490A" w:rsidP="00B6490A">
            <w:pPr>
              <w:spacing w:after="200"/>
              <w:rPr>
                <w:rFonts w:cstheme="minorHAnsi"/>
                <w:b/>
                <w:bCs/>
              </w:rPr>
            </w:pPr>
            <w:r w:rsidRPr="00B6490A">
              <w:rPr>
                <w:rFonts w:cstheme="minorHAnsi"/>
                <w:b/>
                <w:bCs/>
              </w:rPr>
              <w:t>Município</w:t>
            </w:r>
          </w:p>
        </w:tc>
        <w:tc>
          <w:tcPr>
            <w:tcW w:w="2669" w:type="pct"/>
            <w:vAlign w:val="center"/>
            <w:hideMark/>
          </w:tcPr>
          <w:p w14:paraId="2E5CC422" w14:textId="77777777" w:rsidR="00B6490A" w:rsidRPr="00B6490A" w:rsidRDefault="00B6490A" w:rsidP="00B6490A">
            <w:pPr>
              <w:spacing w:after="200"/>
              <w:rPr>
                <w:rFonts w:cstheme="minorHAnsi"/>
                <w:bCs/>
                <w:i/>
              </w:rPr>
            </w:pPr>
            <w:r w:rsidRPr="00B6490A">
              <w:rPr>
                <w:rFonts w:cstheme="minorHAnsi"/>
                <w:bCs/>
                <w:i/>
              </w:rPr>
              <w:t>Guarará</w:t>
            </w:r>
          </w:p>
        </w:tc>
        <w:tc>
          <w:tcPr>
            <w:tcW w:w="253" w:type="pct"/>
            <w:gridSpan w:val="2"/>
            <w:vAlign w:val="center"/>
          </w:tcPr>
          <w:p w14:paraId="37DD194E" w14:textId="77777777" w:rsidR="00B6490A" w:rsidRPr="00B6490A" w:rsidRDefault="00B6490A" w:rsidP="00B6490A">
            <w:pPr>
              <w:spacing w:after="200"/>
              <w:rPr>
                <w:rFonts w:cstheme="minorHAnsi"/>
                <w:b/>
                <w:bCs/>
              </w:rPr>
            </w:pPr>
            <w:r w:rsidRPr="00B6490A">
              <w:rPr>
                <w:rFonts w:cstheme="minorHAnsi"/>
                <w:b/>
                <w:bCs/>
              </w:rPr>
              <w:t>UF</w:t>
            </w:r>
          </w:p>
        </w:tc>
        <w:tc>
          <w:tcPr>
            <w:tcW w:w="608" w:type="pct"/>
            <w:vAlign w:val="center"/>
          </w:tcPr>
          <w:p w14:paraId="38208DB8" w14:textId="77777777" w:rsidR="00B6490A" w:rsidRPr="00B6490A" w:rsidRDefault="00B6490A" w:rsidP="00B6490A">
            <w:pPr>
              <w:spacing w:after="200"/>
              <w:rPr>
                <w:rFonts w:cstheme="minorHAnsi"/>
                <w:bCs/>
                <w:i/>
              </w:rPr>
            </w:pPr>
            <w:r w:rsidRPr="00B6490A">
              <w:rPr>
                <w:rFonts w:cstheme="minorHAnsi"/>
                <w:bCs/>
                <w:i/>
              </w:rPr>
              <w:t>Minas Gerais</w:t>
            </w:r>
          </w:p>
        </w:tc>
      </w:tr>
      <w:tr w:rsidR="00B6490A" w:rsidRPr="00B6490A" w14:paraId="00F77878" w14:textId="77777777" w:rsidTr="00B6490A">
        <w:trPr>
          <w:trHeight w:val="407"/>
          <w:jc w:val="center"/>
        </w:trPr>
        <w:tc>
          <w:tcPr>
            <w:tcW w:w="202" w:type="pct"/>
            <w:vMerge/>
            <w:vAlign w:val="center"/>
          </w:tcPr>
          <w:p w14:paraId="42725FAE" w14:textId="77777777" w:rsidR="00B6490A" w:rsidRPr="00B6490A" w:rsidRDefault="00B6490A" w:rsidP="00B6490A">
            <w:pPr>
              <w:spacing w:after="200"/>
              <w:rPr>
                <w:rFonts w:cstheme="minorHAnsi"/>
                <w:b/>
                <w:bCs/>
              </w:rPr>
            </w:pPr>
          </w:p>
        </w:tc>
        <w:tc>
          <w:tcPr>
            <w:tcW w:w="1268" w:type="pct"/>
            <w:noWrap/>
            <w:vAlign w:val="center"/>
            <w:hideMark/>
          </w:tcPr>
          <w:p w14:paraId="38CD803C" w14:textId="77777777" w:rsidR="00B6490A" w:rsidRPr="00B6490A" w:rsidRDefault="00B6490A" w:rsidP="00B6490A">
            <w:pPr>
              <w:spacing w:after="200"/>
              <w:rPr>
                <w:rFonts w:cstheme="minorHAnsi"/>
                <w:b/>
                <w:bCs/>
              </w:rPr>
            </w:pPr>
            <w:r w:rsidRPr="00B6490A">
              <w:rPr>
                <w:rFonts w:cstheme="minorHAnsi"/>
                <w:b/>
                <w:bCs/>
              </w:rPr>
              <w:t>Plano Municipal de Educação</w:t>
            </w:r>
          </w:p>
        </w:tc>
        <w:tc>
          <w:tcPr>
            <w:tcW w:w="3530" w:type="pct"/>
            <w:gridSpan w:val="4"/>
            <w:noWrap/>
            <w:vAlign w:val="center"/>
          </w:tcPr>
          <w:p w14:paraId="3EBD5876" w14:textId="77777777" w:rsidR="00B6490A" w:rsidRPr="00B6490A" w:rsidRDefault="00B6490A" w:rsidP="00B6490A">
            <w:pPr>
              <w:spacing w:after="200"/>
              <w:rPr>
                <w:rFonts w:cstheme="minorHAnsi"/>
                <w:i/>
              </w:rPr>
            </w:pPr>
            <w:r w:rsidRPr="00B6490A">
              <w:rPr>
                <w:rFonts w:cstheme="minorHAnsi"/>
                <w:i/>
              </w:rPr>
              <w:t>Lei nº 1009, de 23/06/2015</w:t>
            </w:r>
          </w:p>
        </w:tc>
      </w:tr>
      <w:tr w:rsidR="00B6490A" w:rsidRPr="00B6490A" w14:paraId="10E9E711" w14:textId="77777777" w:rsidTr="00B6490A">
        <w:trPr>
          <w:trHeight w:val="321"/>
          <w:jc w:val="center"/>
        </w:trPr>
        <w:tc>
          <w:tcPr>
            <w:tcW w:w="202" w:type="pct"/>
            <w:vMerge/>
            <w:vAlign w:val="center"/>
          </w:tcPr>
          <w:p w14:paraId="30D53FA7" w14:textId="77777777" w:rsidR="00B6490A" w:rsidRPr="00B6490A" w:rsidRDefault="00B6490A" w:rsidP="00B6490A">
            <w:pPr>
              <w:spacing w:after="200"/>
              <w:rPr>
                <w:rFonts w:cstheme="minorHAnsi"/>
                <w:b/>
                <w:bCs/>
              </w:rPr>
            </w:pPr>
          </w:p>
        </w:tc>
        <w:tc>
          <w:tcPr>
            <w:tcW w:w="1268" w:type="pct"/>
            <w:noWrap/>
            <w:vAlign w:val="center"/>
            <w:hideMark/>
          </w:tcPr>
          <w:p w14:paraId="7FF7BC03" w14:textId="77777777" w:rsidR="00B6490A" w:rsidRPr="00B6490A" w:rsidRDefault="00B6490A" w:rsidP="00B6490A">
            <w:pPr>
              <w:spacing w:after="200"/>
              <w:rPr>
                <w:rFonts w:cstheme="minorHAnsi"/>
                <w:b/>
                <w:bCs/>
              </w:rPr>
            </w:pPr>
            <w:r w:rsidRPr="00B6490A">
              <w:rPr>
                <w:rFonts w:cstheme="minorHAnsi"/>
                <w:b/>
                <w:bCs/>
              </w:rPr>
              <w:t xml:space="preserve">Períodos de Avaliação previstos </w:t>
            </w:r>
          </w:p>
        </w:tc>
        <w:tc>
          <w:tcPr>
            <w:tcW w:w="3530" w:type="pct"/>
            <w:gridSpan w:val="4"/>
            <w:noWrap/>
            <w:vAlign w:val="center"/>
          </w:tcPr>
          <w:p w14:paraId="5DF4BC55" w14:textId="77777777" w:rsidR="00B6490A" w:rsidRPr="00B6490A" w:rsidRDefault="002D2E60" w:rsidP="00B6490A">
            <w:pPr>
              <w:spacing w:after="200"/>
              <w:rPr>
                <w:rFonts w:cstheme="minorHAnsi"/>
              </w:rPr>
            </w:pPr>
            <w:r>
              <w:rPr>
                <w:rFonts w:cstheme="minorHAnsi"/>
              </w:rPr>
              <w:t>2015/2017</w:t>
            </w:r>
          </w:p>
        </w:tc>
      </w:tr>
      <w:tr w:rsidR="00B6490A" w:rsidRPr="00B6490A" w14:paraId="1B4B1658" w14:textId="77777777" w:rsidTr="00B6490A">
        <w:trPr>
          <w:trHeight w:val="531"/>
          <w:jc w:val="center"/>
        </w:trPr>
        <w:tc>
          <w:tcPr>
            <w:tcW w:w="202" w:type="pct"/>
            <w:vMerge/>
            <w:vAlign w:val="center"/>
          </w:tcPr>
          <w:p w14:paraId="78523703" w14:textId="77777777" w:rsidR="00B6490A" w:rsidRPr="00B6490A" w:rsidRDefault="00B6490A" w:rsidP="00B6490A">
            <w:pPr>
              <w:spacing w:after="200"/>
              <w:rPr>
                <w:rFonts w:cstheme="minorHAnsi"/>
                <w:b/>
                <w:bCs/>
              </w:rPr>
            </w:pPr>
          </w:p>
        </w:tc>
        <w:tc>
          <w:tcPr>
            <w:tcW w:w="1268" w:type="pct"/>
            <w:vAlign w:val="center"/>
            <w:hideMark/>
          </w:tcPr>
          <w:p w14:paraId="05156501" w14:textId="77777777" w:rsidR="00B6490A" w:rsidRPr="00B6490A" w:rsidRDefault="00B6490A" w:rsidP="00B6490A">
            <w:pPr>
              <w:spacing w:after="200"/>
              <w:rPr>
                <w:rFonts w:cstheme="minorHAnsi"/>
                <w:b/>
                <w:bCs/>
              </w:rPr>
            </w:pPr>
            <w:r w:rsidRPr="00B6490A">
              <w:rPr>
                <w:rFonts w:cstheme="minorHAnsi"/>
                <w:b/>
                <w:bCs/>
              </w:rPr>
              <w:t>Comissão Coordenadora</w:t>
            </w:r>
          </w:p>
        </w:tc>
        <w:tc>
          <w:tcPr>
            <w:tcW w:w="2691" w:type="pct"/>
            <w:gridSpan w:val="2"/>
            <w:vAlign w:val="center"/>
          </w:tcPr>
          <w:p w14:paraId="20D09508" w14:textId="77777777" w:rsidR="00B6490A" w:rsidRPr="00B6490A" w:rsidRDefault="00B6490A" w:rsidP="00B6490A">
            <w:pPr>
              <w:spacing w:after="200"/>
              <w:rPr>
                <w:rFonts w:cstheme="minorHAnsi"/>
                <w:bCs/>
                <w:i/>
              </w:rPr>
            </w:pPr>
            <w:r w:rsidRPr="00B6490A">
              <w:rPr>
                <w:rFonts w:cstheme="minorHAnsi"/>
                <w:bCs/>
                <w:i/>
              </w:rPr>
              <w:t>Prefeito: José Maurício de Sales</w:t>
            </w:r>
          </w:p>
          <w:p w14:paraId="7CF21A30" w14:textId="77777777" w:rsidR="00B6490A" w:rsidRPr="00B6490A" w:rsidRDefault="00B6490A" w:rsidP="00B6490A">
            <w:pPr>
              <w:spacing w:after="200"/>
              <w:rPr>
                <w:rFonts w:cstheme="minorHAnsi"/>
                <w:bCs/>
                <w:i/>
              </w:rPr>
            </w:pPr>
            <w:r w:rsidRPr="00B6490A">
              <w:rPr>
                <w:rFonts w:cstheme="minorHAnsi"/>
                <w:bCs/>
                <w:i/>
              </w:rPr>
              <w:t>Secretário Municipal de Educação: Tarcísio Alves Moreira</w:t>
            </w:r>
          </w:p>
          <w:p w14:paraId="6EE38BCF" w14:textId="77777777" w:rsidR="00B6490A" w:rsidRPr="00B6490A" w:rsidRDefault="00B6490A" w:rsidP="00B6490A">
            <w:pPr>
              <w:spacing w:after="200"/>
              <w:rPr>
                <w:rFonts w:cstheme="minorHAnsi"/>
                <w:bCs/>
                <w:i/>
              </w:rPr>
            </w:pPr>
            <w:r w:rsidRPr="00B6490A">
              <w:rPr>
                <w:rFonts w:cstheme="minorHAnsi"/>
                <w:bCs/>
                <w:i/>
              </w:rPr>
              <w:t>Procurador Geral do Município:</w:t>
            </w:r>
            <w:r w:rsidR="00901AE2">
              <w:rPr>
                <w:rFonts w:cstheme="minorHAnsi"/>
                <w:bCs/>
                <w:i/>
              </w:rPr>
              <w:t xml:space="preserve"> João Paulo Meireles de Carvalho Filho</w:t>
            </w:r>
          </w:p>
        </w:tc>
        <w:tc>
          <w:tcPr>
            <w:tcW w:w="839" w:type="pct"/>
            <w:gridSpan w:val="2"/>
            <w:vAlign w:val="center"/>
            <w:hideMark/>
          </w:tcPr>
          <w:p w14:paraId="2A778574" w14:textId="77777777" w:rsidR="00901AE2" w:rsidRDefault="00901AE2" w:rsidP="00B6490A">
            <w:pPr>
              <w:spacing w:after="200"/>
              <w:rPr>
                <w:rFonts w:cstheme="minorHAnsi"/>
                <w:bCs/>
                <w:i/>
              </w:rPr>
            </w:pPr>
            <w:r>
              <w:rPr>
                <w:rFonts w:cstheme="minorHAnsi"/>
                <w:bCs/>
                <w:i/>
              </w:rPr>
              <w:t xml:space="preserve">Decreto nº 117 </w:t>
            </w:r>
          </w:p>
          <w:p w14:paraId="4647735B" w14:textId="77777777" w:rsidR="00B6490A" w:rsidRPr="00B6490A" w:rsidRDefault="00901AE2" w:rsidP="00B6490A">
            <w:pPr>
              <w:spacing w:after="200"/>
              <w:rPr>
                <w:rFonts w:cstheme="minorHAnsi"/>
                <w:bCs/>
                <w:i/>
              </w:rPr>
            </w:pPr>
            <w:r>
              <w:rPr>
                <w:rFonts w:cstheme="minorHAnsi"/>
                <w:bCs/>
                <w:i/>
              </w:rPr>
              <w:t>de 20 de setembro de 2017</w:t>
            </w:r>
          </w:p>
          <w:p w14:paraId="3E213716" w14:textId="77777777" w:rsidR="00B6490A" w:rsidRPr="00B6490A" w:rsidRDefault="00B6490A" w:rsidP="00B6490A">
            <w:pPr>
              <w:spacing w:after="200"/>
              <w:rPr>
                <w:rFonts w:cstheme="minorHAnsi"/>
                <w:bCs/>
                <w:i/>
              </w:rPr>
            </w:pPr>
          </w:p>
        </w:tc>
      </w:tr>
      <w:tr w:rsidR="00B6490A" w:rsidRPr="00B6490A" w14:paraId="2EF36427" w14:textId="77777777" w:rsidTr="00B6490A">
        <w:trPr>
          <w:trHeight w:val="545"/>
          <w:jc w:val="center"/>
        </w:trPr>
        <w:tc>
          <w:tcPr>
            <w:tcW w:w="202" w:type="pct"/>
            <w:vMerge/>
            <w:vAlign w:val="center"/>
          </w:tcPr>
          <w:p w14:paraId="2AA4EF28" w14:textId="77777777" w:rsidR="00B6490A" w:rsidRPr="00B6490A" w:rsidRDefault="00B6490A" w:rsidP="00B6490A">
            <w:pPr>
              <w:spacing w:after="200"/>
              <w:rPr>
                <w:rFonts w:cstheme="minorHAnsi"/>
                <w:b/>
                <w:bCs/>
              </w:rPr>
            </w:pPr>
          </w:p>
        </w:tc>
        <w:tc>
          <w:tcPr>
            <w:tcW w:w="1268" w:type="pct"/>
            <w:vAlign w:val="center"/>
            <w:hideMark/>
          </w:tcPr>
          <w:p w14:paraId="1477AC6C" w14:textId="77777777" w:rsidR="00B6490A" w:rsidRPr="00B6490A" w:rsidRDefault="00B6490A" w:rsidP="00B6490A">
            <w:pPr>
              <w:spacing w:after="200"/>
              <w:rPr>
                <w:rFonts w:cstheme="minorHAnsi"/>
                <w:b/>
                <w:bCs/>
              </w:rPr>
            </w:pPr>
            <w:r w:rsidRPr="00B6490A">
              <w:rPr>
                <w:rFonts w:cstheme="minorHAnsi"/>
                <w:b/>
                <w:bCs/>
              </w:rPr>
              <w:t>Equipe Técnica</w:t>
            </w:r>
          </w:p>
          <w:p w14:paraId="4E1E6B5F" w14:textId="77777777" w:rsidR="00B6490A" w:rsidRPr="00B6490A" w:rsidRDefault="00B6490A" w:rsidP="00B6490A">
            <w:pPr>
              <w:spacing w:after="200"/>
              <w:rPr>
                <w:rFonts w:cstheme="minorHAnsi"/>
                <w:bCs/>
                <w:i/>
                <w:color w:val="0070C0"/>
              </w:rPr>
            </w:pPr>
          </w:p>
        </w:tc>
        <w:tc>
          <w:tcPr>
            <w:tcW w:w="2691" w:type="pct"/>
            <w:gridSpan w:val="2"/>
            <w:noWrap/>
            <w:vAlign w:val="center"/>
            <w:hideMark/>
          </w:tcPr>
          <w:p w14:paraId="000A07F0" w14:textId="77777777" w:rsidR="00B6490A" w:rsidRPr="00B6490A" w:rsidRDefault="00901AE2" w:rsidP="00B6490A">
            <w:pPr>
              <w:spacing w:after="200"/>
              <w:rPr>
                <w:rFonts w:cstheme="minorHAnsi"/>
                <w:bCs/>
                <w:i/>
              </w:rPr>
            </w:pPr>
            <w:r>
              <w:rPr>
                <w:rFonts w:cstheme="minorHAnsi"/>
                <w:bCs/>
                <w:i/>
              </w:rPr>
              <w:t>Representante da SM</w:t>
            </w:r>
            <w:r w:rsidR="00B6490A" w:rsidRPr="00B6490A">
              <w:rPr>
                <w:rFonts w:cstheme="minorHAnsi"/>
                <w:bCs/>
                <w:i/>
              </w:rPr>
              <w:t>E:</w:t>
            </w:r>
            <w:r>
              <w:rPr>
                <w:rFonts w:cstheme="minorHAnsi"/>
                <w:bCs/>
                <w:i/>
              </w:rPr>
              <w:t xml:space="preserve"> Luciana Teixeira Passos</w:t>
            </w:r>
          </w:p>
          <w:p w14:paraId="1BDF2F4C" w14:textId="77777777" w:rsidR="00B6490A" w:rsidRPr="00B6490A" w:rsidRDefault="00B6490A" w:rsidP="00B6490A">
            <w:pPr>
              <w:spacing w:after="200"/>
              <w:rPr>
                <w:rFonts w:cstheme="minorHAnsi"/>
                <w:bCs/>
                <w:i/>
              </w:rPr>
            </w:pPr>
            <w:r w:rsidRPr="00B6490A">
              <w:rPr>
                <w:rFonts w:cstheme="minorHAnsi"/>
                <w:bCs/>
                <w:i/>
              </w:rPr>
              <w:t>Representante dos especialistas da Educação infantil:</w:t>
            </w:r>
            <w:r w:rsidR="00901AE2">
              <w:rPr>
                <w:rFonts w:cstheme="minorHAnsi"/>
                <w:bCs/>
                <w:i/>
              </w:rPr>
              <w:t xml:space="preserve"> Elizabete Dutra Mael</w:t>
            </w:r>
          </w:p>
          <w:p w14:paraId="5C26376C" w14:textId="77777777" w:rsidR="00B6490A" w:rsidRPr="00B6490A" w:rsidRDefault="00B6490A" w:rsidP="00B6490A">
            <w:pPr>
              <w:spacing w:after="200"/>
              <w:rPr>
                <w:rFonts w:cstheme="minorHAnsi"/>
                <w:bCs/>
                <w:i/>
              </w:rPr>
            </w:pPr>
            <w:r w:rsidRPr="00B6490A">
              <w:rPr>
                <w:rFonts w:cstheme="minorHAnsi"/>
                <w:bCs/>
                <w:i/>
              </w:rPr>
              <w:t>Representante dos professores da Educação Infantil:</w:t>
            </w:r>
            <w:r w:rsidR="00901AE2">
              <w:rPr>
                <w:rFonts w:cstheme="minorHAnsi"/>
                <w:bCs/>
                <w:i/>
              </w:rPr>
              <w:t xml:space="preserve"> Mª Cristina P. Mendonça Machado</w:t>
            </w:r>
          </w:p>
          <w:p w14:paraId="41291648" w14:textId="77777777" w:rsidR="00B6490A" w:rsidRPr="00B6490A" w:rsidRDefault="00B6490A" w:rsidP="00B6490A">
            <w:pPr>
              <w:spacing w:after="200"/>
              <w:rPr>
                <w:rFonts w:cstheme="minorHAnsi"/>
                <w:bCs/>
                <w:i/>
              </w:rPr>
            </w:pPr>
            <w:r w:rsidRPr="00B6490A">
              <w:rPr>
                <w:rFonts w:cstheme="minorHAnsi"/>
                <w:bCs/>
                <w:i/>
              </w:rPr>
              <w:t>Representante dos professores do Ensino Fundamental (Anos Iniciais):</w:t>
            </w:r>
            <w:r w:rsidR="00901AE2">
              <w:rPr>
                <w:rFonts w:cstheme="minorHAnsi"/>
                <w:bCs/>
                <w:i/>
              </w:rPr>
              <w:t xml:space="preserve"> Regina Silveira Rodrigues</w:t>
            </w:r>
          </w:p>
          <w:p w14:paraId="60489F25" w14:textId="77777777" w:rsidR="00B6490A" w:rsidRPr="00B6490A" w:rsidRDefault="00B6490A" w:rsidP="00B6490A">
            <w:pPr>
              <w:spacing w:after="200"/>
              <w:rPr>
                <w:rFonts w:cstheme="minorHAnsi"/>
                <w:bCs/>
                <w:i/>
              </w:rPr>
            </w:pPr>
            <w:r w:rsidRPr="00B6490A">
              <w:rPr>
                <w:rFonts w:cstheme="minorHAnsi"/>
                <w:bCs/>
                <w:i/>
              </w:rPr>
              <w:t xml:space="preserve">Representante dos professores do </w:t>
            </w:r>
            <w:r w:rsidR="00901AE2">
              <w:rPr>
                <w:rFonts w:cstheme="minorHAnsi"/>
                <w:bCs/>
                <w:i/>
              </w:rPr>
              <w:t>Ensino Fundamental</w:t>
            </w:r>
            <w:r w:rsidRPr="00B6490A">
              <w:rPr>
                <w:rFonts w:cstheme="minorHAnsi"/>
                <w:bCs/>
                <w:i/>
              </w:rPr>
              <w:t>:</w:t>
            </w:r>
            <w:r w:rsidR="00901AE2">
              <w:rPr>
                <w:rFonts w:cstheme="minorHAnsi"/>
                <w:bCs/>
                <w:i/>
              </w:rPr>
              <w:t xml:space="preserve"> Mayla da Silva Daniel</w:t>
            </w:r>
          </w:p>
          <w:p w14:paraId="5D0E4A39" w14:textId="77777777" w:rsidR="00B6490A" w:rsidRPr="00B6490A" w:rsidRDefault="00B6490A" w:rsidP="00B6490A">
            <w:pPr>
              <w:spacing w:after="200"/>
              <w:rPr>
                <w:rFonts w:cstheme="minorHAnsi"/>
                <w:bCs/>
                <w:i/>
              </w:rPr>
            </w:pPr>
            <w:r w:rsidRPr="00B6490A">
              <w:rPr>
                <w:rFonts w:cstheme="minorHAnsi"/>
                <w:bCs/>
                <w:i/>
              </w:rPr>
              <w:t>Representante dos diretores da rede municipal de ensino:</w:t>
            </w:r>
            <w:r w:rsidR="00901AE2">
              <w:rPr>
                <w:rFonts w:cstheme="minorHAnsi"/>
                <w:bCs/>
                <w:i/>
              </w:rPr>
              <w:t xml:space="preserve"> Zélia Pacheco </w:t>
            </w:r>
          </w:p>
          <w:p w14:paraId="0842493F" w14:textId="77777777" w:rsidR="00B6490A" w:rsidRPr="00B6490A" w:rsidRDefault="00B6490A" w:rsidP="00B6490A">
            <w:pPr>
              <w:spacing w:after="200"/>
              <w:rPr>
                <w:rFonts w:cstheme="minorHAnsi"/>
                <w:bCs/>
                <w:i/>
              </w:rPr>
            </w:pPr>
            <w:r w:rsidRPr="00B6490A">
              <w:rPr>
                <w:rFonts w:cstheme="minorHAnsi"/>
                <w:bCs/>
                <w:i/>
              </w:rPr>
              <w:t>Representante dos diretores da rede estadual de ensino:</w:t>
            </w:r>
            <w:r w:rsidR="00901AE2">
              <w:rPr>
                <w:rFonts w:cstheme="minorHAnsi"/>
                <w:bCs/>
                <w:i/>
              </w:rPr>
              <w:t xml:space="preserve"> Valéria de Oliveira Retto</w:t>
            </w:r>
          </w:p>
        </w:tc>
        <w:tc>
          <w:tcPr>
            <w:tcW w:w="839" w:type="pct"/>
            <w:gridSpan w:val="2"/>
            <w:noWrap/>
            <w:vAlign w:val="center"/>
            <w:hideMark/>
          </w:tcPr>
          <w:p w14:paraId="7200B5DF" w14:textId="77777777" w:rsidR="00901AE2" w:rsidRDefault="00901AE2" w:rsidP="00901AE2">
            <w:pPr>
              <w:spacing w:after="200"/>
              <w:rPr>
                <w:rFonts w:cstheme="minorHAnsi"/>
                <w:bCs/>
                <w:i/>
              </w:rPr>
            </w:pPr>
            <w:r>
              <w:rPr>
                <w:rFonts w:cstheme="minorHAnsi"/>
                <w:bCs/>
                <w:i/>
              </w:rPr>
              <w:t xml:space="preserve">Decreto nº 117 </w:t>
            </w:r>
          </w:p>
          <w:p w14:paraId="204E30DD" w14:textId="77777777" w:rsidR="00901AE2" w:rsidRPr="00B6490A" w:rsidRDefault="00901AE2" w:rsidP="00901AE2">
            <w:pPr>
              <w:spacing w:after="200"/>
              <w:rPr>
                <w:rFonts w:cstheme="minorHAnsi"/>
                <w:bCs/>
                <w:i/>
              </w:rPr>
            </w:pPr>
            <w:r>
              <w:rPr>
                <w:rFonts w:cstheme="minorHAnsi"/>
                <w:bCs/>
                <w:i/>
              </w:rPr>
              <w:t>de 20 de setembro de 2017</w:t>
            </w:r>
          </w:p>
          <w:p w14:paraId="72B543B5" w14:textId="77777777" w:rsidR="00B6490A" w:rsidRPr="00B6490A" w:rsidRDefault="00B6490A" w:rsidP="00901AE2">
            <w:pPr>
              <w:spacing w:after="200"/>
              <w:rPr>
                <w:rFonts w:cstheme="minorHAnsi"/>
                <w:b/>
                <w:bCs/>
              </w:rPr>
            </w:pPr>
          </w:p>
        </w:tc>
      </w:tr>
    </w:tbl>
    <w:p w14:paraId="4A55E723" w14:textId="77777777" w:rsidR="00B6490A" w:rsidRPr="00B6490A" w:rsidRDefault="00B6490A" w:rsidP="00B6490A">
      <w:pPr>
        <w:spacing w:after="200" w:line="240" w:lineRule="auto"/>
      </w:pPr>
    </w:p>
    <w:p w14:paraId="5C9101AE" w14:textId="77777777" w:rsidR="00B6490A" w:rsidRPr="00B6490A" w:rsidRDefault="00B6490A" w:rsidP="00B6490A">
      <w:pPr>
        <w:spacing w:after="200" w:line="240" w:lineRule="auto"/>
        <w:rPr>
          <w:sz w:val="16"/>
          <w:szCs w:val="16"/>
        </w:rPr>
      </w:pPr>
    </w:p>
    <w:p w14:paraId="41FA537E" w14:textId="77777777" w:rsidR="00B6490A" w:rsidRPr="00B6490A" w:rsidRDefault="00B6490A" w:rsidP="00B6490A">
      <w:pPr>
        <w:spacing w:after="200" w:line="240" w:lineRule="auto"/>
        <w:rPr>
          <w:sz w:val="16"/>
          <w:szCs w:val="16"/>
        </w:rPr>
      </w:pPr>
    </w:p>
    <w:p w14:paraId="3B61D61A" w14:textId="77777777" w:rsidR="00B6490A" w:rsidRPr="00B6490A" w:rsidRDefault="00B6490A" w:rsidP="00B6490A">
      <w:pPr>
        <w:spacing w:after="200" w:line="240" w:lineRule="auto"/>
        <w:rPr>
          <w:sz w:val="16"/>
          <w:szCs w:val="16"/>
        </w:rPr>
      </w:pPr>
    </w:p>
    <w:p w14:paraId="335F684E" w14:textId="77777777" w:rsidR="00B6490A" w:rsidRPr="00B6490A" w:rsidRDefault="00B6490A" w:rsidP="00B6490A">
      <w:pPr>
        <w:spacing w:after="200" w:line="240" w:lineRule="auto"/>
        <w:rPr>
          <w:sz w:val="16"/>
          <w:szCs w:val="16"/>
        </w:rPr>
      </w:pPr>
    </w:p>
    <w:p w14:paraId="6E314F66" w14:textId="77777777" w:rsidR="00B6490A" w:rsidRPr="00B6490A" w:rsidRDefault="00B6490A" w:rsidP="00B6490A">
      <w:pPr>
        <w:spacing w:after="200" w:line="240" w:lineRule="auto"/>
        <w:rPr>
          <w:sz w:val="16"/>
          <w:szCs w:val="16"/>
        </w:rPr>
      </w:pPr>
    </w:p>
    <w:p w14:paraId="74BFFECD" w14:textId="77777777" w:rsidR="00B6490A" w:rsidRPr="00B6490A" w:rsidRDefault="00B6490A" w:rsidP="00B6490A">
      <w:pPr>
        <w:spacing w:after="200" w:line="240" w:lineRule="auto"/>
        <w:rPr>
          <w:sz w:val="16"/>
          <w:szCs w:val="16"/>
        </w:rPr>
      </w:pPr>
    </w:p>
    <w:p w14:paraId="049EFD55" w14:textId="77777777" w:rsidR="00B6490A" w:rsidRPr="00B6490A" w:rsidRDefault="00B6490A" w:rsidP="00B6490A">
      <w:pPr>
        <w:spacing w:after="200" w:line="240" w:lineRule="auto"/>
        <w:rPr>
          <w:sz w:val="16"/>
          <w:szCs w:val="16"/>
        </w:rPr>
      </w:pPr>
    </w:p>
    <w:p w14:paraId="626946EC" w14:textId="77777777" w:rsidR="00B6490A" w:rsidRPr="00B6490A" w:rsidRDefault="00B6490A" w:rsidP="00B6490A">
      <w:pPr>
        <w:spacing w:after="200" w:line="240" w:lineRule="auto"/>
        <w:rPr>
          <w:sz w:val="16"/>
          <w:szCs w:val="16"/>
        </w:rPr>
      </w:pPr>
    </w:p>
    <w:p w14:paraId="7BD2A98B" w14:textId="77777777" w:rsidR="00B6490A" w:rsidRPr="00B6490A" w:rsidRDefault="00B6490A" w:rsidP="00B6490A">
      <w:pPr>
        <w:spacing w:after="200" w:line="276" w:lineRule="auto"/>
      </w:pPr>
    </w:p>
    <w:tbl>
      <w:tblPr>
        <w:tblStyle w:val="Tabelacomgrade"/>
        <w:tblW w:w="5000" w:type="pct"/>
        <w:jc w:val="center"/>
        <w:tblLook w:val="04A0" w:firstRow="1" w:lastRow="0" w:firstColumn="1" w:lastColumn="0" w:noHBand="0" w:noVBand="1"/>
      </w:tblPr>
      <w:tblGrid>
        <w:gridCol w:w="698"/>
        <w:gridCol w:w="2923"/>
        <w:gridCol w:w="981"/>
        <w:gridCol w:w="3436"/>
        <w:gridCol w:w="1127"/>
        <w:gridCol w:w="6274"/>
      </w:tblGrid>
      <w:tr w:rsidR="00B6490A" w:rsidRPr="00B6490A" w14:paraId="2A752F4C" w14:textId="77777777" w:rsidTr="00B6490A">
        <w:trPr>
          <w:trHeight w:val="618"/>
          <w:jc w:val="center"/>
        </w:trPr>
        <w:tc>
          <w:tcPr>
            <w:tcW w:w="225" w:type="pct"/>
            <w:vMerge w:val="restart"/>
            <w:textDirection w:val="btLr"/>
            <w:vAlign w:val="center"/>
          </w:tcPr>
          <w:p w14:paraId="5BBF233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vAlign w:val="center"/>
            <w:hideMark/>
          </w:tcPr>
          <w:p w14:paraId="4EB70092"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vAlign w:val="center"/>
          </w:tcPr>
          <w:p w14:paraId="5D9DCA16"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vAlign w:val="center"/>
            <w:hideMark/>
          </w:tcPr>
          <w:p w14:paraId="095EA129"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vAlign w:val="center"/>
          </w:tcPr>
          <w:p w14:paraId="0E595C58"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tcBorders>
              <w:bottom w:val="single" w:sz="4" w:space="0" w:color="auto"/>
            </w:tcBorders>
            <w:vAlign w:val="center"/>
            <w:hideMark/>
          </w:tcPr>
          <w:p w14:paraId="15384329"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458D7C86" w14:textId="77777777" w:rsidTr="00B6490A">
        <w:trPr>
          <w:trHeight w:val="558"/>
          <w:jc w:val="center"/>
        </w:trPr>
        <w:tc>
          <w:tcPr>
            <w:tcW w:w="225" w:type="pct"/>
            <w:vMerge/>
            <w:vAlign w:val="center"/>
          </w:tcPr>
          <w:p w14:paraId="6CA4414F" w14:textId="77777777" w:rsidR="00B6490A" w:rsidRPr="00B6490A" w:rsidRDefault="00B6490A" w:rsidP="00B6490A">
            <w:pPr>
              <w:spacing w:after="200"/>
              <w:rPr>
                <w:rFonts w:cstheme="minorHAnsi"/>
              </w:rPr>
            </w:pPr>
          </w:p>
        </w:tc>
        <w:tc>
          <w:tcPr>
            <w:tcW w:w="947" w:type="pct"/>
            <w:vMerge w:val="restart"/>
            <w:vAlign w:val="center"/>
          </w:tcPr>
          <w:p w14:paraId="746A7792" w14:textId="77777777" w:rsidR="00B6490A" w:rsidRPr="00B6490A" w:rsidRDefault="00B6490A" w:rsidP="00B6490A">
            <w:pPr>
              <w:spacing w:after="200"/>
              <w:jc w:val="both"/>
              <w:rPr>
                <w:rFonts w:cstheme="minorHAnsi"/>
                <w:i/>
              </w:rPr>
            </w:pPr>
            <w:r w:rsidRPr="00B6490A">
              <w:rPr>
                <w:rFonts w:cstheme="minorHAnsi"/>
                <w:i/>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PME, atendendo, no entanto, a 100% (cem por cento) da demanda manifesta.</w:t>
            </w:r>
          </w:p>
        </w:tc>
        <w:tc>
          <w:tcPr>
            <w:tcW w:w="318" w:type="pct"/>
            <w:vAlign w:val="center"/>
          </w:tcPr>
          <w:p w14:paraId="337A1041" w14:textId="77777777" w:rsidR="00B6490A" w:rsidRPr="00B6490A" w:rsidRDefault="00B6490A" w:rsidP="00B6490A">
            <w:pPr>
              <w:spacing w:after="200"/>
              <w:rPr>
                <w:rFonts w:cstheme="minorHAnsi"/>
              </w:rPr>
            </w:pPr>
          </w:p>
        </w:tc>
        <w:tc>
          <w:tcPr>
            <w:tcW w:w="1113" w:type="pct"/>
            <w:vAlign w:val="center"/>
          </w:tcPr>
          <w:p w14:paraId="6CCE5CF6"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1.1) Definir, em regime de colaboração entre a União, o Estado e o Município, metas de expansão das respectivas redes públicas de educação infantil segundo padrão nacional de qualidade, considerando as peculiaridades locais.</w:t>
            </w:r>
          </w:p>
        </w:tc>
        <w:tc>
          <w:tcPr>
            <w:tcW w:w="365" w:type="pct"/>
            <w:shd w:val="clear" w:color="auto" w:fill="auto"/>
            <w:vAlign w:val="center"/>
          </w:tcPr>
          <w:p w14:paraId="43D130EB" w14:textId="77777777" w:rsidR="00B6490A" w:rsidRPr="00DE0B57" w:rsidRDefault="00DE0B57" w:rsidP="00DE0B57">
            <w:pPr>
              <w:spacing w:after="200"/>
              <w:jc w:val="center"/>
              <w:rPr>
                <w:rFonts w:cstheme="minorHAnsi"/>
                <w:i/>
              </w:rPr>
            </w:pPr>
            <w:r w:rsidRPr="00DE0B57">
              <w:rPr>
                <w:rFonts w:cstheme="minorHAnsi"/>
                <w:i/>
              </w:rPr>
              <w:t>Durante a vigência do Plano.</w:t>
            </w:r>
          </w:p>
        </w:tc>
        <w:tc>
          <w:tcPr>
            <w:tcW w:w="2032" w:type="pct"/>
            <w:vAlign w:val="center"/>
          </w:tcPr>
          <w:p w14:paraId="4B4E8269" w14:textId="77777777" w:rsidR="00DE0B57" w:rsidRPr="00DE0B57" w:rsidRDefault="00DE0B57" w:rsidP="00DE0B57">
            <w:pPr>
              <w:jc w:val="center"/>
              <w:rPr>
                <w:rFonts w:ascii="Arial" w:eastAsia="Times New Roman" w:hAnsi="Arial" w:cs="Arial"/>
                <w:i/>
                <w:sz w:val="19"/>
                <w:szCs w:val="19"/>
                <w:lang w:eastAsia="pt-BR"/>
              </w:rPr>
            </w:pPr>
            <w:r w:rsidRPr="00DE0B57">
              <w:rPr>
                <w:rFonts w:ascii="Arial" w:eastAsia="Times New Roman" w:hAnsi="Arial" w:cs="Arial"/>
                <w:i/>
                <w:sz w:val="19"/>
                <w:szCs w:val="19"/>
                <w:lang w:eastAsia="pt-BR"/>
              </w:rPr>
              <w:t>Governos Municipal, Estadual e Federal.</w:t>
            </w:r>
          </w:p>
          <w:p w14:paraId="1DEDC439" w14:textId="77777777" w:rsidR="00B6490A" w:rsidRPr="00B6490A" w:rsidRDefault="00B6490A" w:rsidP="00DE0B57">
            <w:pPr>
              <w:spacing w:after="200"/>
              <w:jc w:val="center"/>
              <w:rPr>
                <w:rFonts w:cstheme="minorHAnsi"/>
              </w:rPr>
            </w:pPr>
          </w:p>
        </w:tc>
      </w:tr>
      <w:tr w:rsidR="00B6490A" w:rsidRPr="00B6490A" w14:paraId="5052E40E" w14:textId="77777777" w:rsidTr="00B6490A">
        <w:trPr>
          <w:trHeight w:val="558"/>
          <w:jc w:val="center"/>
        </w:trPr>
        <w:tc>
          <w:tcPr>
            <w:tcW w:w="225" w:type="pct"/>
            <w:vMerge/>
            <w:vAlign w:val="center"/>
          </w:tcPr>
          <w:p w14:paraId="5FEEF4E6" w14:textId="77777777" w:rsidR="00B6490A" w:rsidRPr="00B6490A" w:rsidRDefault="00B6490A" w:rsidP="00B6490A">
            <w:pPr>
              <w:spacing w:after="200"/>
              <w:rPr>
                <w:rFonts w:cstheme="minorHAnsi"/>
              </w:rPr>
            </w:pPr>
          </w:p>
        </w:tc>
        <w:tc>
          <w:tcPr>
            <w:tcW w:w="947" w:type="pct"/>
            <w:vMerge/>
            <w:vAlign w:val="center"/>
          </w:tcPr>
          <w:p w14:paraId="6D35FBAF" w14:textId="77777777" w:rsidR="00B6490A" w:rsidRPr="00B6490A" w:rsidRDefault="00B6490A" w:rsidP="00B6490A">
            <w:pPr>
              <w:spacing w:after="200"/>
              <w:rPr>
                <w:rFonts w:cstheme="minorHAnsi"/>
                <w:i/>
              </w:rPr>
            </w:pPr>
          </w:p>
        </w:tc>
        <w:tc>
          <w:tcPr>
            <w:tcW w:w="318" w:type="pct"/>
            <w:vAlign w:val="center"/>
          </w:tcPr>
          <w:p w14:paraId="4B056A80" w14:textId="77777777" w:rsidR="00B6490A" w:rsidRPr="00B6490A" w:rsidRDefault="00B6490A" w:rsidP="00B6490A">
            <w:pPr>
              <w:spacing w:after="200"/>
              <w:rPr>
                <w:rFonts w:cstheme="minorHAnsi"/>
              </w:rPr>
            </w:pPr>
          </w:p>
        </w:tc>
        <w:tc>
          <w:tcPr>
            <w:tcW w:w="1113" w:type="pct"/>
            <w:vAlign w:val="center"/>
          </w:tcPr>
          <w:p w14:paraId="29D38924"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1.2) Realizar, periodicamente, em regime de colaboração, levantamento da demanda por creche para a população de até 3 (três) anos, como forma de planejar a oferta e verificar o atendimento da demanda manifesta.</w:t>
            </w:r>
          </w:p>
        </w:tc>
        <w:tc>
          <w:tcPr>
            <w:tcW w:w="365" w:type="pct"/>
            <w:shd w:val="clear" w:color="auto" w:fill="auto"/>
            <w:vAlign w:val="center"/>
          </w:tcPr>
          <w:p w14:paraId="3340FF59" w14:textId="77777777" w:rsidR="00B6490A" w:rsidRPr="00DE0B57" w:rsidRDefault="00DE0B57" w:rsidP="00DE0B57">
            <w:pPr>
              <w:spacing w:after="200"/>
              <w:jc w:val="center"/>
              <w:rPr>
                <w:rFonts w:cstheme="minorHAnsi"/>
                <w:i/>
              </w:rPr>
            </w:pPr>
            <w:r w:rsidRPr="00DE0B57">
              <w:rPr>
                <w:rFonts w:cstheme="minorHAnsi"/>
                <w:i/>
              </w:rPr>
              <w:t>Pesquisa Anual</w:t>
            </w:r>
          </w:p>
        </w:tc>
        <w:tc>
          <w:tcPr>
            <w:tcW w:w="2032" w:type="pct"/>
            <w:vAlign w:val="center"/>
          </w:tcPr>
          <w:p w14:paraId="5F90C7EE" w14:textId="77777777" w:rsidR="00B6490A" w:rsidRPr="00B6490A" w:rsidRDefault="00DE0B57" w:rsidP="00DE0B57">
            <w:pPr>
              <w:spacing w:after="200"/>
              <w:jc w:val="center"/>
              <w:rPr>
                <w:rFonts w:cstheme="minorHAnsi"/>
              </w:rPr>
            </w:pPr>
            <w:r>
              <w:rPr>
                <w:rFonts w:cstheme="minorHAnsi"/>
              </w:rPr>
              <w:t>SME e SMS (sem previsão orçamentária)</w:t>
            </w:r>
          </w:p>
        </w:tc>
      </w:tr>
      <w:tr w:rsidR="00B6490A" w:rsidRPr="00B6490A" w14:paraId="322CED4B" w14:textId="77777777" w:rsidTr="00B6490A">
        <w:trPr>
          <w:trHeight w:val="558"/>
          <w:jc w:val="center"/>
        </w:trPr>
        <w:tc>
          <w:tcPr>
            <w:tcW w:w="225" w:type="pct"/>
            <w:vMerge/>
            <w:vAlign w:val="center"/>
          </w:tcPr>
          <w:p w14:paraId="1703CAD3" w14:textId="77777777" w:rsidR="00B6490A" w:rsidRPr="00B6490A" w:rsidRDefault="00B6490A" w:rsidP="00B6490A">
            <w:pPr>
              <w:spacing w:after="200"/>
              <w:rPr>
                <w:rFonts w:cstheme="minorHAnsi"/>
              </w:rPr>
            </w:pPr>
          </w:p>
        </w:tc>
        <w:tc>
          <w:tcPr>
            <w:tcW w:w="947" w:type="pct"/>
            <w:vMerge/>
            <w:vAlign w:val="center"/>
          </w:tcPr>
          <w:p w14:paraId="0788BD0C" w14:textId="77777777" w:rsidR="00B6490A" w:rsidRPr="00B6490A" w:rsidRDefault="00B6490A" w:rsidP="00B6490A">
            <w:pPr>
              <w:spacing w:after="200"/>
              <w:rPr>
                <w:rFonts w:cstheme="minorHAnsi"/>
                <w:i/>
              </w:rPr>
            </w:pPr>
          </w:p>
        </w:tc>
        <w:tc>
          <w:tcPr>
            <w:tcW w:w="318" w:type="pct"/>
            <w:vAlign w:val="center"/>
          </w:tcPr>
          <w:p w14:paraId="23C93846" w14:textId="77777777" w:rsidR="00B6490A" w:rsidRPr="00B6490A" w:rsidRDefault="00B6490A" w:rsidP="00B6490A">
            <w:pPr>
              <w:spacing w:after="200"/>
              <w:rPr>
                <w:rFonts w:cstheme="minorHAnsi"/>
              </w:rPr>
            </w:pPr>
          </w:p>
        </w:tc>
        <w:tc>
          <w:tcPr>
            <w:tcW w:w="1113" w:type="pct"/>
            <w:vAlign w:val="center"/>
          </w:tcPr>
          <w:p w14:paraId="798090C5"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1.3) Estabelecer, no primeiro ano de vigência do PME, normas, procedimentos e prazos para definição de mecanismos de consulta pública da demanda das famílias por creches.</w:t>
            </w:r>
          </w:p>
        </w:tc>
        <w:tc>
          <w:tcPr>
            <w:tcW w:w="365" w:type="pct"/>
            <w:shd w:val="clear" w:color="auto" w:fill="auto"/>
            <w:vAlign w:val="center"/>
          </w:tcPr>
          <w:p w14:paraId="543ED05F" w14:textId="77777777" w:rsidR="00B6490A" w:rsidRPr="00DE0B57" w:rsidRDefault="00DE0B57" w:rsidP="00DE0B57">
            <w:pPr>
              <w:spacing w:after="200"/>
              <w:jc w:val="center"/>
              <w:rPr>
                <w:rFonts w:cstheme="minorHAnsi"/>
                <w:i/>
              </w:rPr>
            </w:pPr>
            <w:r w:rsidRPr="00DE0B57">
              <w:rPr>
                <w:rFonts w:cstheme="minorHAnsi"/>
                <w:i/>
              </w:rPr>
              <w:t>Estratégia não cumprida no prazo previsto.</w:t>
            </w:r>
          </w:p>
        </w:tc>
        <w:tc>
          <w:tcPr>
            <w:tcW w:w="2032" w:type="pct"/>
            <w:vAlign w:val="center"/>
          </w:tcPr>
          <w:p w14:paraId="08CCC1A1" w14:textId="77777777" w:rsidR="00B6490A" w:rsidRPr="00B6490A" w:rsidRDefault="00B6490A" w:rsidP="00B6490A">
            <w:pPr>
              <w:spacing w:after="200"/>
              <w:rPr>
                <w:rFonts w:cstheme="minorHAnsi"/>
              </w:rPr>
            </w:pPr>
          </w:p>
        </w:tc>
      </w:tr>
      <w:tr w:rsidR="00DE0B57" w:rsidRPr="00B6490A" w14:paraId="66288325" w14:textId="77777777" w:rsidTr="00B6490A">
        <w:trPr>
          <w:trHeight w:val="558"/>
          <w:jc w:val="center"/>
        </w:trPr>
        <w:tc>
          <w:tcPr>
            <w:tcW w:w="225" w:type="pct"/>
            <w:vMerge/>
            <w:vAlign w:val="center"/>
          </w:tcPr>
          <w:p w14:paraId="00982BBE" w14:textId="77777777" w:rsidR="00DE0B57" w:rsidRPr="00B6490A" w:rsidRDefault="00DE0B57" w:rsidP="00DE0B57">
            <w:pPr>
              <w:spacing w:after="200"/>
              <w:rPr>
                <w:rFonts w:cstheme="minorHAnsi"/>
              </w:rPr>
            </w:pPr>
          </w:p>
        </w:tc>
        <w:tc>
          <w:tcPr>
            <w:tcW w:w="947" w:type="pct"/>
            <w:vMerge/>
            <w:vAlign w:val="center"/>
          </w:tcPr>
          <w:p w14:paraId="68D2D52A" w14:textId="77777777" w:rsidR="00DE0B57" w:rsidRPr="00B6490A" w:rsidRDefault="00DE0B57" w:rsidP="00DE0B57">
            <w:pPr>
              <w:spacing w:after="200"/>
              <w:rPr>
                <w:rFonts w:cstheme="minorHAnsi"/>
                <w:i/>
              </w:rPr>
            </w:pPr>
          </w:p>
        </w:tc>
        <w:tc>
          <w:tcPr>
            <w:tcW w:w="318" w:type="pct"/>
            <w:vAlign w:val="center"/>
          </w:tcPr>
          <w:p w14:paraId="7B488E7D" w14:textId="77777777" w:rsidR="00DE0B57" w:rsidRPr="00B6490A" w:rsidRDefault="00DE0B57" w:rsidP="00DE0B57">
            <w:pPr>
              <w:spacing w:after="200"/>
              <w:rPr>
                <w:rFonts w:cstheme="minorHAnsi"/>
              </w:rPr>
            </w:pPr>
          </w:p>
        </w:tc>
        <w:tc>
          <w:tcPr>
            <w:tcW w:w="1113" w:type="pct"/>
            <w:vAlign w:val="center"/>
          </w:tcPr>
          <w:p w14:paraId="298F3BBC" w14:textId="77777777" w:rsidR="00DE0B57" w:rsidRPr="00B6490A" w:rsidRDefault="00DE0B57" w:rsidP="00DE0B57">
            <w:pPr>
              <w:autoSpaceDE w:val="0"/>
              <w:autoSpaceDN w:val="0"/>
              <w:adjustRightInd w:val="0"/>
              <w:jc w:val="both"/>
              <w:rPr>
                <w:rFonts w:ascii="Times New Roman" w:hAnsi="Times New Roman" w:cs="Times New Roman"/>
                <w:i/>
                <w:sz w:val="21"/>
                <w:szCs w:val="21"/>
              </w:rPr>
            </w:pPr>
            <w:r w:rsidRPr="00B6490A">
              <w:rPr>
                <w:rFonts w:ascii="Times New Roman" w:hAnsi="Times New Roman" w:cs="Times New Roman"/>
                <w:sz w:val="21"/>
                <w:szCs w:val="21"/>
              </w:rPr>
              <w:t>1</w:t>
            </w:r>
            <w:r w:rsidRPr="00B6490A">
              <w:rPr>
                <w:rFonts w:cstheme="minorHAnsi"/>
                <w:i/>
                <w:sz w:val="21"/>
                <w:szCs w:val="21"/>
              </w:rPr>
              <w:t>.4) aderir e manter convênios para construção de pré-escola na área urbana, bem como de aquisição de equipamentos, visando à expansão e à melhoria da rede física de escolas públicas de educação infantil;</w:t>
            </w:r>
          </w:p>
        </w:tc>
        <w:tc>
          <w:tcPr>
            <w:tcW w:w="365" w:type="pct"/>
            <w:shd w:val="clear" w:color="auto" w:fill="auto"/>
            <w:vAlign w:val="center"/>
          </w:tcPr>
          <w:p w14:paraId="76F36B8B" w14:textId="77777777" w:rsidR="00DE0B57" w:rsidRPr="00DE0B57" w:rsidRDefault="00DE0B57" w:rsidP="00DE0B57">
            <w:pPr>
              <w:spacing w:after="200"/>
              <w:jc w:val="center"/>
              <w:rPr>
                <w:rFonts w:cstheme="minorHAnsi"/>
                <w:i/>
              </w:rPr>
            </w:pPr>
            <w:r w:rsidRPr="00DE0B57">
              <w:rPr>
                <w:rFonts w:cstheme="minorHAnsi"/>
                <w:i/>
              </w:rPr>
              <w:t>Durante a vigência do Plano.</w:t>
            </w:r>
          </w:p>
        </w:tc>
        <w:tc>
          <w:tcPr>
            <w:tcW w:w="2032" w:type="pct"/>
            <w:vAlign w:val="center"/>
          </w:tcPr>
          <w:p w14:paraId="7371A1F0" w14:textId="77777777" w:rsidR="00DE0B57" w:rsidRPr="00DE0B57" w:rsidRDefault="00DE0B57" w:rsidP="00DE0B57">
            <w:pPr>
              <w:jc w:val="center"/>
              <w:rPr>
                <w:rFonts w:ascii="Arial" w:eastAsia="Times New Roman" w:hAnsi="Arial" w:cs="Arial"/>
                <w:i/>
                <w:sz w:val="19"/>
                <w:szCs w:val="19"/>
                <w:lang w:eastAsia="pt-BR"/>
              </w:rPr>
            </w:pPr>
            <w:r w:rsidRPr="00DE0B57">
              <w:rPr>
                <w:rFonts w:ascii="Arial" w:eastAsia="Times New Roman" w:hAnsi="Arial" w:cs="Arial"/>
                <w:i/>
                <w:sz w:val="19"/>
                <w:szCs w:val="19"/>
                <w:lang w:eastAsia="pt-BR"/>
              </w:rPr>
              <w:t>Governos Municipal, Estadual e Federal.</w:t>
            </w:r>
          </w:p>
          <w:p w14:paraId="695E6A7F" w14:textId="77777777" w:rsidR="00DE0B57" w:rsidRPr="00B6490A" w:rsidRDefault="00DE0B57" w:rsidP="00DE0B57">
            <w:pPr>
              <w:spacing w:after="200"/>
              <w:jc w:val="center"/>
              <w:rPr>
                <w:rFonts w:cstheme="minorHAnsi"/>
              </w:rPr>
            </w:pPr>
          </w:p>
        </w:tc>
      </w:tr>
      <w:tr w:rsidR="00DE0B57" w:rsidRPr="00B6490A" w14:paraId="329946AB" w14:textId="77777777" w:rsidTr="00B6490A">
        <w:trPr>
          <w:trHeight w:val="3431"/>
          <w:jc w:val="center"/>
        </w:trPr>
        <w:tc>
          <w:tcPr>
            <w:tcW w:w="225" w:type="pct"/>
            <w:vMerge/>
            <w:vAlign w:val="center"/>
          </w:tcPr>
          <w:p w14:paraId="3B3C09B1" w14:textId="77777777" w:rsidR="00DE0B57" w:rsidRPr="00B6490A" w:rsidRDefault="00DE0B57" w:rsidP="00DE0B57">
            <w:pPr>
              <w:spacing w:after="200"/>
              <w:rPr>
                <w:rFonts w:cstheme="minorHAnsi"/>
              </w:rPr>
            </w:pPr>
          </w:p>
        </w:tc>
        <w:tc>
          <w:tcPr>
            <w:tcW w:w="947" w:type="pct"/>
            <w:vMerge/>
            <w:vAlign w:val="center"/>
          </w:tcPr>
          <w:p w14:paraId="094CB0AF" w14:textId="77777777" w:rsidR="00DE0B57" w:rsidRPr="00B6490A" w:rsidRDefault="00DE0B57" w:rsidP="00DE0B57">
            <w:pPr>
              <w:spacing w:after="200"/>
              <w:rPr>
                <w:rFonts w:cstheme="minorHAnsi"/>
                <w:i/>
              </w:rPr>
            </w:pPr>
          </w:p>
        </w:tc>
        <w:tc>
          <w:tcPr>
            <w:tcW w:w="318" w:type="pct"/>
            <w:vAlign w:val="center"/>
          </w:tcPr>
          <w:p w14:paraId="5E22D3D5" w14:textId="77777777" w:rsidR="00DE0B57" w:rsidRPr="00B6490A" w:rsidRDefault="00DE0B57" w:rsidP="00DE0B57">
            <w:pPr>
              <w:spacing w:after="200"/>
              <w:rPr>
                <w:rFonts w:cstheme="minorHAnsi"/>
              </w:rPr>
            </w:pPr>
          </w:p>
        </w:tc>
        <w:tc>
          <w:tcPr>
            <w:tcW w:w="1113" w:type="pct"/>
            <w:vAlign w:val="center"/>
          </w:tcPr>
          <w:p w14:paraId="79257D4C" w14:textId="77777777" w:rsidR="00DE0B57" w:rsidRPr="00B6490A" w:rsidRDefault="00DE0B57" w:rsidP="00DE0B57">
            <w:pPr>
              <w:autoSpaceDE w:val="0"/>
              <w:autoSpaceDN w:val="0"/>
              <w:adjustRightInd w:val="0"/>
              <w:jc w:val="both"/>
              <w:rPr>
                <w:rFonts w:cstheme="minorHAnsi"/>
                <w:i/>
                <w:sz w:val="21"/>
                <w:szCs w:val="21"/>
              </w:rPr>
            </w:pPr>
            <w:r w:rsidRPr="00B6490A">
              <w:rPr>
                <w:rFonts w:cstheme="minorHAnsi"/>
                <w:i/>
                <w:sz w:val="21"/>
                <w:szCs w:val="21"/>
              </w:rPr>
              <w:t>1.5) implantar, até o segundo ano de vigência deste PME, avaliação da educação infantil, a ser realizada a cada 2 (dois) anos, com base em parâmetros nacionais de qualidade, a fim de aferir a infraestrutura física, o quadro de pessoal, as condições de gestão, os recursos pedagógicos, a situação de acessibilidade, entre outros indicadores relevantes;</w:t>
            </w:r>
          </w:p>
        </w:tc>
        <w:tc>
          <w:tcPr>
            <w:tcW w:w="365" w:type="pct"/>
            <w:shd w:val="clear" w:color="auto" w:fill="auto"/>
            <w:vAlign w:val="center"/>
          </w:tcPr>
          <w:p w14:paraId="2E44D488" w14:textId="77777777" w:rsidR="00DE0B57" w:rsidRPr="00B6490A" w:rsidRDefault="00DE0B57" w:rsidP="00FD304D">
            <w:pPr>
              <w:spacing w:after="200"/>
              <w:jc w:val="center"/>
              <w:rPr>
                <w:rFonts w:cstheme="minorHAnsi"/>
              </w:rPr>
            </w:pPr>
            <w:r w:rsidRPr="00DE0B57">
              <w:rPr>
                <w:rFonts w:cstheme="minorHAnsi"/>
                <w:i/>
              </w:rPr>
              <w:t>Estratégia não cumprida no prazo previsto.</w:t>
            </w:r>
          </w:p>
        </w:tc>
        <w:tc>
          <w:tcPr>
            <w:tcW w:w="2032" w:type="pct"/>
            <w:vAlign w:val="center"/>
          </w:tcPr>
          <w:p w14:paraId="219A2C11" w14:textId="77777777" w:rsidR="00DE0B57" w:rsidRPr="00B6490A" w:rsidRDefault="00DE0B57" w:rsidP="00DE0B57">
            <w:pPr>
              <w:spacing w:after="200"/>
              <w:rPr>
                <w:rFonts w:cstheme="minorHAnsi"/>
              </w:rPr>
            </w:pPr>
          </w:p>
        </w:tc>
      </w:tr>
      <w:tr w:rsidR="00DE0B57" w:rsidRPr="00B6490A" w14:paraId="52F7BA95" w14:textId="77777777" w:rsidTr="00B6490A">
        <w:tblPrEx>
          <w:jc w:val="left"/>
        </w:tblPrEx>
        <w:trPr>
          <w:trHeight w:val="618"/>
        </w:trPr>
        <w:tc>
          <w:tcPr>
            <w:tcW w:w="225" w:type="pct"/>
            <w:vMerge w:val="restart"/>
            <w:textDirection w:val="btLr"/>
          </w:tcPr>
          <w:p w14:paraId="3D38D454" w14:textId="77777777" w:rsidR="00DE0B57" w:rsidRPr="00B6490A" w:rsidRDefault="00DE0B57" w:rsidP="00DE0B57">
            <w:pPr>
              <w:spacing w:after="200"/>
              <w:ind w:right="113"/>
              <w:jc w:val="center"/>
              <w:rPr>
                <w:rFonts w:cstheme="minorHAnsi"/>
                <w:b/>
                <w:bCs/>
              </w:rPr>
            </w:pPr>
            <w:r w:rsidRPr="00B6490A">
              <w:rPr>
                <w:rFonts w:cstheme="minorHAnsi"/>
                <w:b/>
                <w:bCs/>
              </w:rPr>
              <w:t>PARTE B</w:t>
            </w:r>
          </w:p>
        </w:tc>
        <w:tc>
          <w:tcPr>
            <w:tcW w:w="947" w:type="pct"/>
            <w:hideMark/>
          </w:tcPr>
          <w:p w14:paraId="48367BEC" w14:textId="77777777" w:rsidR="00DE0B57" w:rsidRPr="00B6490A" w:rsidRDefault="00DE0B57" w:rsidP="00DE0B57">
            <w:pPr>
              <w:spacing w:after="200"/>
              <w:jc w:val="center"/>
              <w:rPr>
                <w:rFonts w:cstheme="minorHAnsi"/>
                <w:b/>
                <w:bCs/>
              </w:rPr>
            </w:pPr>
            <w:r w:rsidRPr="00B6490A">
              <w:rPr>
                <w:rFonts w:cstheme="minorHAnsi"/>
                <w:b/>
                <w:bCs/>
              </w:rPr>
              <w:t xml:space="preserve">Metas </w:t>
            </w:r>
          </w:p>
        </w:tc>
        <w:tc>
          <w:tcPr>
            <w:tcW w:w="318" w:type="pct"/>
          </w:tcPr>
          <w:p w14:paraId="6D3CEBAB" w14:textId="77777777" w:rsidR="00DE0B57" w:rsidRPr="00B6490A" w:rsidRDefault="00DE0B57" w:rsidP="00DE0B57">
            <w:pPr>
              <w:spacing w:after="200"/>
              <w:jc w:val="center"/>
              <w:rPr>
                <w:rFonts w:cstheme="minorHAnsi"/>
                <w:b/>
                <w:bCs/>
              </w:rPr>
            </w:pPr>
            <w:r w:rsidRPr="00B6490A">
              <w:rPr>
                <w:rFonts w:cstheme="minorHAnsi"/>
                <w:b/>
                <w:bCs/>
              </w:rPr>
              <w:t>Prazo</w:t>
            </w:r>
          </w:p>
        </w:tc>
        <w:tc>
          <w:tcPr>
            <w:tcW w:w="1113" w:type="pct"/>
            <w:noWrap/>
            <w:hideMark/>
          </w:tcPr>
          <w:p w14:paraId="5529DE47" w14:textId="77777777" w:rsidR="00DE0B57" w:rsidRPr="00B6490A" w:rsidRDefault="00DE0B57" w:rsidP="00DE0B57">
            <w:pPr>
              <w:spacing w:after="200"/>
              <w:jc w:val="center"/>
              <w:rPr>
                <w:rFonts w:cstheme="minorHAnsi"/>
                <w:b/>
                <w:bCs/>
              </w:rPr>
            </w:pPr>
            <w:r w:rsidRPr="00B6490A">
              <w:rPr>
                <w:rFonts w:cstheme="minorHAnsi"/>
                <w:b/>
                <w:bCs/>
              </w:rPr>
              <w:t xml:space="preserve">Estratégias </w:t>
            </w:r>
          </w:p>
        </w:tc>
        <w:tc>
          <w:tcPr>
            <w:tcW w:w="365" w:type="pct"/>
          </w:tcPr>
          <w:p w14:paraId="42413E02" w14:textId="77777777" w:rsidR="00DE0B57" w:rsidRPr="00B6490A" w:rsidRDefault="00DE0B57" w:rsidP="00DE0B57">
            <w:pPr>
              <w:spacing w:after="200"/>
              <w:jc w:val="center"/>
              <w:rPr>
                <w:rFonts w:cstheme="minorHAnsi"/>
                <w:b/>
                <w:bCs/>
              </w:rPr>
            </w:pPr>
            <w:r w:rsidRPr="00B6490A">
              <w:rPr>
                <w:rFonts w:cstheme="minorHAnsi"/>
                <w:b/>
                <w:bCs/>
              </w:rPr>
              <w:t>Prazo</w:t>
            </w:r>
          </w:p>
        </w:tc>
        <w:tc>
          <w:tcPr>
            <w:tcW w:w="2032" w:type="pct"/>
            <w:hideMark/>
          </w:tcPr>
          <w:p w14:paraId="5BF4A200" w14:textId="77777777" w:rsidR="00DE0B57" w:rsidRPr="00B6490A" w:rsidRDefault="00DE0B57" w:rsidP="00DE0B57">
            <w:pPr>
              <w:spacing w:after="200"/>
              <w:jc w:val="center"/>
              <w:rPr>
                <w:rFonts w:cstheme="minorHAnsi"/>
                <w:b/>
                <w:bCs/>
              </w:rPr>
            </w:pPr>
            <w:r w:rsidRPr="00B6490A">
              <w:rPr>
                <w:rFonts w:cstheme="minorHAnsi"/>
                <w:b/>
                <w:bCs/>
              </w:rPr>
              <w:t>Previsões Orçamentárias</w:t>
            </w:r>
          </w:p>
        </w:tc>
      </w:tr>
      <w:tr w:rsidR="00DE0B57" w:rsidRPr="00B6490A" w14:paraId="710BEC7E" w14:textId="77777777" w:rsidTr="00B6490A">
        <w:tblPrEx>
          <w:jc w:val="left"/>
        </w:tblPrEx>
        <w:trPr>
          <w:trHeight w:val="558"/>
        </w:trPr>
        <w:tc>
          <w:tcPr>
            <w:tcW w:w="225" w:type="pct"/>
            <w:vMerge/>
          </w:tcPr>
          <w:p w14:paraId="04BDC524" w14:textId="77777777" w:rsidR="00DE0B57" w:rsidRPr="00B6490A" w:rsidRDefault="00DE0B57" w:rsidP="00DE0B57">
            <w:pPr>
              <w:spacing w:after="200"/>
              <w:rPr>
                <w:rFonts w:cstheme="minorHAnsi"/>
              </w:rPr>
            </w:pPr>
          </w:p>
        </w:tc>
        <w:tc>
          <w:tcPr>
            <w:tcW w:w="947" w:type="pct"/>
            <w:vMerge w:val="restart"/>
            <w:vAlign w:val="center"/>
          </w:tcPr>
          <w:p w14:paraId="7F40B5D7" w14:textId="77777777" w:rsidR="00DE0B57" w:rsidRPr="00B6490A" w:rsidRDefault="00DE0B57" w:rsidP="00DE0B57">
            <w:pPr>
              <w:spacing w:after="200"/>
              <w:jc w:val="both"/>
              <w:rPr>
                <w:rFonts w:cstheme="minorHAnsi"/>
                <w:i/>
              </w:rPr>
            </w:pPr>
            <w:r w:rsidRPr="00B6490A">
              <w:rPr>
                <w:rFonts w:cstheme="minorHAnsi"/>
                <w:i/>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PME, atendendo, no entanto, a 100% (cem por cento) da demanda manifesta.</w:t>
            </w:r>
          </w:p>
        </w:tc>
        <w:tc>
          <w:tcPr>
            <w:tcW w:w="318" w:type="pct"/>
          </w:tcPr>
          <w:p w14:paraId="708CE90C" w14:textId="77777777" w:rsidR="00DE0B57" w:rsidRPr="00B6490A" w:rsidRDefault="00DE0B57" w:rsidP="00DE0B57">
            <w:pPr>
              <w:spacing w:after="200"/>
              <w:rPr>
                <w:rFonts w:cstheme="minorHAnsi"/>
              </w:rPr>
            </w:pPr>
          </w:p>
        </w:tc>
        <w:tc>
          <w:tcPr>
            <w:tcW w:w="1113" w:type="pct"/>
            <w:vAlign w:val="center"/>
          </w:tcPr>
          <w:p w14:paraId="68D55995" w14:textId="77777777" w:rsidR="00DE0B57" w:rsidRPr="00B6490A" w:rsidRDefault="00DE0B57" w:rsidP="00DE0B57">
            <w:pPr>
              <w:autoSpaceDE w:val="0"/>
              <w:autoSpaceDN w:val="0"/>
              <w:adjustRightInd w:val="0"/>
              <w:jc w:val="both"/>
              <w:rPr>
                <w:rFonts w:cstheme="minorHAnsi"/>
                <w:i/>
                <w:sz w:val="21"/>
                <w:szCs w:val="21"/>
              </w:rPr>
            </w:pPr>
            <w:r w:rsidRPr="00B6490A">
              <w:rPr>
                <w:rFonts w:cstheme="minorHAnsi"/>
                <w:i/>
                <w:sz w:val="21"/>
                <w:szCs w:val="21"/>
              </w:rPr>
              <w:t>1.6) articular a oferta de matrículas gratuitas em creches certificadas como entidades beneficentes de assistência social na área de educação com a expansão da oferta na rede escolar pública;</w:t>
            </w:r>
          </w:p>
        </w:tc>
        <w:tc>
          <w:tcPr>
            <w:tcW w:w="365" w:type="pct"/>
          </w:tcPr>
          <w:p w14:paraId="5BDA9C71" w14:textId="77777777" w:rsidR="007E1E96" w:rsidRDefault="007E1E96" w:rsidP="00DE0B57">
            <w:pPr>
              <w:spacing w:after="200"/>
              <w:rPr>
                <w:rFonts w:cstheme="minorHAnsi"/>
                <w:i/>
              </w:rPr>
            </w:pPr>
          </w:p>
          <w:p w14:paraId="6CB089CB" w14:textId="77777777" w:rsidR="00DE0B57" w:rsidRPr="00B6490A" w:rsidRDefault="00DE0B57" w:rsidP="00DE0B57">
            <w:pPr>
              <w:spacing w:after="200"/>
              <w:rPr>
                <w:rFonts w:cstheme="minorHAnsi"/>
              </w:rPr>
            </w:pPr>
            <w:r w:rsidRPr="00DE0B57">
              <w:rPr>
                <w:rFonts w:cstheme="minorHAnsi"/>
                <w:i/>
              </w:rPr>
              <w:t>Durante a vigência do Plano.</w:t>
            </w:r>
          </w:p>
        </w:tc>
        <w:tc>
          <w:tcPr>
            <w:tcW w:w="2032" w:type="pct"/>
          </w:tcPr>
          <w:p w14:paraId="4BA31C6B" w14:textId="77777777" w:rsidR="007E1E96" w:rsidRDefault="007E1E96" w:rsidP="00DE0B57">
            <w:pPr>
              <w:spacing w:after="200"/>
              <w:rPr>
                <w:rFonts w:cstheme="minorHAnsi"/>
                <w:i/>
              </w:rPr>
            </w:pPr>
          </w:p>
          <w:p w14:paraId="4B860F76" w14:textId="77777777" w:rsidR="00DE0B57" w:rsidRPr="00DE0B57" w:rsidRDefault="00DE0B57" w:rsidP="00DE0B57">
            <w:pPr>
              <w:spacing w:after="200"/>
              <w:rPr>
                <w:rFonts w:cstheme="minorHAnsi"/>
                <w:i/>
              </w:rPr>
            </w:pPr>
            <w:r w:rsidRPr="00DE0B57">
              <w:rPr>
                <w:rFonts w:cstheme="minorHAnsi"/>
                <w:i/>
              </w:rPr>
              <w:t>Obs.: O município não dispõe de tais entidades no momento.</w:t>
            </w:r>
          </w:p>
        </w:tc>
      </w:tr>
      <w:tr w:rsidR="00DE0B57" w:rsidRPr="00B6490A" w14:paraId="3EAD154B" w14:textId="77777777" w:rsidTr="00B6490A">
        <w:tblPrEx>
          <w:jc w:val="left"/>
        </w:tblPrEx>
        <w:trPr>
          <w:trHeight w:val="558"/>
        </w:trPr>
        <w:tc>
          <w:tcPr>
            <w:tcW w:w="225" w:type="pct"/>
            <w:vMerge/>
          </w:tcPr>
          <w:p w14:paraId="717C9AAD" w14:textId="77777777" w:rsidR="00DE0B57" w:rsidRPr="00B6490A" w:rsidRDefault="00DE0B57" w:rsidP="00DE0B57">
            <w:pPr>
              <w:spacing w:after="200"/>
              <w:rPr>
                <w:rFonts w:cstheme="minorHAnsi"/>
              </w:rPr>
            </w:pPr>
          </w:p>
        </w:tc>
        <w:tc>
          <w:tcPr>
            <w:tcW w:w="947" w:type="pct"/>
            <w:vMerge/>
          </w:tcPr>
          <w:p w14:paraId="5446D742" w14:textId="77777777" w:rsidR="00DE0B57" w:rsidRPr="00B6490A" w:rsidRDefault="00DE0B57" w:rsidP="00DE0B57">
            <w:pPr>
              <w:spacing w:after="200"/>
              <w:rPr>
                <w:rFonts w:cstheme="minorHAnsi"/>
                <w:i/>
              </w:rPr>
            </w:pPr>
          </w:p>
        </w:tc>
        <w:tc>
          <w:tcPr>
            <w:tcW w:w="318" w:type="pct"/>
          </w:tcPr>
          <w:p w14:paraId="3CBCD4EB" w14:textId="77777777" w:rsidR="00DE0B57" w:rsidRPr="00B6490A" w:rsidRDefault="00DE0B57" w:rsidP="00DE0B57">
            <w:pPr>
              <w:spacing w:after="200"/>
              <w:rPr>
                <w:rFonts w:cstheme="minorHAnsi"/>
              </w:rPr>
            </w:pPr>
          </w:p>
        </w:tc>
        <w:tc>
          <w:tcPr>
            <w:tcW w:w="1113" w:type="pct"/>
            <w:vAlign w:val="center"/>
          </w:tcPr>
          <w:p w14:paraId="33412253" w14:textId="77777777" w:rsidR="00DE0B57" w:rsidRPr="00B6490A" w:rsidRDefault="00DE0B57" w:rsidP="00DE0B57">
            <w:pPr>
              <w:autoSpaceDE w:val="0"/>
              <w:autoSpaceDN w:val="0"/>
              <w:adjustRightInd w:val="0"/>
              <w:jc w:val="both"/>
              <w:rPr>
                <w:rFonts w:cstheme="minorHAnsi"/>
                <w:i/>
                <w:sz w:val="21"/>
                <w:szCs w:val="21"/>
              </w:rPr>
            </w:pPr>
            <w:r w:rsidRPr="00B6490A">
              <w:rPr>
                <w:rFonts w:cstheme="minorHAnsi"/>
                <w:i/>
                <w:sz w:val="21"/>
                <w:szCs w:val="21"/>
              </w:rPr>
              <w:t>1.7) promover através de programas ou convênios com a União e Estado a formação inicial e continuada dos (as) profissionais da educação infantil, garantindo, progressivamente, o atendimento por profissionais com formação superior;</w:t>
            </w:r>
          </w:p>
        </w:tc>
        <w:tc>
          <w:tcPr>
            <w:tcW w:w="365" w:type="pct"/>
          </w:tcPr>
          <w:p w14:paraId="64CE93A8" w14:textId="77777777" w:rsidR="007E1E96" w:rsidRDefault="007E1E96" w:rsidP="007E1E96">
            <w:pPr>
              <w:spacing w:after="200"/>
              <w:jc w:val="center"/>
              <w:rPr>
                <w:rFonts w:cstheme="minorHAnsi"/>
                <w:i/>
              </w:rPr>
            </w:pPr>
          </w:p>
          <w:p w14:paraId="64037523" w14:textId="77777777" w:rsidR="007E1E96" w:rsidRDefault="007E1E96" w:rsidP="007E1E96">
            <w:pPr>
              <w:spacing w:after="200"/>
              <w:jc w:val="center"/>
              <w:rPr>
                <w:rFonts w:cstheme="minorHAnsi"/>
                <w:i/>
              </w:rPr>
            </w:pPr>
          </w:p>
          <w:p w14:paraId="73B1A923" w14:textId="77777777" w:rsidR="00DE0B57" w:rsidRPr="007E1E96" w:rsidRDefault="007E1E96" w:rsidP="007E1E96">
            <w:pPr>
              <w:spacing w:after="200"/>
              <w:jc w:val="center"/>
              <w:rPr>
                <w:rFonts w:cstheme="minorHAnsi"/>
                <w:i/>
              </w:rPr>
            </w:pPr>
            <w:r w:rsidRPr="007E1E96">
              <w:rPr>
                <w:rFonts w:cstheme="minorHAnsi"/>
                <w:i/>
              </w:rPr>
              <w:t>ATINGIDA</w:t>
            </w:r>
          </w:p>
        </w:tc>
        <w:tc>
          <w:tcPr>
            <w:tcW w:w="2032" w:type="pct"/>
          </w:tcPr>
          <w:p w14:paraId="01B2935D" w14:textId="77777777" w:rsidR="00DE0B57" w:rsidRDefault="00DE0B57" w:rsidP="00DE0B57">
            <w:pPr>
              <w:spacing w:after="200"/>
              <w:rPr>
                <w:rFonts w:cstheme="minorHAnsi"/>
              </w:rPr>
            </w:pPr>
          </w:p>
          <w:p w14:paraId="3ACBFCC6" w14:textId="77777777" w:rsidR="007E1E96" w:rsidRPr="007E1E96" w:rsidRDefault="007E1E96" w:rsidP="007E1E96">
            <w:pPr>
              <w:spacing w:after="200"/>
              <w:jc w:val="center"/>
              <w:rPr>
                <w:rFonts w:cstheme="minorHAnsi"/>
                <w:i/>
              </w:rPr>
            </w:pPr>
            <w:r w:rsidRPr="007E1E96">
              <w:rPr>
                <w:rFonts w:cstheme="minorHAnsi"/>
                <w:i/>
              </w:rPr>
              <w:t>QESE</w:t>
            </w:r>
          </w:p>
        </w:tc>
      </w:tr>
      <w:tr w:rsidR="00DE0B57" w:rsidRPr="00B6490A" w14:paraId="7FD3C8F9" w14:textId="77777777" w:rsidTr="00B6490A">
        <w:tblPrEx>
          <w:jc w:val="left"/>
        </w:tblPrEx>
        <w:trPr>
          <w:trHeight w:val="558"/>
        </w:trPr>
        <w:tc>
          <w:tcPr>
            <w:tcW w:w="225" w:type="pct"/>
            <w:vMerge/>
          </w:tcPr>
          <w:p w14:paraId="1116B52B" w14:textId="77777777" w:rsidR="00DE0B57" w:rsidRPr="00B6490A" w:rsidRDefault="00DE0B57" w:rsidP="00DE0B57">
            <w:pPr>
              <w:spacing w:after="200"/>
              <w:rPr>
                <w:rFonts w:cstheme="minorHAnsi"/>
              </w:rPr>
            </w:pPr>
          </w:p>
        </w:tc>
        <w:tc>
          <w:tcPr>
            <w:tcW w:w="947" w:type="pct"/>
            <w:vMerge/>
          </w:tcPr>
          <w:p w14:paraId="2F30DAB6" w14:textId="77777777" w:rsidR="00DE0B57" w:rsidRPr="00B6490A" w:rsidRDefault="00DE0B57" w:rsidP="00DE0B57">
            <w:pPr>
              <w:spacing w:after="200"/>
              <w:rPr>
                <w:rFonts w:cstheme="minorHAnsi"/>
                <w:i/>
              </w:rPr>
            </w:pPr>
          </w:p>
        </w:tc>
        <w:tc>
          <w:tcPr>
            <w:tcW w:w="318" w:type="pct"/>
          </w:tcPr>
          <w:p w14:paraId="0043326A" w14:textId="77777777" w:rsidR="00DE0B57" w:rsidRPr="00B6490A" w:rsidRDefault="00DE0B57" w:rsidP="00DE0B57">
            <w:pPr>
              <w:spacing w:after="200"/>
              <w:rPr>
                <w:rFonts w:cstheme="minorHAnsi"/>
              </w:rPr>
            </w:pPr>
          </w:p>
        </w:tc>
        <w:tc>
          <w:tcPr>
            <w:tcW w:w="1113" w:type="pct"/>
            <w:vAlign w:val="center"/>
          </w:tcPr>
          <w:p w14:paraId="2CF1CC20" w14:textId="77777777" w:rsidR="00DE0B57" w:rsidRPr="00B6490A" w:rsidRDefault="00DE0B57" w:rsidP="00DE0B57">
            <w:pPr>
              <w:autoSpaceDE w:val="0"/>
              <w:autoSpaceDN w:val="0"/>
              <w:adjustRightInd w:val="0"/>
              <w:jc w:val="both"/>
              <w:rPr>
                <w:rFonts w:cstheme="minorHAnsi"/>
                <w:i/>
                <w:sz w:val="21"/>
                <w:szCs w:val="21"/>
              </w:rPr>
            </w:pPr>
            <w:r w:rsidRPr="00B6490A">
              <w:rPr>
                <w:rFonts w:cstheme="minorHAnsi"/>
                <w:i/>
                <w:sz w:val="21"/>
                <w:szCs w:val="21"/>
              </w:rPr>
              <w:t>1.8) estimular a articulação entre pós-graduação, núcleos de pesquisa e cursos de formação para profissionais da educação, de modo a garantir a elaboração de currículos e propostas pedagógicas que incorporem os avanços de pesquisas ligadas ao processo de ensino-aprendizagem e às teorias educacionais no atendimento da população de 0 (zero) a 5(cinco) anos;</w:t>
            </w:r>
          </w:p>
        </w:tc>
        <w:tc>
          <w:tcPr>
            <w:tcW w:w="365" w:type="pct"/>
          </w:tcPr>
          <w:p w14:paraId="5330A345" w14:textId="77777777" w:rsidR="00DE0B57" w:rsidRDefault="00DE0B57" w:rsidP="00DE0B57">
            <w:pPr>
              <w:spacing w:after="200"/>
              <w:rPr>
                <w:rFonts w:cstheme="minorHAnsi"/>
              </w:rPr>
            </w:pPr>
          </w:p>
          <w:p w14:paraId="0BF46669" w14:textId="77777777" w:rsidR="007E1E96" w:rsidRDefault="007E1E96" w:rsidP="00DE0B57">
            <w:pPr>
              <w:spacing w:after="200"/>
              <w:rPr>
                <w:rFonts w:cstheme="minorHAnsi"/>
              </w:rPr>
            </w:pPr>
          </w:p>
          <w:p w14:paraId="3A09838A" w14:textId="77777777" w:rsidR="007E1E96" w:rsidRDefault="007E1E96" w:rsidP="00DE0B57">
            <w:pPr>
              <w:spacing w:after="200"/>
              <w:rPr>
                <w:rFonts w:cstheme="minorHAnsi"/>
              </w:rPr>
            </w:pPr>
          </w:p>
          <w:p w14:paraId="1A082438" w14:textId="77777777" w:rsidR="007E1E96" w:rsidRPr="007E1E96" w:rsidRDefault="007E1E96" w:rsidP="00DE0B57">
            <w:pPr>
              <w:spacing w:after="200"/>
              <w:rPr>
                <w:rFonts w:cstheme="minorHAnsi"/>
                <w:i/>
              </w:rPr>
            </w:pPr>
            <w:r w:rsidRPr="007E1E96">
              <w:rPr>
                <w:rFonts w:cstheme="minorHAnsi"/>
                <w:i/>
              </w:rPr>
              <w:t>INICIADA</w:t>
            </w:r>
          </w:p>
        </w:tc>
        <w:tc>
          <w:tcPr>
            <w:tcW w:w="2032" w:type="pct"/>
          </w:tcPr>
          <w:p w14:paraId="45623F13" w14:textId="77777777" w:rsidR="00DE0B57" w:rsidRDefault="00DE0B57" w:rsidP="00DE0B57">
            <w:pPr>
              <w:spacing w:after="200"/>
              <w:rPr>
                <w:rFonts w:cstheme="minorHAnsi"/>
              </w:rPr>
            </w:pPr>
          </w:p>
          <w:p w14:paraId="651AA7B9" w14:textId="77777777" w:rsidR="007E1E96" w:rsidRDefault="007E1E96" w:rsidP="00DE0B57">
            <w:pPr>
              <w:spacing w:after="200"/>
              <w:rPr>
                <w:rFonts w:cstheme="minorHAnsi"/>
              </w:rPr>
            </w:pPr>
          </w:p>
          <w:p w14:paraId="4AA14CA8" w14:textId="77777777" w:rsidR="007E1E96" w:rsidRDefault="007E1E96" w:rsidP="00DE0B57">
            <w:pPr>
              <w:spacing w:after="200"/>
              <w:rPr>
                <w:rFonts w:cstheme="minorHAnsi"/>
              </w:rPr>
            </w:pPr>
          </w:p>
          <w:p w14:paraId="2906AAD0" w14:textId="77777777" w:rsidR="007E1E96" w:rsidRPr="00B6490A" w:rsidRDefault="007E1E96" w:rsidP="007E1E96">
            <w:pPr>
              <w:spacing w:after="200"/>
              <w:jc w:val="center"/>
              <w:rPr>
                <w:rFonts w:cstheme="minorHAnsi"/>
              </w:rPr>
            </w:pPr>
            <w:r w:rsidRPr="007E1E96">
              <w:rPr>
                <w:rFonts w:cstheme="minorHAnsi"/>
                <w:i/>
              </w:rPr>
              <w:t>QESE</w:t>
            </w:r>
          </w:p>
        </w:tc>
      </w:tr>
      <w:tr w:rsidR="00DE0B57" w:rsidRPr="00B6490A" w14:paraId="7EA4CAB9" w14:textId="77777777" w:rsidTr="00B6490A">
        <w:tblPrEx>
          <w:jc w:val="left"/>
        </w:tblPrEx>
        <w:trPr>
          <w:trHeight w:val="558"/>
        </w:trPr>
        <w:tc>
          <w:tcPr>
            <w:tcW w:w="225" w:type="pct"/>
            <w:vMerge/>
          </w:tcPr>
          <w:p w14:paraId="7AD1E95F" w14:textId="77777777" w:rsidR="00DE0B57" w:rsidRPr="00B6490A" w:rsidRDefault="00DE0B57" w:rsidP="00DE0B57">
            <w:pPr>
              <w:spacing w:after="200"/>
              <w:rPr>
                <w:rFonts w:cstheme="minorHAnsi"/>
              </w:rPr>
            </w:pPr>
          </w:p>
        </w:tc>
        <w:tc>
          <w:tcPr>
            <w:tcW w:w="947" w:type="pct"/>
            <w:vMerge/>
          </w:tcPr>
          <w:p w14:paraId="61F2D786" w14:textId="77777777" w:rsidR="00DE0B57" w:rsidRPr="00B6490A" w:rsidRDefault="00DE0B57" w:rsidP="00DE0B57">
            <w:pPr>
              <w:spacing w:after="200"/>
              <w:rPr>
                <w:rFonts w:cstheme="minorHAnsi"/>
                <w:i/>
              </w:rPr>
            </w:pPr>
          </w:p>
        </w:tc>
        <w:tc>
          <w:tcPr>
            <w:tcW w:w="318" w:type="pct"/>
          </w:tcPr>
          <w:p w14:paraId="3C430CD1" w14:textId="77777777" w:rsidR="00DE0B57" w:rsidRPr="00B6490A" w:rsidRDefault="00DE0B57" w:rsidP="00DE0B57">
            <w:pPr>
              <w:spacing w:after="200"/>
              <w:rPr>
                <w:rFonts w:cstheme="minorHAnsi"/>
              </w:rPr>
            </w:pPr>
          </w:p>
        </w:tc>
        <w:tc>
          <w:tcPr>
            <w:tcW w:w="1113" w:type="pct"/>
            <w:vAlign w:val="center"/>
          </w:tcPr>
          <w:p w14:paraId="734F7F4C" w14:textId="77777777" w:rsidR="00DE0B57" w:rsidRPr="00B6490A" w:rsidRDefault="00DE0B57" w:rsidP="00DE0B57">
            <w:pPr>
              <w:autoSpaceDE w:val="0"/>
              <w:autoSpaceDN w:val="0"/>
              <w:adjustRightInd w:val="0"/>
              <w:jc w:val="both"/>
              <w:rPr>
                <w:rFonts w:cstheme="minorHAnsi"/>
                <w:i/>
                <w:sz w:val="21"/>
                <w:szCs w:val="21"/>
              </w:rPr>
            </w:pPr>
            <w:r w:rsidRPr="00B6490A">
              <w:rPr>
                <w:rFonts w:cstheme="minorHAnsi"/>
                <w:i/>
                <w:sz w:val="21"/>
                <w:szCs w:val="21"/>
              </w:rPr>
              <w:t>1.9) priorizar o acesso à educação infantil e fomentar a oferta do atendimento educacional especializado complementar e suplementar aos (às) alunos (as) com deficiência, transtornos globais do desenvolvimento e altas habilidades ou superdotação, assegurando a educação bilíngue para crianças surdas, em braile para crianças cegas e a transversalidade da educação especial nessa etapa da educação básica;</w:t>
            </w:r>
          </w:p>
        </w:tc>
        <w:tc>
          <w:tcPr>
            <w:tcW w:w="365" w:type="pct"/>
          </w:tcPr>
          <w:p w14:paraId="4BD36A7D" w14:textId="77777777" w:rsidR="007E1E96" w:rsidRDefault="007E1E96" w:rsidP="00DE0B57">
            <w:pPr>
              <w:spacing w:after="200"/>
              <w:rPr>
                <w:rFonts w:cstheme="minorHAnsi"/>
                <w:i/>
              </w:rPr>
            </w:pPr>
          </w:p>
          <w:p w14:paraId="08A91C33" w14:textId="77777777" w:rsidR="007E1E96" w:rsidRDefault="007E1E96" w:rsidP="00DE0B57">
            <w:pPr>
              <w:spacing w:after="200"/>
              <w:rPr>
                <w:rFonts w:cstheme="minorHAnsi"/>
                <w:i/>
              </w:rPr>
            </w:pPr>
          </w:p>
          <w:p w14:paraId="5AAB7B63" w14:textId="77777777" w:rsidR="007E1E96" w:rsidRDefault="007E1E96" w:rsidP="00DE0B57">
            <w:pPr>
              <w:spacing w:after="200"/>
              <w:rPr>
                <w:rFonts w:cstheme="minorHAnsi"/>
                <w:i/>
              </w:rPr>
            </w:pPr>
          </w:p>
          <w:p w14:paraId="7FA95AE7" w14:textId="77777777" w:rsidR="00DE0B57" w:rsidRPr="00B6490A" w:rsidRDefault="007E1E96" w:rsidP="00DE0B57">
            <w:pPr>
              <w:spacing w:after="200"/>
              <w:rPr>
                <w:rFonts w:cstheme="minorHAnsi"/>
              </w:rPr>
            </w:pPr>
            <w:r w:rsidRPr="007E1E96">
              <w:rPr>
                <w:rFonts w:cstheme="minorHAnsi"/>
                <w:i/>
              </w:rPr>
              <w:t>INICIADA</w:t>
            </w:r>
          </w:p>
        </w:tc>
        <w:tc>
          <w:tcPr>
            <w:tcW w:w="2032" w:type="pct"/>
          </w:tcPr>
          <w:p w14:paraId="1F115D3C" w14:textId="77777777" w:rsidR="007E1E96" w:rsidRDefault="007E1E96" w:rsidP="007E1E96">
            <w:pPr>
              <w:spacing w:after="200"/>
              <w:jc w:val="center"/>
              <w:rPr>
                <w:rFonts w:cstheme="minorHAnsi"/>
                <w:i/>
              </w:rPr>
            </w:pPr>
          </w:p>
          <w:p w14:paraId="78329073" w14:textId="77777777" w:rsidR="007E1E96" w:rsidRDefault="007E1E96" w:rsidP="007E1E96">
            <w:pPr>
              <w:spacing w:after="200"/>
              <w:jc w:val="center"/>
              <w:rPr>
                <w:rFonts w:cstheme="minorHAnsi"/>
                <w:i/>
              </w:rPr>
            </w:pPr>
          </w:p>
          <w:p w14:paraId="46DC7AD2" w14:textId="77777777" w:rsidR="007E1E96" w:rsidRDefault="007E1E96" w:rsidP="007E1E96">
            <w:pPr>
              <w:spacing w:after="200"/>
              <w:jc w:val="center"/>
              <w:rPr>
                <w:rFonts w:cstheme="minorHAnsi"/>
                <w:i/>
              </w:rPr>
            </w:pPr>
          </w:p>
          <w:p w14:paraId="1360ABA0" w14:textId="77777777" w:rsidR="00DE0B57" w:rsidRPr="007E1E96" w:rsidRDefault="007E1E96" w:rsidP="007E1E96">
            <w:pPr>
              <w:spacing w:after="200"/>
              <w:jc w:val="center"/>
              <w:rPr>
                <w:rFonts w:cstheme="minorHAnsi"/>
                <w:i/>
              </w:rPr>
            </w:pPr>
            <w:r w:rsidRPr="007E1E96">
              <w:rPr>
                <w:rFonts w:cstheme="minorHAnsi"/>
                <w:i/>
              </w:rPr>
              <w:t>FUNDEB</w:t>
            </w:r>
          </w:p>
        </w:tc>
      </w:tr>
    </w:tbl>
    <w:p w14:paraId="130224DA"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5E6A846A" w14:textId="77777777" w:rsidTr="00B6490A">
        <w:trPr>
          <w:trHeight w:val="618"/>
        </w:trPr>
        <w:tc>
          <w:tcPr>
            <w:tcW w:w="225" w:type="pct"/>
            <w:vMerge w:val="restart"/>
            <w:textDirection w:val="btLr"/>
          </w:tcPr>
          <w:p w14:paraId="544C8C9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17BA956A"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6C02B016"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3E2A3F1E"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75C436F0"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037C9B9D"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7D3CD0F5" w14:textId="77777777" w:rsidTr="00B6490A">
        <w:trPr>
          <w:trHeight w:val="558"/>
        </w:trPr>
        <w:tc>
          <w:tcPr>
            <w:tcW w:w="225" w:type="pct"/>
            <w:vMerge/>
          </w:tcPr>
          <w:p w14:paraId="3766C10F" w14:textId="77777777" w:rsidR="00B6490A" w:rsidRPr="00B6490A" w:rsidRDefault="00B6490A" w:rsidP="00B6490A">
            <w:pPr>
              <w:spacing w:after="200"/>
              <w:rPr>
                <w:rFonts w:cstheme="minorHAnsi"/>
              </w:rPr>
            </w:pPr>
          </w:p>
        </w:tc>
        <w:tc>
          <w:tcPr>
            <w:tcW w:w="947" w:type="pct"/>
            <w:vMerge w:val="restart"/>
            <w:vAlign w:val="center"/>
          </w:tcPr>
          <w:p w14:paraId="7C091B29" w14:textId="77777777" w:rsidR="00B6490A" w:rsidRPr="00B6490A" w:rsidRDefault="00B6490A" w:rsidP="00B6490A">
            <w:pPr>
              <w:spacing w:after="200"/>
              <w:jc w:val="both"/>
              <w:rPr>
                <w:rFonts w:cstheme="minorHAnsi"/>
                <w:i/>
              </w:rPr>
            </w:pPr>
            <w:r w:rsidRPr="00B6490A">
              <w:rPr>
                <w:rFonts w:cstheme="minorHAnsi"/>
                <w:i/>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PME, atendendo, no entanto, a 100% (cem por cento) da demanda manifesta.</w:t>
            </w:r>
          </w:p>
        </w:tc>
        <w:tc>
          <w:tcPr>
            <w:tcW w:w="318" w:type="pct"/>
          </w:tcPr>
          <w:p w14:paraId="0463F560" w14:textId="77777777" w:rsidR="00B6490A" w:rsidRPr="00B6490A" w:rsidRDefault="00B6490A" w:rsidP="00B6490A">
            <w:pPr>
              <w:spacing w:after="200"/>
              <w:rPr>
                <w:rFonts w:cstheme="minorHAnsi"/>
              </w:rPr>
            </w:pPr>
          </w:p>
        </w:tc>
        <w:tc>
          <w:tcPr>
            <w:tcW w:w="1113" w:type="pct"/>
            <w:vAlign w:val="center"/>
          </w:tcPr>
          <w:p w14:paraId="09C9128F" w14:textId="77777777" w:rsidR="00B6490A" w:rsidRPr="00B6490A" w:rsidRDefault="00B6490A" w:rsidP="00B6490A">
            <w:pPr>
              <w:autoSpaceDE w:val="0"/>
              <w:autoSpaceDN w:val="0"/>
              <w:adjustRightInd w:val="0"/>
              <w:jc w:val="both"/>
              <w:rPr>
                <w:rFonts w:cstheme="minorHAnsi"/>
                <w:i/>
              </w:rPr>
            </w:pPr>
            <w:r w:rsidRPr="00B6490A">
              <w:rPr>
                <w:rFonts w:cstheme="minorHAnsi"/>
                <w:i/>
              </w:rPr>
              <w:t>1.10) implementar, em caráter complementar, programas de orientação e apoio às famílias, por meio da articulação das áreas de educação, saúde e assistência social, com foco no desenvolvimento integral das crianças de até 3 (três) anos de idade;</w:t>
            </w:r>
          </w:p>
        </w:tc>
        <w:tc>
          <w:tcPr>
            <w:tcW w:w="365" w:type="pct"/>
          </w:tcPr>
          <w:p w14:paraId="01D9B1A6" w14:textId="77777777" w:rsidR="007E1E96" w:rsidRDefault="007E1E96" w:rsidP="00B6490A">
            <w:pPr>
              <w:spacing w:after="200"/>
              <w:rPr>
                <w:rFonts w:cstheme="minorHAnsi"/>
                <w:i/>
              </w:rPr>
            </w:pPr>
          </w:p>
          <w:p w14:paraId="1780DB8A" w14:textId="77777777" w:rsidR="007E1E96" w:rsidRDefault="007E1E96" w:rsidP="00B6490A">
            <w:pPr>
              <w:spacing w:after="200"/>
              <w:rPr>
                <w:rFonts w:cstheme="minorHAnsi"/>
                <w:i/>
              </w:rPr>
            </w:pPr>
          </w:p>
          <w:p w14:paraId="4572F362" w14:textId="77777777" w:rsidR="00B6490A" w:rsidRPr="00B6490A" w:rsidRDefault="007E1E96" w:rsidP="00B6490A">
            <w:pPr>
              <w:spacing w:after="200"/>
              <w:rPr>
                <w:rFonts w:cstheme="minorHAnsi"/>
              </w:rPr>
            </w:pPr>
            <w:r w:rsidRPr="00DE0B57">
              <w:rPr>
                <w:rFonts w:cstheme="minorHAnsi"/>
                <w:i/>
              </w:rPr>
              <w:t>Durante a vigência do Plano.</w:t>
            </w:r>
          </w:p>
        </w:tc>
        <w:tc>
          <w:tcPr>
            <w:tcW w:w="2032" w:type="pct"/>
          </w:tcPr>
          <w:p w14:paraId="65EFD48F" w14:textId="77777777" w:rsidR="00B6490A" w:rsidRDefault="00B6490A" w:rsidP="00B6490A">
            <w:pPr>
              <w:spacing w:after="200"/>
              <w:rPr>
                <w:rFonts w:cstheme="minorHAnsi"/>
              </w:rPr>
            </w:pPr>
          </w:p>
          <w:p w14:paraId="3CBA699C" w14:textId="77777777" w:rsidR="007E1E96" w:rsidRDefault="007E1E96" w:rsidP="00B6490A">
            <w:pPr>
              <w:spacing w:after="200"/>
              <w:rPr>
                <w:rFonts w:cstheme="minorHAnsi"/>
                <w:i/>
              </w:rPr>
            </w:pPr>
          </w:p>
          <w:p w14:paraId="56726295" w14:textId="77777777" w:rsidR="007E1E96" w:rsidRPr="007E1E96" w:rsidRDefault="007E1E96" w:rsidP="00B6490A">
            <w:pPr>
              <w:spacing w:after="200"/>
              <w:rPr>
                <w:rFonts w:cstheme="minorHAnsi"/>
                <w:i/>
              </w:rPr>
            </w:pPr>
            <w:r w:rsidRPr="007E1E96">
              <w:rPr>
                <w:rFonts w:cstheme="minorHAnsi"/>
                <w:i/>
              </w:rPr>
              <w:t>Sem previsão orçamentária (trabalho de parceria entre as áreas)</w:t>
            </w:r>
            <w:r>
              <w:rPr>
                <w:rFonts w:cstheme="minorHAnsi"/>
                <w:i/>
              </w:rPr>
              <w:t>.</w:t>
            </w:r>
          </w:p>
        </w:tc>
      </w:tr>
      <w:tr w:rsidR="00B6490A" w:rsidRPr="00B6490A" w14:paraId="20E8A559" w14:textId="77777777" w:rsidTr="00B6490A">
        <w:trPr>
          <w:trHeight w:val="558"/>
        </w:trPr>
        <w:tc>
          <w:tcPr>
            <w:tcW w:w="225" w:type="pct"/>
            <w:vMerge/>
          </w:tcPr>
          <w:p w14:paraId="21293740" w14:textId="77777777" w:rsidR="00B6490A" w:rsidRPr="00B6490A" w:rsidRDefault="00B6490A" w:rsidP="00B6490A">
            <w:pPr>
              <w:spacing w:after="200"/>
              <w:rPr>
                <w:rFonts w:cstheme="minorHAnsi"/>
              </w:rPr>
            </w:pPr>
          </w:p>
        </w:tc>
        <w:tc>
          <w:tcPr>
            <w:tcW w:w="947" w:type="pct"/>
            <w:vMerge/>
          </w:tcPr>
          <w:p w14:paraId="4539499F" w14:textId="77777777" w:rsidR="00B6490A" w:rsidRPr="00B6490A" w:rsidRDefault="00B6490A" w:rsidP="00B6490A">
            <w:pPr>
              <w:spacing w:after="200"/>
              <w:rPr>
                <w:rFonts w:cstheme="minorHAnsi"/>
                <w:i/>
              </w:rPr>
            </w:pPr>
          </w:p>
        </w:tc>
        <w:tc>
          <w:tcPr>
            <w:tcW w:w="318" w:type="pct"/>
          </w:tcPr>
          <w:p w14:paraId="41CA3B84" w14:textId="77777777" w:rsidR="00B6490A" w:rsidRPr="00B6490A" w:rsidRDefault="00B6490A" w:rsidP="00B6490A">
            <w:pPr>
              <w:spacing w:after="200"/>
              <w:rPr>
                <w:rFonts w:cstheme="minorHAnsi"/>
              </w:rPr>
            </w:pPr>
          </w:p>
        </w:tc>
        <w:tc>
          <w:tcPr>
            <w:tcW w:w="1113" w:type="pct"/>
            <w:vAlign w:val="center"/>
          </w:tcPr>
          <w:p w14:paraId="065A203B" w14:textId="77777777" w:rsidR="00B6490A" w:rsidRPr="00B6490A" w:rsidRDefault="00B6490A" w:rsidP="00B6490A">
            <w:pPr>
              <w:autoSpaceDE w:val="0"/>
              <w:autoSpaceDN w:val="0"/>
              <w:adjustRightInd w:val="0"/>
              <w:jc w:val="both"/>
              <w:rPr>
                <w:rFonts w:cstheme="minorHAnsi"/>
                <w:i/>
              </w:rPr>
            </w:pPr>
            <w:r w:rsidRPr="00B6490A">
              <w:rPr>
                <w:rFonts w:cstheme="minorHAnsi"/>
                <w:i/>
              </w:rPr>
              <w:t>1.11) preservar as especificidades da educação infantil na organização das redes escolares, garantindo o atendimento da criança de 0 (zero) a 5 (cinco) anos em estabelecimentos que atendam a parâmetros nacionais de qualidade, e a articulação com a etapa escolar seguinte, visando ao ingresso do (a) aluno(a) de 6 (seis) anos de idade no ensino fundamental;</w:t>
            </w:r>
          </w:p>
        </w:tc>
        <w:tc>
          <w:tcPr>
            <w:tcW w:w="365" w:type="pct"/>
          </w:tcPr>
          <w:p w14:paraId="4A9332C7" w14:textId="77777777" w:rsidR="00B6490A" w:rsidRPr="007E1E96" w:rsidRDefault="00B6490A" w:rsidP="00B6490A">
            <w:pPr>
              <w:spacing w:after="200"/>
              <w:rPr>
                <w:rFonts w:cstheme="minorHAnsi"/>
                <w:i/>
              </w:rPr>
            </w:pPr>
          </w:p>
          <w:p w14:paraId="0C0FD0BE" w14:textId="77777777" w:rsidR="007E1E96" w:rsidRPr="007E1E96" w:rsidRDefault="007E1E96" w:rsidP="00B6490A">
            <w:pPr>
              <w:spacing w:after="200"/>
              <w:rPr>
                <w:rFonts w:cstheme="minorHAnsi"/>
                <w:i/>
              </w:rPr>
            </w:pPr>
          </w:p>
          <w:p w14:paraId="55C7B155" w14:textId="77777777" w:rsidR="007E1E96" w:rsidRPr="007E1E96" w:rsidRDefault="007E1E96" w:rsidP="00B6490A">
            <w:pPr>
              <w:spacing w:after="200"/>
              <w:rPr>
                <w:rFonts w:cstheme="minorHAnsi"/>
                <w:i/>
              </w:rPr>
            </w:pPr>
          </w:p>
          <w:p w14:paraId="68EAFF70" w14:textId="77777777" w:rsidR="007E1E96" w:rsidRPr="007E1E96" w:rsidRDefault="007E1E96" w:rsidP="00B6490A">
            <w:pPr>
              <w:spacing w:after="200"/>
              <w:rPr>
                <w:rFonts w:cstheme="minorHAnsi"/>
                <w:i/>
              </w:rPr>
            </w:pPr>
            <w:r w:rsidRPr="007E1E96">
              <w:rPr>
                <w:rFonts w:cstheme="minorHAnsi"/>
                <w:i/>
              </w:rPr>
              <w:t>INICIADA</w:t>
            </w:r>
          </w:p>
        </w:tc>
        <w:tc>
          <w:tcPr>
            <w:tcW w:w="2032" w:type="pct"/>
          </w:tcPr>
          <w:p w14:paraId="1A566BAB" w14:textId="77777777" w:rsidR="007E1E96" w:rsidRDefault="007E1E96" w:rsidP="007E1E96">
            <w:pPr>
              <w:spacing w:after="200"/>
              <w:jc w:val="center"/>
              <w:rPr>
                <w:rFonts w:cstheme="minorHAnsi"/>
                <w:i/>
              </w:rPr>
            </w:pPr>
          </w:p>
          <w:p w14:paraId="006D3BE4" w14:textId="77777777" w:rsidR="007E1E96" w:rsidRDefault="007E1E96" w:rsidP="007E1E96">
            <w:pPr>
              <w:spacing w:after="200"/>
              <w:jc w:val="center"/>
              <w:rPr>
                <w:rFonts w:cstheme="minorHAnsi"/>
                <w:i/>
              </w:rPr>
            </w:pPr>
          </w:p>
          <w:p w14:paraId="799F5937" w14:textId="77777777" w:rsidR="007E1E96" w:rsidRDefault="007E1E96" w:rsidP="007E1E96">
            <w:pPr>
              <w:spacing w:after="200"/>
              <w:jc w:val="center"/>
              <w:rPr>
                <w:rFonts w:cstheme="minorHAnsi"/>
                <w:i/>
              </w:rPr>
            </w:pPr>
          </w:p>
          <w:p w14:paraId="712E8672" w14:textId="77777777" w:rsidR="00B6490A" w:rsidRPr="00B6490A" w:rsidRDefault="007E1E96" w:rsidP="007E1E96">
            <w:pPr>
              <w:spacing w:after="200"/>
              <w:jc w:val="center"/>
              <w:rPr>
                <w:rFonts w:cstheme="minorHAnsi"/>
              </w:rPr>
            </w:pPr>
            <w:r w:rsidRPr="007E1E96">
              <w:rPr>
                <w:rFonts w:cstheme="minorHAnsi"/>
                <w:i/>
              </w:rPr>
              <w:t>Sem previsão orçamentária</w:t>
            </w:r>
            <w:r>
              <w:rPr>
                <w:rFonts w:cstheme="minorHAnsi"/>
                <w:i/>
              </w:rPr>
              <w:t>.</w:t>
            </w:r>
          </w:p>
        </w:tc>
      </w:tr>
      <w:tr w:rsidR="00B6490A" w:rsidRPr="00B6490A" w14:paraId="0CD00F06" w14:textId="77777777" w:rsidTr="00B6490A">
        <w:trPr>
          <w:trHeight w:val="558"/>
        </w:trPr>
        <w:tc>
          <w:tcPr>
            <w:tcW w:w="225" w:type="pct"/>
            <w:vMerge/>
          </w:tcPr>
          <w:p w14:paraId="181C0A65" w14:textId="77777777" w:rsidR="00B6490A" w:rsidRPr="00B6490A" w:rsidRDefault="00B6490A" w:rsidP="00B6490A">
            <w:pPr>
              <w:spacing w:after="200"/>
              <w:rPr>
                <w:rFonts w:cstheme="minorHAnsi"/>
              </w:rPr>
            </w:pPr>
          </w:p>
        </w:tc>
        <w:tc>
          <w:tcPr>
            <w:tcW w:w="947" w:type="pct"/>
            <w:vMerge/>
          </w:tcPr>
          <w:p w14:paraId="06C78DFA" w14:textId="77777777" w:rsidR="00B6490A" w:rsidRPr="00B6490A" w:rsidRDefault="00B6490A" w:rsidP="00B6490A">
            <w:pPr>
              <w:spacing w:after="200"/>
              <w:rPr>
                <w:rFonts w:cstheme="minorHAnsi"/>
                <w:i/>
              </w:rPr>
            </w:pPr>
          </w:p>
        </w:tc>
        <w:tc>
          <w:tcPr>
            <w:tcW w:w="318" w:type="pct"/>
          </w:tcPr>
          <w:p w14:paraId="309E55A9" w14:textId="77777777" w:rsidR="00B6490A" w:rsidRPr="00B6490A" w:rsidRDefault="00B6490A" w:rsidP="00B6490A">
            <w:pPr>
              <w:spacing w:after="200"/>
              <w:rPr>
                <w:rFonts w:cstheme="minorHAnsi"/>
              </w:rPr>
            </w:pPr>
          </w:p>
        </w:tc>
        <w:tc>
          <w:tcPr>
            <w:tcW w:w="1113" w:type="pct"/>
            <w:vAlign w:val="center"/>
          </w:tcPr>
          <w:p w14:paraId="454903D2" w14:textId="77777777" w:rsidR="00B6490A" w:rsidRPr="00B6490A" w:rsidRDefault="00B6490A" w:rsidP="00B6490A">
            <w:pPr>
              <w:autoSpaceDE w:val="0"/>
              <w:autoSpaceDN w:val="0"/>
              <w:adjustRightInd w:val="0"/>
              <w:jc w:val="both"/>
              <w:rPr>
                <w:rFonts w:cstheme="minorHAnsi"/>
                <w:i/>
              </w:rPr>
            </w:pPr>
            <w:r w:rsidRPr="00B6490A">
              <w:rPr>
                <w:rFonts w:cstheme="minorHAnsi"/>
                <w:i/>
              </w:rPr>
              <w:t xml:space="preserve">1.12) fortalecer o acompanhamento e o monitoramento do acesso e da </w:t>
            </w:r>
            <w:r w:rsidRPr="00B6490A">
              <w:rPr>
                <w:rFonts w:cstheme="minorHAnsi"/>
                <w:i/>
              </w:rPr>
              <w:lastRenderedPageBreak/>
              <w:t>permanência das crianças na educação infantil, em especial dos beneficiários de programas de transferência de renda, em colaboração com as famílias e com os órgãos públicos de assistência social, saúde e proteção à infância;</w:t>
            </w:r>
          </w:p>
        </w:tc>
        <w:tc>
          <w:tcPr>
            <w:tcW w:w="365" w:type="pct"/>
          </w:tcPr>
          <w:p w14:paraId="1D245773" w14:textId="77777777" w:rsidR="00B6490A" w:rsidRPr="007E1E96" w:rsidRDefault="00B6490A" w:rsidP="00B6490A">
            <w:pPr>
              <w:spacing w:after="200"/>
              <w:rPr>
                <w:rFonts w:cstheme="minorHAnsi"/>
                <w:i/>
              </w:rPr>
            </w:pPr>
          </w:p>
          <w:p w14:paraId="163B872F" w14:textId="77777777" w:rsidR="007E1E96" w:rsidRPr="007E1E96" w:rsidRDefault="007E1E96" w:rsidP="00B6490A">
            <w:pPr>
              <w:spacing w:after="200"/>
              <w:rPr>
                <w:rFonts w:cstheme="minorHAnsi"/>
                <w:i/>
              </w:rPr>
            </w:pPr>
          </w:p>
          <w:p w14:paraId="04BDD697" w14:textId="77777777" w:rsidR="007E1E96" w:rsidRPr="007E1E96" w:rsidRDefault="007E1E96" w:rsidP="00B6490A">
            <w:pPr>
              <w:spacing w:after="200"/>
              <w:rPr>
                <w:rFonts w:cstheme="minorHAnsi"/>
                <w:i/>
              </w:rPr>
            </w:pPr>
            <w:r w:rsidRPr="007E1E96">
              <w:rPr>
                <w:rFonts w:cstheme="minorHAnsi"/>
                <w:i/>
              </w:rPr>
              <w:t>ATINGIDA</w:t>
            </w:r>
          </w:p>
        </w:tc>
        <w:tc>
          <w:tcPr>
            <w:tcW w:w="2032" w:type="pct"/>
          </w:tcPr>
          <w:p w14:paraId="01DE2165" w14:textId="77777777" w:rsidR="00B6490A" w:rsidRDefault="00B6490A" w:rsidP="00B6490A">
            <w:pPr>
              <w:spacing w:after="200"/>
              <w:rPr>
                <w:rFonts w:cstheme="minorHAnsi"/>
              </w:rPr>
            </w:pPr>
          </w:p>
          <w:p w14:paraId="41B3DE8E" w14:textId="77777777" w:rsidR="007E1E96" w:rsidRDefault="007E1E96" w:rsidP="00B6490A">
            <w:pPr>
              <w:spacing w:after="200"/>
              <w:rPr>
                <w:rFonts w:cstheme="minorHAnsi"/>
              </w:rPr>
            </w:pPr>
          </w:p>
          <w:p w14:paraId="2C6DD6A4" w14:textId="77777777" w:rsidR="007E1E96" w:rsidRPr="00B6490A" w:rsidRDefault="007E1E96" w:rsidP="007E1E96">
            <w:pPr>
              <w:spacing w:after="200"/>
              <w:jc w:val="center"/>
              <w:rPr>
                <w:rFonts w:cstheme="minorHAnsi"/>
              </w:rPr>
            </w:pPr>
            <w:r w:rsidRPr="007E1E96">
              <w:rPr>
                <w:rFonts w:cstheme="minorHAnsi"/>
                <w:i/>
              </w:rPr>
              <w:t>Sem previsão orçamentária</w:t>
            </w:r>
            <w:r>
              <w:rPr>
                <w:rFonts w:cstheme="minorHAnsi"/>
                <w:i/>
              </w:rPr>
              <w:t>.</w:t>
            </w:r>
          </w:p>
        </w:tc>
      </w:tr>
      <w:tr w:rsidR="007E1E96" w:rsidRPr="00B6490A" w14:paraId="323701E0" w14:textId="77777777" w:rsidTr="00B6490A">
        <w:trPr>
          <w:trHeight w:val="558"/>
        </w:trPr>
        <w:tc>
          <w:tcPr>
            <w:tcW w:w="225" w:type="pct"/>
            <w:vMerge/>
          </w:tcPr>
          <w:p w14:paraId="24DD0A8F" w14:textId="77777777" w:rsidR="007E1E96" w:rsidRPr="00B6490A" w:rsidRDefault="007E1E96" w:rsidP="007E1E96">
            <w:pPr>
              <w:spacing w:after="200"/>
              <w:rPr>
                <w:rFonts w:cstheme="minorHAnsi"/>
              </w:rPr>
            </w:pPr>
          </w:p>
        </w:tc>
        <w:tc>
          <w:tcPr>
            <w:tcW w:w="947" w:type="pct"/>
            <w:vMerge/>
          </w:tcPr>
          <w:p w14:paraId="4EEADE53" w14:textId="77777777" w:rsidR="007E1E96" w:rsidRPr="00B6490A" w:rsidRDefault="007E1E96" w:rsidP="007E1E96">
            <w:pPr>
              <w:spacing w:after="200"/>
              <w:rPr>
                <w:rFonts w:cstheme="minorHAnsi"/>
                <w:i/>
              </w:rPr>
            </w:pPr>
          </w:p>
        </w:tc>
        <w:tc>
          <w:tcPr>
            <w:tcW w:w="318" w:type="pct"/>
          </w:tcPr>
          <w:p w14:paraId="235FEFD8" w14:textId="77777777" w:rsidR="007E1E96" w:rsidRPr="00B6490A" w:rsidRDefault="007E1E96" w:rsidP="007E1E96">
            <w:pPr>
              <w:spacing w:after="200"/>
              <w:rPr>
                <w:rFonts w:cstheme="minorHAnsi"/>
              </w:rPr>
            </w:pPr>
          </w:p>
        </w:tc>
        <w:tc>
          <w:tcPr>
            <w:tcW w:w="1113" w:type="pct"/>
            <w:vAlign w:val="center"/>
          </w:tcPr>
          <w:p w14:paraId="3280F534" w14:textId="77777777" w:rsidR="007E1E96" w:rsidRPr="00B6490A" w:rsidRDefault="007E1E96" w:rsidP="007E1E96">
            <w:pPr>
              <w:autoSpaceDE w:val="0"/>
              <w:autoSpaceDN w:val="0"/>
              <w:adjustRightInd w:val="0"/>
              <w:jc w:val="both"/>
              <w:rPr>
                <w:rFonts w:cstheme="minorHAnsi"/>
                <w:i/>
              </w:rPr>
            </w:pPr>
            <w:r w:rsidRPr="00B6490A">
              <w:rPr>
                <w:rFonts w:cstheme="minorHAnsi"/>
                <w:i/>
              </w:rPr>
              <w:t>1.13) promover a busca ativa de crianças em idade correspondente à educação infantil, em parceria com órgãos públicos de assistência social, saúde e proteção à infância,</w:t>
            </w:r>
          </w:p>
          <w:p w14:paraId="184BAD86" w14:textId="77777777" w:rsidR="007E1E96" w:rsidRDefault="007E1E96" w:rsidP="007E1E96">
            <w:pPr>
              <w:autoSpaceDE w:val="0"/>
              <w:autoSpaceDN w:val="0"/>
              <w:adjustRightInd w:val="0"/>
              <w:jc w:val="both"/>
              <w:rPr>
                <w:rFonts w:cstheme="minorHAnsi"/>
                <w:i/>
              </w:rPr>
            </w:pPr>
            <w:r w:rsidRPr="00B6490A">
              <w:rPr>
                <w:rFonts w:cstheme="minorHAnsi"/>
                <w:i/>
              </w:rPr>
              <w:t>preservando o direito de opção da família em relação às crianças de até 3 (três) anos;</w:t>
            </w:r>
          </w:p>
          <w:p w14:paraId="2A4CBB28" w14:textId="77777777" w:rsidR="007E1E96" w:rsidRPr="00B6490A" w:rsidRDefault="007E1E96" w:rsidP="007E1E96">
            <w:pPr>
              <w:autoSpaceDE w:val="0"/>
              <w:autoSpaceDN w:val="0"/>
              <w:adjustRightInd w:val="0"/>
              <w:jc w:val="both"/>
              <w:rPr>
                <w:rFonts w:cstheme="minorHAnsi"/>
                <w:i/>
              </w:rPr>
            </w:pPr>
          </w:p>
        </w:tc>
        <w:tc>
          <w:tcPr>
            <w:tcW w:w="365" w:type="pct"/>
          </w:tcPr>
          <w:p w14:paraId="5CB4C053" w14:textId="77777777" w:rsidR="007E1E96" w:rsidRPr="007E1E96" w:rsidRDefault="007E1E96" w:rsidP="007E1E96">
            <w:pPr>
              <w:spacing w:after="200"/>
              <w:rPr>
                <w:rFonts w:cstheme="minorHAnsi"/>
                <w:i/>
              </w:rPr>
            </w:pPr>
          </w:p>
          <w:p w14:paraId="1D432558" w14:textId="77777777" w:rsidR="007E1E96" w:rsidRPr="007E1E96" w:rsidRDefault="007E1E96" w:rsidP="007E1E96">
            <w:pPr>
              <w:spacing w:after="200"/>
              <w:rPr>
                <w:rFonts w:cstheme="minorHAnsi"/>
                <w:i/>
              </w:rPr>
            </w:pPr>
          </w:p>
          <w:p w14:paraId="33FC57BE" w14:textId="77777777" w:rsidR="007E1E96" w:rsidRPr="007E1E96" w:rsidRDefault="007E1E96" w:rsidP="007E1E96">
            <w:pPr>
              <w:spacing w:after="200"/>
              <w:rPr>
                <w:rFonts w:cstheme="minorHAnsi"/>
                <w:i/>
              </w:rPr>
            </w:pPr>
            <w:r w:rsidRPr="007E1E96">
              <w:rPr>
                <w:rFonts w:cstheme="minorHAnsi"/>
                <w:i/>
              </w:rPr>
              <w:t>INICIADA</w:t>
            </w:r>
          </w:p>
        </w:tc>
        <w:tc>
          <w:tcPr>
            <w:tcW w:w="2032" w:type="pct"/>
          </w:tcPr>
          <w:p w14:paraId="72BEE565" w14:textId="77777777" w:rsidR="007E1E96" w:rsidRDefault="007E1E96" w:rsidP="007E1E96">
            <w:pPr>
              <w:spacing w:after="200"/>
              <w:rPr>
                <w:rFonts w:cstheme="minorHAnsi"/>
                <w:i/>
              </w:rPr>
            </w:pPr>
          </w:p>
          <w:p w14:paraId="20733793" w14:textId="77777777" w:rsidR="007E1E96" w:rsidRDefault="007E1E96" w:rsidP="007E1E96">
            <w:pPr>
              <w:spacing w:after="200"/>
              <w:jc w:val="center"/>
              <w:rPr>
                <w:rFonts w:cstheme="minorHAnsi"/>
                <w:i/>
              </w:rPr>
            </w:pPr>
          </w:p>
          <w:p w14:paraId="7F27BAD2" w14:textId="77777777" w:rsidR="007E1E96" w:rsidRPr="00B6490A" w:rsidRDefault="007E1E96" w:rsidP="007E1E96">
            <w:pPr>
              <w:spacing w:after="200"/>
              <w:jc w:val="center"/>
              <w:rPr>
                <w:rFonts w:cstheme="minorHAnsi"/>
              </w:rPr>
            </w:pPr>
            <w:r w:rsidRPr="007E1E96">
              <w:rPr>
                <w:rFonts w:cstheme="minorHAnsi"/>
                <w:i/>
              </w:rPr>
              <w:t>Sem previsão orçamentária</w:t>
            </w:r>
            <w:r>
              <w:rPr>
                <w:rFonts w:cstheme="minorHAnsi"/>
                <w:i/>
              </w:rPr>
              <w:t>.</w:t>
            </w:r>
          </w:p>
        </w:tc>
      </w:tr>
      <w:tr w:rsidR="007E1E96" w:rsidRPr="00B6490A" w14:paraId="1E2A6BD6" w14:textId="77777777" w:rsidTr="00B6490A">
        <w:trPr>
          <w:trHeight w:val="618"/>
        </w:trPr>
        <w:tc>
          <w:tcPr>
            <w:tcW w:w="225" w:type="pct"/>
            <w:vMerge w:val="restart"/>
            <w:textDirection w:val="btLr"/>
          </w:tcPr>
          <w:p w14:paraId="034FC452" w14:textId="77777777" w:rsidR="007E1E96" w:rsidRPr="00B6490A" w:rsidRDefault="007E1E96" w:rsidP="007E1E96">
            <w:pPr>
              <w:spacing w:after="200"/>
              <w:ind w:right="113"/>
              <w:jc w:val="center"/>
              <w:rPr>
                <w:rFonts w:cstheme="minorHAnsi"/>
                <w:b/>
                <w:bCs/>
              </w:rPr>
            </w:pPr>
            <w:r w:rsidRPr="00B6490A">
              <w:rPr>
                <w:rFonts w:cstheme="minorHAnsi"/>
                <w:b/>
                <w:bCs/>
              </w:rPr>
              <w:t>PARTE B</w:t>
            </w:r>
          </w:p>
        </w:tc>
        <w:tc>
          <w:tcPr>
            <w:tcW w:w="947" w:type="pct"/>
            <w:hideMark/>
          </w:tcPr>
          <w:p w14:paraId="262B3E61" w14:textId="77777777" w:rsidR="007E1E96" w:rsidRPr="00B6490A" w:rsidRDefault="007E1E96" w:rsidP="007E1E96">
            <w:pPr>
              <w:spacing w:after="200"/>
              <w:jc w:val="center"/>
              <w:rPr>
                <w:rFonts w:cstheme="minorHAnsi"/>
                <w:b/>
                <w:bCs/>
              </w:rPr>
            </w:pPr>
            <w:r w:rsidRPr="00B6490A">
              <w:rPr>
                <w:rFonts w:cstheme="minorHAnsi"/>
                <w:b/>
                <w:bCs/>
              </w:rPr>
              <w:t xml:space="preserve">Metas </w:t>
            </w:r>
          </w:p>
        </w:tc>
        <w:tc>
          <w:tcPr>
            <w:tcW w:w="318" w:type="pct"/>
          </w:tcPr>
          <w:p w14:paraId="6404D8BE" w14:textId="77777777" w:rsidR="007E1E96" w:rsidRPr="00B6490A" w:rsidRDefault="007E1E96" w:rsidP="007E1E96">
            <w:pPr>
              <w:spacing w:after="200"/>
              <w:jc w:val="center"/>
              <w:rPr>
                <w:rFonts w:cstheme="minorHAnsi"/>
                <w:b/>
                <w:bCs/>
              </w:rPr>
            </w:pPr>
            <w:r w:rsidRPr="00B6490A">
              <w:rPr>
                <w:rFonts w:cstheme="minorHAnsi"/>
                <w:b/>
                <w:bCs/>
              </w:rPr>
              <w:t>Prazo</w:t>
            </w:r>
          </w:p>
        </w:tc>
        <w:tc>
          <w:tcPr>
            <w:tcW w:w="1113" w:type="pct"/>
            <w:noWrap/>
            <w:hideMark/>
          </w:tcPr>
          <w:p w14:paraId="28FBE923" w14:textId="77777777" w:rsidR="007E1E96" w:rsidRPr="00B6490A" w:rsidRDefault="007E1E96" w:rsidP="007E1E96">
            <w:pPr>
              <w:spacing w:after="200"/>
              <w:jc w:val="center"/>
              <w:rPr>
                <w:rFonts w:cstheme="minorHAnsi"/>
                <w:b/>
                <w:bCs/>
              </w:rPr>
            </w:pPr>
            <w:r w:rsidRPr="00B6490A">
              <w:rPr>
                <w:rFonts w:cstheme="minorHAnsi"/>
                <w:b/>
                <w:bCs/>
              </w:rPr>
              <w:t xml:space="preserve">Estratégias </w:t>
            </w:r>
          </w:p>
        </w:tc>
        <w:tc>
          <w:tcPr>
            <w:tcW w:w="365" w:type="pct"/>
          </w:tcPr>
          <w:p w14:paraId="632B9DB5" w14:textId="77777777" w:rsidR="007E1E96" w:rsidRPr="00B6490A" w:rsidRDefault="007E1E96" w:rsidP="007E1E96">
            <w:pPr>
              <w:spacing w:after="200"/>
              <w:jc w:val="center"/>
              <w:rPr>
                <w:rFonts w:cstheme="minorHAnsi"/>
                <w:b/>
                <w:bCs/>
              </w:rPr>
            </w:pPr>
            <w:r w:rsidRPr="00B6490A">
              <w:rPr>
                <w:rFonts w:cstheme="minorHAnsi"/>
                <w:b/>
                <w:bCs/>
              </w:rPr>
              <w:t>Prazo</w:t>
            </w:r>
          </w:p>
        </w:tc>
        <w:tc>
          <w:tcPr>
            <w:tcW w:w="2032" w:type="pct"/>
            <w:hideMark/>
          </w:tcPr>
          <w:p w14:paraId="1B4E1939" w14:textId="77777777" w:rsidR="007E1E96" w:rsidRPr="00B6490A" w:rsidRDefault="007E1E96" w:rsidP="007E1E96">
            <w:pPr>
              <w:spacing w:after="200"/>
              <w:jc w:val="center"/>
              <w:rPr>
                <w:rFonts w:cstheme="minorHAnsi"/>
                <w:b/>
                <w:bCs/>
              </w:rPr>
            </w:pPr>
            <w:r w:rsidRPr="00B6490A">
              <w:rPr>
                <w:rFonts w:cstheme="minorHAnsi"/>
                <w:b/>
                <w:bCs/>
              </w:rPr>
              <w:t>Previsões Orçamentárias</w:t>
            </w:r>
          </w:p>
        </w:tc>
      </w:tr>
      <w:tr w:rsidR="007E1E96" w:rsidRPr="00B6490A" w14:paraId="5BF2BD4F" w14:textId="77777777" w:rsidTr="00B6490A">
        <w:trPr>
          <w:trHeight w:val="558"/>
        </w:trPr>
        <w:tc>
          <w:tcPr>
            <w:tcW w:w="225" w:type="pct"/>
            <w:vMerge/>
          </w:tcPr>
          <w:p w14:paraId="5C77B932" w14:textId="77777777" w:rsidR="007E1E96" w:rsidRPr="00B6490A" w:rsidRDefault="007E1E96" w:rsidP="007E1E96">
            <w:pPr>
              <w:spacing w:after="200"/>
              <w:rPr>
                <w:rFonts w:cstheme="minorHAnsi"/>
              </w:rPr>
            </w:pPr>
          </w:p>
        </w:tc>
        <w:tc>
          <w:tcPr>
            <w:tcW w:w="947" w:type="pct"/>
            <w:vMerge w:val="restart"/>
            <w:vAlign w:val="center"/>
          </w:tcPr>
          <w:p w14:paraId="7808A5CD" w14:textId="77777777" w:rsidR="007E1E96" w:rsidRPr="00B6490A" w:rsidRDefault="007E1E96" w:rsidP="007E1E96">
            <w:pPr>
              <w:spacing w:after="200"/>
              <w:rPr>
                <w:rFonts w:cstheme="minorHAnsi"/>
                <w:i/>
              </w:rPr>
            </w:pPr>
            <w:r w:rsidRPr="00B6490A">
              <w:rPr>
                <w:rFonts w:cstheme="minorHAnsi"/>
                <w:i/>
              </w:rPr>
              <w:t>Meta 1: 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PME, atendendo, no entanto, a 100% (cem por cento) da demanda manifesta.</w:t>
            </w:r>
          </w:p>
        </w:tc>
        <w:tc>
          <w:tcPr>
            <w:tcW w:w="318" w:type="pct"/>
          </w:tcPr>
          <w:p w14:paraId="7ECDA63A" w14:textId="77777777" w:rsidR="007E1E96" w:rsidRPr="00B6490A" w:rsidRDefault="007E1E96" w:rsidP="007E1E96">
            <w:pPr>
              <w:spacing w:after="200"/>
              <w:rPr>
                <w:rFonts w:cstheme="minorHAnsi"/>
              </w:rPr>
            </w:pPr>
          </w:p>
        </w:tc>
        <w:tc>
          <w:tcPr>
            <w:tcW w:w="1113" w:type="pct"/>
            <w:vAlign w:val="center"/>
          </w:tcPr>
          <w:p w14:paraId="326EE98B" w14:textId="77777777" w:rsidR="007E1E96" w:rsidRPr="00B6490A" w:rsidRDefault="007E1E96" w:rsidP="007E1E96">
            <w:pPr>
              <w:autoSpaceDE w:val="0"/>
              <w:autoSpaceDN w:val="0"/>
              <w:adjustRightInd w:val="0"/>
              <w:jc w:val="both"/>
              <w:rPr>
                <w:rFonts w:cstheme="minorHAnsi"/>
                <w:i/>
              </w:rPr>
            </w:pPr>
            <w:r w:rsidRPr="00B6490A">
              <w:rPr>
                <w:rFonts w:cstheme="minorHAnsi"/>
                <w:i/>
              </w:rPr>
              <w:t>1.14) estimular o acesso à educação infantil em tempo integral, para todas as crianças de 0 (zero) a 5 (cinco) anos, conforme estabelecido nas Diretrizes Curriculares Nacionais para a Educação Infantil;</w:t>
            </w:r>
          </w:p>
        </w:tc>
        <w:tc>
          <w:tcPr>
            <w:tcW w:w="365" w:type="pct"/>
          </w:tcPr>
          <w:p w14:paraId="640257AE" w14:textId="77777777" w:rsidR="007E1E96" w:rsidRDefault="007E1E96" w:rsidP="007E1E96">
            <w:pPr>
              <w:spacing w:after="200"/>
              <w:rPr>
                <w:rFonts w:cstheme="minorHAnsi"/>
                <w:i/>
              </w:rPr>
            </w:pPr>
          </w:p>
          <w:p w14:paraId="48EA946A" w14:textId="77777777" w:rsidR="007E1E96" w:rsidRPr="00B6490A" w:rsidRDefault="007E1E96" w:rsidP="007E1E96">
            <w:pPr>
              <w:spacing w:after="200"/>
              <w:rPr>
                <w:rFonts w:cstheme="minorHAnsi"/>
              </w:rPr>
            </w:pPr>
            <w:r w:rsidRPr="00DE0B57">
              <w:rPr>
                <w:rFonts w:cstheme="minorHAnsi"/>
                <w:i/>
              </w:rPr>
              <w:t>Durante a vigência do Plano.</w:t>
            </w:r>
          </w:p>
        </w:tc>
        <w:tc>
          <w:tcPr>
            <w:tcW w:w="2032" w:type="pct"/>
          </w:tcPr>
          <w:p w14:paraId="6A4C770E" w14:textId="77777777" w:rsidR="007E1E96" w:rsidRDefault="007E1E96" w:rsidP="000C324C">
            <w:pPr>
              <w:spacing w:after="200"/>
              <w:jc w:val="center"/>
              <w:rPr>
                <w:rFonts w:cstheme="minorHAnsi"/>
              </w:rPr>
            </w:pPr>
          </w:p>
          <w:p w14:paraId="1280380B" w14:textId="77777777" w:rsidR="007E1E96" w:rsidRPr="00B6490A" w:rsidRDefault="007E1E96" w:rsidP="000C324C">
            <w:pPr>
              <w:spacing w:after="200"/>
              <w:jc w:val="center"/>
              <w:rPr>
                <w:rFonts w:cstheme="minorHAnsi"/>
              </w:rPr>
            </w:pPr>
            <w:r>
              <w:rPr>
                <w:rFonts w:cstheme="minorHAnsi"/>
              </w:rPr>
              <w:t>MEC</w:t>
            </w:r>
          </w:p>
        </w:tc>
      </w:tr>
      <w:tr w:rsidR="007E1E96" w:rsidRPr="00B6490A" w14:paraId="6AD14DBA" w14:textId="77777777" w:rsidTr="00B6490A">
        <w:trPr>
          <w:trHeight w:val="558"/>
        </w:trPr>
        <w:tc>
          <w:tcPr>
            <w:tcW w:w="225" w:type="pct"/>
            <w:vMerge/>
          </w:tcPr>
          <w:p w14:paraId="0A556C33" w14:textId="77777777" w:rsidR="007E1E96" w:rsidRPr="00B6490A" w:rsidRDefault="007E1E96" w:rsidP="007E1E96">
            <w:pPr>
              <w:spacing w:after="200"/>
              <w:rPr>
                <w:rFonts w:cstheme="minorHAnsi"/>
              </w:rPr>
            </w:pPr>
          </w:p>
        </w:tc>
        <w:tc>
          <w:tcPr>
            <w:tcW w:w="947" w:type="pct"/>
            <w:vMerge/>
          </w:tcPr>
          <w:p w14:paraId="0A24949B" w14:textId="77777777" w:rsidR="007E1E96" w:rsidRPr="00B6490A" w:rsidRDefault="007E1E96" w:rsidP="007E1E96">
            <w:pPr>
              <w:spacing w:after="200"/>
              <w:rPr>
                <w:rFonts w:cstheme="minorHAnsi"/>
                <w:i/>
              </w:rPr>
            </w:pPr>
          </w:p>
        </w:tc>
        <w:tc>
          <w:tcPr>
            <w:tcW w:w="318" w:type="pct"/>
          </w:tcPr>
          <w:p w14:paraId="3865BB00" w14:textId="77777777" w:rsidR="007E1E96" w:rsidRPr="00B6490A" w:rsidRDefault="007E1E96" w:rsidP="007E1E96">
            <w:pPr>
              <w:spacing w:after="200"/>
              <w:rPr>
                <w:rFonts w:cstheme="minorHAnsi"/>
              </w:rPr>
            </w:pPr>
          </w:p>
        </w:tc>
        <w:tc>
          <w:tcPr>
            <w:tcW w:w="1113" w:type="pct"/>
            <w:vAlign w:val="center"/>
          </w:tcPr>
          <w:p w14:paraId="31C3CDC9" w14:textId="77777777" w:rsidR="007E1E96" w:rsidRPr="00B6490A" w:rsidRDefault="007E1E96" w:rsidP="007E1E96">
            <w:pPr>
              <w:autoSpaceDE w:val="0"/>
              <w:autoSpaceDN w:val="0"/>
              <w:adjustRightInd w:val="0"/>
              <w:jc w:val="both"/>
              <w:rPr>
                <w:rFonts w:cstheme="minorHAnsi"/>
                <w:i/>
              </w:rPr>
            </w:pPr>
            <w:r w:rsidRPr="00B6490A">
              <w:rPr>
                <w:rFonts w:cstheme="minorHAnsi"/>
                <w:i/>
              </w:rPr>
              <w:t>1.15) construir um espaço físico que atenda às necessidades dos alunos da Educação Infantil e uma creche municipal;</w:t>
            </w:r>
          </w:p>
        </w:tc>
        <w:tc>
          <w:tcPr>
            <w:tcW w:w="365" w:type="pct"/>
          </w:tcPr>
          <w:p w14:paraId="3FBA693E" w14:textId="77777777" w:rsidR="007E1E96" w:rsidRPr="00B6490A" w:rsidRDefault="007E1E96" w:rsidP="007E1E96">
            <w:pPr>
              <w:spacing w:after="200"/>
              <w:rPr>
                <w:rFonts w:cstheme="minorHAnsi"/>
              </w:rPr>
            </w:pPr>
            <w:r w:rsidRPr="00DE0B57">
              <w:rPr>
                <w:rFonts w:cstheme="minorHAnsi"/>
                <w:i/>
              </w:rPr>
              <w:t>Durante a vigência do Plano.</w:t>
            </w:r>
          </w:p>
        </w:tc>
        <w:tc>
          <w:tcPr>
            <w:tcW w:w="2032" w:type="pct"/>
          </w:tcPr>
          <w:p w14:paraId="6D644577" w14:textId="77777777" w:rsidR="000C324C" w:rsidRDefault="000C324C" w:rsidP="000C324C">
            <w:pPr>
              <w:spacing w:after="200"/>
              <w:jc w:val="center"/>
              <w:rPr>
                <w:rFonts w:ascii="Arial" w:eastAsia="Times New Roman" w:hAnsi="Arial" w:cs="Arial"/>
                <w:i/>
                <w:sz w:val="19"/>
                <w:szCs w:val="19"/>
                <w:lang w:eastAsia="pt-BR"/>
              </w:rPr>
            </w:pPr>
          </w:p>
          <w:p w14:paraId="3AC9CD2F" w14:textId="77777777" w:rsidR="007E1E96" w:rsidRPr="00B6490A" w:rsidRDefault="000C324C" w:rsidP="000C324C">
            <w:pPr>
              <w:spacing w:after="200"/>
              <w:jc w:val="center"/>
              <w:rPr>
                <w:rFonts w:cstheme="minorHAnsi"/>
              </w:rPr>
            </w:pPr>
            <w:r w:rsidRPr="00DE0B57">
              <w:rPr>
                <w:rFonts w:ascii="Arial" w:eastAsia="Times New Roman" w:hAnsi="Arial" w:cs="Arial"/>
                <w:i/>
                <w:sz w:val="19"/>
                <w:szCs w:val="19"/>
                <w:lang w:eastAsia="pt-BR"/>
              </w:rPr>
              <w:t>Governos Municipal, Estadual e Federal</w:t>
            </w:r>
          </w:p>
        </w:tc>
      </w:tr>
      <w:tr w:rsidR="007E1E96" w:rsidRPr="00B6490A" w14:paraId="0BB60374" w14:textId="77777777" w:rsidTr="00B6490A">
        <w:trPr>
          <w:trHeight w:val="558"/>
        </w:trPr>
        <w:tc>
          <w:tcPr>
            <w:tcW w:w="225" w:type="pct"/>
            <w:vMerge/>
          </w:tcPr>
          <w:p w14:paraId="7A9FC79C" w14:textId="77777777" w:rsidR="007E1E96" w:rsidRPr="00B6490A" w:rsidRDefault="007E1E96" w:rsidP="007E1E96">
            <w:pPr>
              <w:spacing w:after="200"/>
              <w:rPr>
                <w:rFonts w:cstheme="minorHAnsi"/>
              </w:rPr>
            </w:pPr>
          </w:p>
        </w:tc>
        <w:tc>
          <w:tcPr>
            <w:tcW w:w="947" w:type="pct"/>
            <w:vMerge/>
          </w:tcPr>
          <w:p w14:paraId="5EB9B35E" w14:textId="77777777" w:rsidR="007E1E96" w:rsidRPr="00B6490A" w:rsidRDefault="007E1E96" w:rsidP="007E1E96">
            <w:pPr>
              <w:spacing w:after="200"/>
              <w:rPr>
                <w:rFonts w:cstheme="minorHAnsi"/>
                <w:i/>
              </w:rPr>
            </w:pPr>
          </w:p>
        </w:tc>
        <w:tc>
          <w:tcPr>
            <w:tcW w:w="318" w:type="pct"/>
          </w:tcPr>
          <w:p w14:paraId="1522F531" w14:textId="77777777" w:rsidR="007E1E96" w:rsidRPr="00B6490A" w:rsidRDefault="007E1E96" w:rsidP="007E1E96">
            <w:pPr>
              <w:spacing w:after="200"/>
              <w:rPr>
                <w:rFonts w:cstheme="minorHAnsi"/>
              </w:rPr>
            </w:pPr>
          </w:p>
        </w:tc>
        <w:tc>
          <w:tcPr>
            <w:tcW w:w="1113" w:type="pct"/>
            <w:vAlign w:val="center"/>
          </w:tcPr>
          <w:p w14:paraId="79251CAF" w14:textId="77777777" w:rsidR="007E1E96" w:rsidRPr="00B6490A" w:rsidRDefault="007E1E96" w:rsidP="007E1E96">
            <w:pPr>
              <w:autoSpaceDE w:val="0"/>
              <w:autoSpaceDN w:val="0"/>
              <w:adjustRightInd w:val="0"/>
              <w:jc w:val="both"/>
              <w:rPr>
                <w:rFonts w:cstheme="minorHAnsi"/>
                <w:i/>
              </w:rPr>
            </w:pPr>
            <w:r w:rsidRPr="00B6490A">
              <w:rPr>
                <w:rFonts w:cstheme="minorHAnsi"/>
                <w:i/>
              </w:rPr>
              <w:t>1.16) ampliar o número de profissionais, a fim de alcançar os objetivos propostos para a educação infantil;</w:t>
            </w:r>
          </w:p>
        </w:tc>
        <w:tc>
          <w:tcPr>
            <w:tcW w:w="365" w:type="pct"/>
          </w:tcPr>
          <w:p w14:paraId="1FCA5525" w14:textId="77777777" w:rsidR="007E1E96" w:rsidRPr="000C324C" w:rsidRDefault="007E1E96" w:rsidP="000C324C">
            <w:pPr>
              <w:spacing w:after="200"/>
              <w:jc w:val="center"/>
              <w:rPr>
                <w:rFonts w:cstheme="minorHAnsi"/>
                <w:i/>
              </w:rPr>
            </w:pPr>
          </w:p>
          <w:p w14:paraId="303131C0" w14:textId="77777777" w:rsidR="000C324C" w:rsidRPr="000C324C" w:rsidRDefault="000C324C" w:rsidP="000C324C">
            <w:pPr>
              <w:spacing w:after="200"/>
              <w:jc w:val="center"/>
              <w:rPr>
                <w:rFonts w:cstheme="minorHAnsi"/>
                <w:i/>
              </w:rPr>
            </w:pPr>
            <w:r w:rsidRPr="000C324C">
              <w:rPr>
                <w:rFonts w:cstheme="minorHAnsi"/>
                <w:i/>
              </w:rPr>
              <w:t>ATINGIDA</w:t>
            </w:r>
          </w:p>
        </w:tc>
        <w:tc>
          <w:tcPr>
            <w:tcW w:w="2032" w:type="pct"/>
          </w:tcPr>
          <w:p w14:paraId="6A4E6D43" w14:textId="77777777" w:rsidR="007E1E96" w:rsidRPr="000C324C" w:rsidRDefault="007E1E96" w:rsidP="000C324C">
            <w:pPr>
              <w:spacing w:after="200"/>
              <w:jc w:val="center"/>
              <w:rPr>
                <w:rFonts w:cstheme="minorHAnsi"/>
                <w:i/>
              </w:rPr>
            </w:pPr>
          </w:p>
          <w:p w14:paraId="5DC28D5D" w14:textId="77777777" w:rsidR="000C324C" w:rsidRPr="000C324C" w:rsidRDefault="000C324C" w:rsidP="000C324C">
            <w:pPr>
              <w:spacing w:after="200"/>
              <w:jc w:val="center"/>
              <w:rPr>
                <w:rFonts w:cstheme="minorHAnsi"/>
                <w:i/>
              </w:rPr>
            </w:pPr>
            <w:r w:rsidRPr="000C324C">
              <w:rPr>
                <w:rFonts w:cstheme="minorHAnsi"/>
                <w:i/>
              </w:rPr>
              <w:t>FUNDEB</w:t>
            </w:r>
          </w:p>
        </w:tc>
      </w:tr>
      <w:tr w:rsidR="007E1E96" w:rsidRPr="00B6490A" w14:paraId="36DE6608" w14:textId="77777777" w:rsidTr="00B6490A">
        <w:trPr>
          <w:trHeight w:val="558"/>
        </w:trPr>
        <w:tc>
          <w:tcPr>
            <w:tcW w:w="225" w:type="pct"/>
            <w:vMerge/>
          </w:tcPr>
          <w:p w14:paraId="60AF245F" w14:textId="77777777" w:rsidR="007E1E96" w:rsidRPr="00B6490A" w:rsidRDefault="007E1E96" w:rsidP="007E1E96">
            <w:pPr>
              <w:spacing w:after="200"/>
              <w:rPr>
                <w:rFonts w:cstheme="minorHAnsi"/>
              </w:rPr>
            </w:pPr>
          </w:p>
        </w:tc>
        <w:tc>
          <w:tcPr>
            <w:tcW w:w="947" w:type="pct"/>
            <w:vMerge/>
          </w:tcPr>
          <w:p w14:paraId="3A13494C" w14:textId="77777777" w:rsidR="007E1E96" w:rsidRPr="00B6490A" w:rsidRDefault="007E1E96" w:rsidP="007E1E96">
            <w:pPr>
              <w:spacing w:after="200"/>
              <w:rPr>
                <w:rFonts w:cstheme="minorHAnsi"/>
                <w:i/>
              </w:rPr>
            </w:pPr>
          </w:p>
        </w:tc>
        <w:tc>
          <w:tcPr>
            <w:tcW w:w="318" w:type="pct"/>
          </w:tcPr>
          <w:p w14:paraId="10EFBAF5" w14:textId="77777777" w:rsidR="007E1E96" w:rsidRPr="00B6490A" w:rsidRDefault="007E1E96" w:rsidP="007E1E96">
            <w:pPr>
              <w:spacing w:after="200"/>
              <w:rPr>
                <w:rFonts w:cstheme="minorHAnsi"/>
              </w:rPr>
            </w:pPr>
          </w:p>
        </w:tc>
        <w:tc>
          <w:tcPr>
            <w:tcW w:w="1113" w:type="pct"/>
            <w:vAlign w:val="center"/>
          </w:tcPr>
          <w:p w14:paraId="57E41461" w14:textId="77777777" w:rsidR="007E1E96" w:rsidRPr="00B6490A" w:rsidRDefault="007E1E96" w:rsidP="007E1E96">
            <w:pPr>
              <w:autoSpaceDE w:val="0"/>
              <w:autoSpaceDN w:val="0"/>
              <w:adjustRightInd w:val="0"/>
              <w:jc w:val="both"/>
              <w:rPr>
                <w:rFonts w:cstheme="minorHAnsi"/>
                <w:i/>
              </w:rPr>
            </w:pPr>
            <w:r w:rsidRPr="00B6490A">
              <w:rPr>
                <w:rFonts w:cstheme="minorHAnsi"/>
                <w:i/>
              </w:rPr>
              <w:t>1.17) disponibilizar transporte escolar suficiente para o cumprimento do horário de entrada e saída dos alunos;</w:t>
            </w:r>
          </w:p>
        </w:tc>
        <w:tc>
          <w:tcPr>
            <w:tcW w:w="365" w:type="pct"/>
          </w:tcPr>
          <w:p w14:paraId="63EEC319" w14:textId="77777777" w:rsidR="007E1E96" w:rsidRPr="000C324C" w:rsidRDefault="007E1E96" w:rsidP="000C324C">
            <w:pPr>
              <w:spacing w:after="200"/>
              <w:jc w:val="center"/>
              <w:rPr>
                <w:rFonts w:cstheme="minorHAnsi"/>
                <w:i/>
              </w:rPr>
            </w:pPr>
          </w:p>
          <w:p w14:paraId="59BF8B91" w14:textId="77777777" w:rsidR="000C324C" w:rsidRPr="000C324C" w:rsidRDefault="000C324C" w:rsidP="000C324C">
            <w:pPr>
              <w:spacing w:after="200"/>
              <w:jc w:val="center"/>
              <w:rPr>
                <w:rFonts w:cstheme="minorHAnsi"/>
                <w:i/>
              </w:rPr>
            </w:pPr>
            <w:r w:rsidRPr="000C324C">
              <w:rPr>
                <w:rFonts w:cstheme="minorHAnsi"/>
                <w:i/>
              </w:rPr>
              <w:t>ATINGIDA</w:t>
            </w:r>
          </w:p>
        </w:tc>
        <w:tc>
          <w:tcPr>
            <w:tcW w:w="2032" w:type="pct"/>
          </w:tcPr>
          <w:p w14:paraId="245A32B0" w14:textId="77777777" w:rsidR="007E1E96" w:rsidRPr="000C324C" w:rsidRDefault="007E1E96" w:rsidP="000C324C">
            <w:pPr>
              <w:spacing w:after="200"/>
              <w:jc w:val="center"/>
              <w:rPr>
                <w:rFonts w:cstheme="minorHAnsi"/>
                <w:i/>
              </w:rPr>
            </w:pPr>
          </w:p>
          <w:p w14:paraId="33574AD4" w14:textId="77777777" w:rsidR="000C324C" w:rsidRPr="000C324C" w:rsidRDefault="000C324C" w:rsidP="000C324C">
            <w:pPr>
              <w:spacing w:after="200"/>
              <w:jc w:val="center"/>
              <w:rPr>
                <w:rFonts w:cstheme="minorHAnsi"/>
                <w:i/>
              </w:rPr>
            </w:pPr>
            <w:r w:rsidRPr="000C324C">
              <w:rPr>
                <w:rFonts w:cstheme="minorHAnsi"/>
                <w:i/>
              </w:rPr>
              <w:t>PNATE e Recurso Próprio</w:t>
            </w:r>
          </w:p>
        </w:tc>
      </w:tr>
      <w:tr w:rsidR="007E1E96" w:rsidRPr="00B6490A" w14:paraId="6EA80BB7" w14:textId="77777777" w:rsidTr="00B6490A">
        <w:trPr>
          <w:trHeight w:val="558"/>
        </w:trPr>
        <w:tc>
          <w:tcPr>
            <w:tcW w:w="225" w:type="pct"/>
            <w:vMerge/>
          </w:tcPr>
          <w:p w14:paraId="0CFD1188" w14:textId="77777777" w:rsidR="007E1E96" w:rsidRPr="00B6490A" w:rsidRDefault="007E1E96" w:rsidP="007E1E96">
            <w:pPr>
              <w:spacing w:after="200"/>
              <w:rPr>
                <w:rFonts w:cstheme="minorHAnsi"/>
              </w:rPr>
            </w:pPr>
          </w:p>
        </w:tc>
        <w:tc>
          <w:tcPr>
            <w:tcW w:w="947" w:type="pct"/>
            <w:vMerge/>
          </w:tcPr>
          <w:p w14:paraId="639652F7" w14:textId="77777777" w:rsidR="007E1E96" w:rsidRPr="00B6490A" w:rsidRDefault="007E1E96" w:rsidP="007E1E96">
            <w:pPr>
              <w:spacing w:after="200"/>
              <w:rPr>
                <w:rFonts w:cstheme="minorHAnsi"/>
                <w:i/>
              </w:rPr>
            </w:pPr>
          </w:p>
        </w:tc>
        <w:tc>
          <w:tcPr>
            <w:tcW w:w="318" w:type="pct"/>
          </w:tcPr>
          <w:p w14:paraId="18F9AF4A" w14:textId="77777777" w:rsidR="007E1E96" w:rsidRPr="00B6490A" w:rsidRDefault="007E1E96" w:rsidP="007E1E96">
            <w:pPr>
              <w:spacing w:after="200"/>
              <w:rPr>
                <w:rFonts w:cstheme="minorHAnsi"/>
              </w:rPr>
            </w:pPr>
          </w:p>
        </w:tc>
        <w:tc>
          <w:tcPr>
            <w:tcW w:w="1113" w:type="pct"/>
            <w:vAlign w:val="center"/>
          </w:tcPr>
          <w:p w14:paraId="3DC67064" w14:textId="77777777" w:rsidR="007E1E96" w:rsidRPr="00B6490A" w:rsidRDefault="007E1E96" w:rsidP="007E1E96">
            <w:pPr>
              <w:autoSpaceDE w:val="0"/>
              <w:autoSpaceDN w:val="0"/>
              <w:adjustRightInd w:val="0"/>
              <w:jc w:val="both"/>
              <w:rPr>
                <w:rFonts w:cstheme="minorHAnsi"/>
                <w:i/>
              </w:rPr>
            </w:pPr>
            <w:r w:rsidRPr="00B6490A">
              <w:rPr>
                <w:rFonts w:cstheme="minorHAnsi"/>
                <w:i/>
              </w:rPr>
              <w:t>1.18) oferecer mobiliário adequado (armários, biblioteca, brinquedoteca, sala de vídeo,</w:t>
            </w:r>
          </w:p>
          <w:p w14:paraId="00D28340" w14:textId="77777777" w:rsidR="007E1E96" w:rsidRPr="00B6490A" w:rsidRDefault="007E1E96" w:rsidP="007E1E96">
            <w:pPr>
              <w:autoSpaceDE w:val="0"/>
              <w:autoSpaceDN w:val="0"/>
              <w:adjustRightInd w:val="0"/>
              <w:jc w:val="both"/>
              <w:rPr>
                <w:rFonts w:cstheme="minorHAnsi"/>
                <w:i/>
              </w:rPr>
            </w:pPr>
            <w:r w:rsidRPr="00B6490A">
              <w:rPr>
                <w:rFonts w:cstheme="minorHAnsi"/>
                <w:i/>
              </w:rPr>
              <w:t>parque, berçário, entre outros).</w:t>
            </w:r>
          </w:p>
        </w:tc>
        <w:tc>
          <w:tcPr>
            <w:tcW w:w="365" w:type="pct"/>
          </w:tcPr>
          <w:p w14:paraId="2701D657" w14:textId="77777777" w:rsidR="007E1E96" w:rsidRDefault="007E1E96" w:rsidP="007E1E96">
            <w:pPr>
              <w:spacing w:after="200"/>
              <w:rPr>
                <w:rFonts w:cstheme="minorHAnsi"/>
              </w:rPr>
            </w:pPr>
          </w:p>
          <w:p w14:paraId="0C8881E8" w14:textId="77777777" w:rsidR="000C324C" w:rsidRPr="00B6490A" w:rsidRDefault="000C324C" w:rsidP="007E1E96">
            <w:pPr>
              <w:spacing w:after="200"/>
              <w:rPr>
                <w:rFonts w:cstheme="minorHAnsi"/>
              </w:rPr>
            </w:pPr>
            <w:r w:rsidRPr="000C324C">
              <w:rPr>
                <w:rFonts w:cstheme="minorHAnsi"/>
                <w:i/>
              </w:rPr>
              <w:t>ATINGIDA</w:t>
            </w:r>
          </w:p>
        </w:tc>
        <w:tc>
          <w:tcPr>
            <w:tcW w:w="2032" w:type="pct"/>
          </w:tcPr>
          <w:p w14:paraId="6BEC4608" w14:textId="77777777" w:rsidR="007E1E96" w:rsidRDefault="000C324C" w:rsidP="007E1E96">
            <w:pPr>
              <w:spacing w:after="200"/>
              <w:rPr>
                <w:rFonts w:cstheme="minorHAnsi"/>
              </w:rPr>
            </w:pPr>
            <w:r>
              <w:rPr>
                <w:rFonts w:cstheme="minorHAnsi"/>
              </w:rPr>
              <w:t xml:space="preserve"> </w:t>
            </w:r>
          </w:p>
          <w:p w14:paraId="6247918F" w14:textId="77777777" w:rsidR="000C324C" w:rsidRPr="00B6490A" w:rsidRDefault="000C324C" w:rsidP="000C324C">
            <w:pPr>
              <w:spacing w:after="200"/>
              <w:jc w:val="center"/>
              <w:rPr>
                <w:rFonts w:cstheme="minorHAnsi"/>
              </w:rPr>
            </w:pPr>
            <w:r>
              <w:rPr>
                <w:rFonts w:cstheme="minorHAnsi"/>
              </w:rPr>
              <w:t>PPA</w:t>
            </w:r>
          </w:p>
        </w:tc>
      </w:tr>
    </w:tbl>
    <w:p w14:paraId="3FD6537B" w14:textId="77777777" w:rsidR="00B6490A" w:rsidRPr="00B6490A" w:rsidRDefault="00B6490A" w:rsidP="00B6490A">
      <w:pPr>
        <w:spacing w:after="200" w:line="276" w:lineRule="auto"/>
      </w:pPr>
    </w:p>
    <w:p w14:paraId="1C4D7405" w14:textId="77777777" w:rsidR="00B6490A" w:rsidRPr="00B6490A" w:rsidRDefault="00B6490A" w:rsidP="00B6490A">
      <w:pPr>
        <w:spacing w:after="200" w:line="276" w:lineRule="auto"/>
      </w:pPr>
    </w:p>
    <w:p w14:paraId="6268B197" w14:textId="77777777" w:rsidR="00B6490A" w:rsidRPr="00B6490A" w:rsidRDefault="00B6490A" w:rsidP="00B6490A">
      <w:pPr>
        <w:spacing w:after="200" w:line="276" w:lineRule="auto"/>
      </w:pPr>
    </w:p>
    <w:p w14:paraId="6571DC86" w14:textId="77777777" w:rsidR="00B6490A" w:rsidRPr="00B6490A" w:rsidRDefault="00B6490A" w:rsidP="00B6490A">
      <w:pPr>
        <w:spacing w:after="200" w:line="276" w:lineRule="auto"/>
      </w:pPr>
    </w:p>
    <w:p w14:paraId="5C25E562" w14:textId="77777777" w:rsidR="00B6490A" w:rsidRPr="00B6490A" w:rsidRDefault="00B6490A" w:rsidP="00B6490A">
      <w:pPr>
        <w:spacing w:after="200" w:line="276" w:lineRule="auto"/>
      </w:pPr>
    </w:p>
    <w:p w14:paraId="34DDBF3D" w14:textId="77777777" w:rsidR="00B6490A" w:rsidRPr="00B6490A" w:rsidRDefault="00B6490A" w:rsidP="00B6490A">
      <w:pPr>
        <w:spacing w:after="200" w:line="276" w:lineRule="auto"/>
      </w:pPr>
    </w:p>
    <w:p w14:paraId="39FE4A72" w14:textId="77777777" w:rsidR="00B6490A" w:rsidRPr="00B6490A" w:rsidRDefault="00B6490A" w:rsidP="00B6490A">
      <w:pPr>
        <w:spacing w:after="200" w:line="276" w:lineRule="auto"/>
      </w:pPr>
    </w:p>
    <w:p w14:paraId="6B7AD599"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1CA39448" w14:textId="77777777" w:rsidTr="00B6490A">
        <w:trPr>
          <w:trHeight w:val="618"/>
        </w:trPr>
        <w:tc>
          <w:tcPr>
            <w:tcW w:w="225" w:type="pct"/>
            <w:vMerge w:val="restart"/>
            <w:textDirection w:val="btLr"/>
          </w:tcPr>
          <w:p w14:paraId="626134C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4632D391"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26EB45A2"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2ADB172B"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321492C1"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5A4ED08D"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3B2657DB" w14:textId="77777777" w:rsidTr="00B6490A">
        <w:trPr>
          <w:trHeight w:val="558"/>
        </w:trPr>
        <w:tc>
          <w:tcPr>
            <w:tcW w:w="225" w:type="pct"/>
            <w:vMerge/>
          </w:tcPr>
          <w:p w14:paraId="4A7C4694" w14:textId="77777777" w:rsidR="00B6490A" w:rsidRPr="00B6490A" w:rsidRDefault="00B6490A" w:rsidP="00B6490A">
            <w:pPr>
              <w:spacing w:after="200"/>
              <w:rPr>
                <w:rFonts w:cstheme="minorHAnsi"/>
              </w:rPr>
            </w:pPr>
          </w:p>
        </w:tc>
        <w:tc>
          <w:tcPr>
            <w:tcW w:w="947" w:type="pct"/>
            <w:vMerge w:val="restart"/>
            <w:vAlign w:val="center"/>
          </w:tcPr>
          <w:p w14:paraId="1CAC6CFE" w14:textId="77777777" w:rsidR="00B6490A" w:rsidRPr="00B6490A" w:rsidRDefault="00B6490A" w:rsidP="00B6490A">
            <w:pPr>
              <w:autoSpaceDE w:val="0"/>
              <w:autoSpaceDN w:val="0"/>
              <w:adjustRightInd w:val="0"/>
              <w:jc w:val="both"/>
              <w:rPr>
                <w:rFonts w:cstheme="minorHAnsi"/>
                <w:bCs/>
                <w:i/>
              </w:rPr>
            </w:pPr>
            <w:r w:rsidRPr="00B6490A">
              <w:rPr>
                <w:rFonts w:cstheme="minorHAnsi"/>
                <w:bCs/>
                <w:i/>
              </w:rPr>
              <w:t>Meta 2: Universalizar o ensino fundamental de 9 (nove) anos para toda a população de 6 (seis) a 14 (quatorze) anos e garantir que pelo menos 95% (noventa e cinco por cento) dos alunos concluam essa etapa na idade recomendada, até o último ano de vigência deste PME.</w:t>
            </w:r>
          </w:p>
          <w:p w14:paraId="1DDDFBDB" w14:textId="77777777" w:rsidR="00B6490A" w:rsidRPr="00B6490A" w:rsidRDefault="00B6490A" w:rsidP="00B6490A">
            <w:pPr>
              <w:spacing w:after="200"/>
              <w:jc w:val="both"/>
              <w:rPr>
                <w:rFonts w:cstheme="minorHAnsi"/>
                <w:i/>
              </w:rPr>
            </w:pPr>
          </w:p>
        </w:tc>
        <w:tc>
          <w:tcPr>
            <w:tcW w:w="318" w:type="pct"/>
          </w:tcPr>
          <w:p w14:paraId="6813C125" w14:textId="77777777" w:rsidR="00B6490A" w:rsidRPr="00B6490A" w:rsidRDefault="00B6490A" w:rsidP="00B6490A">
            <w:pPr>
              <w:spacing w:after="200"/>
              <w:rPr>
                <w:rFonts w:cstheme="minorHAnsi"/>
              </w:rPr>
            </w:pPr>
          </w:p>
        </w:tc>
        <w:tc>
          <w:tcPr>
            <w:tcW w:w="1113" w:type="pct"/>
            <w:vAlign w:val="center"/>
          </w:tcPr>
          <w:p w14:paraId="58E5984F" w14:textId="77777777" w:rsidR="00B6490A" w:rsidRPr="00B6490A" w:rsidRDefault="00B6490A" w:rsidP="00B6490A">
            <w:pPr>
              <w:autoSpaceDE w:val="0"/>
              <w:autoSpaceDN w:val="0"/>
              <w:adjustRightInd w:val="0"/>
              <w:jc w:val="both"/>
              <w:rPr>
                <w:rFonts w:cstheme="minorHAnsi"/>
                <w:i/>
              </w:rPr>
            </w:pPr>
            <w:r w:rsidRPr="00B6490A">
              <w:rPr>
                <w:rFonts w:cstheme="minorHAnsi"/>
                <w:i/>
              </w:rPr>
              <w:t>2.1) pactuar entre União, Estado e Município, no âmbito da instância permanente de que trata o § 5º do art. 7º da lei 13.005/14, a implantação dos direitos e objetivos de aprendizagem e desenvolvimento que configurarão a base nacional comum curricular do ensino fundamental;</w:t>
            </w:r>
          </w:p>
        </w:tc>
        <w:tc>
          <w:tcPr>
            <w:tcW w:w="365" w:type="pct"/>
          </w:tcPr>
          <w:p w14:paraId="7B10EFCE" w14:textId="77777777" w:rsidR="000C324C" w:rsidRDefault="000C324C" w:rsidP="000C324C">
            <w:pPr>
              <w:spacing w:after="200"/>
              <w:jc w:val="center"/>
              <w:rPr>
                <w:rFonts w:cstheme="minorHAnsi"/>
                <w:i/>
              </w:rPr>
            </w:pPr>
          </w:p>
          <w:p w14:paraId="53CC9B42" w14:textId="77777777" w:rsidR="000C324C" w:rsidRDefault="000C324C" w:rsidP="000C324C">
            <w:pPr>
              <w:spacing w:after="200"/>
              <w:jc w:val="center"/>
              <w:rPr>
                <w:rFonts w:cstheme="minorHAnsi"/>
                <w:i/>
              </w:rPr>
            </w:pPr>
          </w:p>
          <w:p w14:paraId="6B6D22B1" w14:textId="77777777" w:rsidR="00B6490A" w:rsidRPr="000C324C" w:rsidRDefault="000C324C" w:rsidP="000C324C">
            <w:pPr>
              <w:spacing w:after="200"/>
              <w:jc w:val="center"/>
              <w:rPr>
                <w:rFonts w:cstheme="minorHAnsi"/>
                <w:i/>
              </w:rPr>
            </w:pPr>
            <w:r w:rsidRPr="000C324C">
              <w:rPr>
                <w:rFonts w:cstheme="minorHAnsi"/>
                <w:i/>
              </w:rPr>
              <w:t>ATINGIDA</w:t>
            </w:r>
          </w:p>
        </w:tc>
        <w:tc>
          <w:tcPr>
            <w:tcW w:w="2032" w:type="pct"/>
          </w:tcPr>
          <w:p w14:paraId="54D8D9D5" w14:textId="77777777" w:rsidR="00B6490A" w:rsidRDefault="00B6490A" w:rsidP="00B6490A">
            <w:pPr>
              <w:spacing w:after="200"/>
              <w:rPr>
                <w:rFonts w:cstheme="minorHAnsi"/>
              </w:rPr>
            </w:pPr>
          </w:p>
          <w:p w14:paraId="1E29B233" w14:textId="77777777" w:rsidR="000C324C" w:rsidRDefault="000C324C" w:rsidP="00B6490A">
            <w:pPr>
              <w:spacing w:after="200"/>
              <w:rPr>
                <w:rFonts w:cstheme="minorHAnsi"/>
              </w:rPr>
            </w:pPr>
          </w:p>
          <w:p w14:paraId="40A5FEA2" w14:textId="77777777" w:rsidR="000C324C" w:rsidRPr="00B6490A" w:rsidRDefault="000C324C" w:rsidP="000C324C">
            <w:pPr>
              <w:spacing w:after="200"/>
              <w:jc w:val="center"/>
              <w:rPr>
                <w:rFonts w:cstheme="minorHAnsi"/>
              </w:rPr>
            </w:pPr>
            <w:r w:rsidRPr="000C324C">
              <w:rPr>
                <w:rFonts w:cstheme="minorHAnsi"/>
                <w:i/>
              </w:rPr>
              <w:t>Sem previsão orçamentária</w:t>
            </w:r>
            <w:r>
              <w:rPr>
                <w:rFonts w:cstheme="minorHAnsi"/>
              </w:rPr>
              <w:t>.</w:t>
            </w:r>
          </w:p>
        </w:tc>
      </w:tr>
      <w:tr w:rsidR="00B6490A" w:rsidRPr="00B6490A" w14:paraId="413E9538" w14:textId="77777777" w:rsidTr="00B6490A">
        <w:trPr>
          <w:trHeight w:val="558"/>
        </w:trPr>
        <w:tc>
          <w:tcPr>
            <w:tcW w:w="225" w:type="pct"/>
            <w:vMerge/>
          </w:tcPr>
          <w:p w14:paraId="49053F94" w14:textId="77777777" w:rsidR="00B6490A" w:rsidRPr="00B6490A" w:rsidRDefault="00B6490A" w:rsidP="00B6490A">
            <w:pPr>
              <w:spacing w:after="200"/>
              <w:rPr>
                <w:rFonts w:cstheme="minorHAnsi"/>
              </w:rPr>
            </w:pPr>
          </w:p>
        </w:tc>
        <w:tc>
          <w:tcPr>
            <w:tcW w:w="947" w:type="pct"/>
            <w:vMerge/>
          </w:tcPr>
          <w:p w14:paraId="6964F47E" w14:textId="77777777" w:rsidR="00B6490A" w:rsidRPr="00B6490A" w:rsidRDefault="00B6490A" w:rsidP="00B6490A">
            <w:pPr>
              <w:spacing w:after="200"/>
              <w:rPr>
                <w:rFonts w:cstheme="minorHAnsi"/>
                <w:i/>
              </w:rPr>
            </w:pPr>
          </w:p>
        </w:tc>
        <w:tc>
          <w:tcPr>
            <w:tcW w:w="318" w:type="pct"/>
          </w:tcPr>
          <w:p w14:paraId="61047CE8" w14:textId="77777777" w:rsidR="00B6490A" w:rsidRPr="00B6490A" w:rsidRDefault="00B6490A" w:rsidP="00B6490A">
            <w:pPr>
              <w:spacing w:after="200"/>
              <w:rPr>
                <w:rFonts w:cstheme="minorHAnsi"/>
              </w:rPr>
            </w:pPr>
          </w:p>
        </w:tc>
        <w:tc>
          <w:tcPr>
            <w:tcW w:w="1113" w:type="pct"/>
            <w:vAlign w:val="center"/>
          </w:tcPr>
          <w:p w14:paraId="0438C925" w14:textId="77777777" w:rsidR="00B6490A" w:rsidRPr="00B6490A" w:rsidRDefault="00B6490A" w:rsidP="00B6490A">
            <w:pPr>
              <w:autoSpaceDE w:val="0"/>
              <w:autoSpaceDN w:val="0"/>
              <w:adjustRightInd w:val="0"/>
              <w:jc w:val="both"/>
              <w:rPr>
                <w:rFonts w:cstheme="minorHAnsi"/>
                <w:i/>
              </w:rPr>
            </w:pPr>
            <w:r w:rsidRPr="00B6490A">
              <w:rPr>
                <w:rFonts w:cstheme="minorHAnsi"/>
                <w:i/>
              </w:rPr>
              <w:t>2.2) pactuar entre União e Município, através de convênio pertinente a disponibilização de notebook para cada estudante matriculado no Ensino Fundamental.</w:t>
            </w:r>
          </w:p>
        </w:tc>
        <w:tc>
          <w:tcPr>
            <w:tcW w:w="365" w:type="pct"/>
          </w:tcPr>
          <w:p w14:paraId="11894365" w14:textId="77777777" w:rsidR="000C324C" w:rsidRDefault="000C324C" w:rsidP="000C324C">
            <w:pPr>
              <w:spacing w:after="200"/>
              <w:rPr>
                <w:rFonts w:cstheme="minorHAnsi"/>
                <w:i/>
              </w:rPr>
            </w:pPr>
          </w:p>
          <w:p w14:paraId="59EB40F2" w14:textId="77777777" w:rsidR="00B6490A" w:rsidRPr="00B6490A" w:rsidRDefault="000C324C" w:rsidP="000C324C">
            <w:pPr>
              <w:spacing w:after="200"/>
              <w:rPr>
                <w:rFonts w:cstheme="minorHAnsi"/>
              </w:rPr>
            </w:pPr>
            <w:r w:rsidRPr="00DE0B57">
              <w:rPr>
                <w:rFonts w:cstheme="minorHAnsi"/>
                <w:i/>
              </w:rPr>
              <w:t>Durante a vigência do Plano.</w:t>
            </w:r>
          </w:p>
        </w:tc>
        <w:tc>
          <w:tcPr>
            <w:tcW w:w="2032" w:type="pct"/>
          </w:tcPr>
          <w:p w14:paraId="31277A27" w14:textId="77777777" w:rsidR="000C324C" w:rsidRDefault="000C324C" w:rsidP="00B6490A">
            <w:pPr>
              <w:spacing w:after="200"/>
              <w:rPr>
                <w:rFonts w:ascii="Arial" w:eastAsia="Times New Roman" w:hAnsi="Arial" w:cs="Arial"/>
                <w:i/>
                <w:sz w:val="19"/>
                <w:szCs w:val="19"/>
                <w:lang w:eastAsia="pt-BR"/>
              </w:rPr>
            </w:pPr>
          </w:p>
          <w:p w14:paraId="5285F5C5" w14:textId="77777777" w:rsidR="000C324C" w:rsidRDefault="000C324C" w:rsidP="000C324C">
            <w:pPr>
              <w:spacing w:after="200"/>
              <w:jc w:val="center"/>
              <w:rPr>
                <w:rFonts w:ascii="Arial" w:eastAsia="Times New Roman" w:hAnsi="Arial" w:cs="Arial"/>
                <w:i/>
                <w:sz w:val="19"/>
                <w:szCs w:val="19"/>
                <w:lang w:eastAsia="pt-BR"/>
              </w:rPr>
            </w:pPr>
          </w:p>
          <w:p w14:paraId="78326AF8" w14:textId="77777777" w:rsidR="00B6490A" w:rsidRPr="00B6490A" w:rsidRDefault="000C324C" w:rsidP="000C324C">
            <w:pPr>
              <w:spacing w:after="200"/>
              <w:jc w:val="center"/>
              <w:rPr>
                <w:rFonts w:cstheme="minorHAnsi"/>
              </w:rPr>
            </w:pPr>
            <w:r w:rsidRPr="00DE0B57">
              <w:rPr>
                <w:rFonts w:ascii="Arial" w:eastAsia="Times New Roman" w:hAnsi="Arial" w:cs="Arial"/>
                <w:i/>
                <w:sz w:val="19"/>
                <w:szCs w:val="19"/>
                <w:lang w:eastAsia="pt-BR"/>
              </w:rPr>
              <w:t>Governos Municipal, Estadual e Federal</w:t>
            </w:r>
          </w:p>
        </w:tc>
      </w:tr>
      <w:tr w:rsidR="00B6490A" w:rsidRPr="00B6490A" w14:paraId="4380C95C" w14:textId="77777777" w:rsidTr="00B6490A">
        <w:trPr>
          <w:trHeight w:val="558"/>
        </w:trPr>
        <w:tc>
          <w:tcPr>
            <w:tcW w:w="225" w:type="pct"/>
            <w:vMerge/>
          </w:tcPr>
          <w:p w14:paraId="18EF5931" w14:textId="77777777" w:rsidR="00B6490A" w:rsidRPr="00B6490A" w:rsidRDefault="00B6490A" w:rsidP="00B6490A">
            <w:pPr>
              <w:spacing w:after="200"/>
              <w:rPr>
                <w:rFonts w:cstheme="minorHAnsi"/>
              </w:rPr>
            </w:pPr>
          </w:p>
        </w:tc>
        <w:tc>
          <w:tcPr>
            <w:tcW w:w="947" w:type="pct"/>
            <w:vMerge/>
          </w:tcPr>
          <w:p w14:paraId="313D6A18" w14:textId="77777777" w:rsidR="00B6490A" w:rsidRPr="00B6490A" w:rsidRDefault="00B6490A" w:rsidP="00B6490A">
            <w:pPr>
              <w:spacing w:after="200"/>
              <w:rPr>
                <w:rFonts w:cstheme="minorHAnsi"/>
                <w:i/>
              </w:rPr>
            </w:pPr>
          </w:p>
        </w:tc>
        <w:tc>
          <w:tcPr>
            <w:tcW w:w="318" w:type="pct"/>
          </w:tcPr>
          <w:p w14:paraId="1C1BE487" w14:textId="77777777" w:rsidR="00B6490A" w:rsidRPr="00B6490A" w:rsidRDefault="00B6490A" w:rsidP="00B6490A">
            <w:pPr>
              <w:spacing w:after="200"/>
              <w:rPr>
                <w:rFonts w:cstheme="minorHAnsi"/>
              </w:rPr>
            </w:pPr>
          </w:p>
        </w:tc>
        <w:tc>
          <w:tcPr>
            <w:tcW w:w="1113" w:type="pct"/>
            <w:vAlign w:val="center"/>
          </w:tcPr>
          <w:p w14:paraId="751ABF4B" w14:textId="77777777" w:rsidR="00B6490A" w:rsidRPr="00B6490A" w:rsidRDefault="00B6490A" w:rsidP="00B6490A">
            <w:pPr>
              <w:autoSpaceDE w:val="0"/>
              <w:autoSpaceDN w:val="0"/>
              <w:adjustRightInd w:val="0"/>
              <w:jc w:val="both"/>
              <w:rPr>
                <w:rFonts w:cstheme="minorHAnsi"/>
                <w:i/>
              </w:rPr>
            </w:pPr>
            <w:r w:rsidRPr="00B6490A">
              <w:rPr>
                <w:rFonts w:cstheme="minorHAnsi"/>
                <w:i/>
              </w:rPr>
              <w:t>2.3) criar mecanismos para o acompanhamento individualizado dos (as) alunos (as) do ensino fundamental;</w:t>
            </w:r>
          </w:p>
        </w:tc>
        <w:tc>
          <w:tcPr>
            <w:tcW w:w="365" w:type="pct"/>
          </w:tcPr>
          <w:p w14:paraId="1E299F8D" w14:textId="77777777" w:rsidR="00B6490A" w:rsidRPr="000C324C" w:rsidRDefault="00B6490A" w:rsidP="000C324C">
            <w:pPr>
              <w:spacing w:after="200"/>
              <w:jc w:val="center"/>
              <w:rPr>
                <w:rFonts w:cstheme="minorHAnsi"/>
                <w:i/>
              </w:rPr>
            </w:pPr>
          </w:p>
          <w:p w14:paraId="3DDAAF14" w14:textId="77777777" w:rsidR="000C324C" w:rsidRPr="000C324C" w:rsidRDefault="000C324C" w:rsidP="000C324C">
            <w:pPr>
              <w:spacing w:after="200"/>
              <w:jc w:val="center"/>
              <w:rPr>
                <w:rFonts w:cstheme="minorHAnsi"/>
                <w:i/>
              </w:rPr>
            </w:pPr>
            <w:r w:rsidRPr="000C324C">
              <w:rPr>
                <w:rFonts w:cstheme="minorHAnsi"/>
                <w:i/>
              </w:rPr>
              <w:t>ATINGIDA</w:t>
            </w:r>
          </w:p>
        </w:tc>
        <w:tc>
          <w:tcPr>
            <w:tcW w:w="2032" w:type="pct"/>
          </w:tcPr>
          <w:p w14:paraId="097B575A" w14:textId="77777777" w:rsidR="00B6490A" w:rsidRDefault="00B6490A" w:rsidP="00B6490A">
            <w:pPr>
              <w:spacing w:after="200"/>
              <w:rPr>
                <w:rFonts w:cstheme="minorHAnsi"/>
              </w:rPr>
            </w:pPr>
          </w:p>
          <w:p w14:paraId="5BD2DD4D" w14:textId="77777777" w:rsidR="000C324C" w:rsidRPr="00B6490A" w:rsidRDefault="000C324C" w:rsidP="000C324C">
            <w:pPr>
              <w:spacing w:after="200"/>
              <w:jc w:val="center"/>
              <w:rPr>
                <w:rFonts w:cstheme="minorHAnsi"/>
              </w:rPr>
            </w:pPr>
            <w:r>
              <w:rPr>
                <w:rFonts w:cstheme="minorHAnsi"/>
              </w:rPr>
              <w:t>FUNDEB</w:t>
            </w:r>
          </w:p>
        </w:tc>
      </w:tr>
      <w:tr w:rsidR="000C324C" w:rsidRPr="00B6490A" w14:paraId="3FC2D6F5" w14:textId="77777777" w:rsidTr="00B6490A">
        <w:trPr>
          <w:trHeight w:val="558"/>
        </w:trPr>
        <w:tc>
          <w:tcPr>
            <w:tcW w:w="225" w:type="pct"/>
            <w:vMerge/>
          </w:tcPr>
          <w:p w14:paraId="3EB9A7F6" w14:textId="77777777" w:rsidR="000C324C" w:rsidRPr="00B6490A" w:rsidRDefault="000C324C" w:rsidP="000C324C">
            <w:pPr>
              <w:spacing w:after="200"/>
              <w:rPr>
                <w:rFonts w:cstheme="minorHAnsi"/>
              </w:rPr>
            </w:pPr>
          </w:p>
        </w:tc>
        <w:tc>
          <w:tcPr>
            <w:tcW w:w="947" w:type="pct"/>
            <w:vMerge/>
          </w:tcPr>
          <w:p w14:paraId="736D6487" w14:textId="77777777" w:rsidR="000C324C" w:rsidRPr="00B6490A" w:rsidRDefault="000C324C" w:rsidP="000C324C">
            <w:pPr>
              <w:spacing w:after="200"/>
              <w:rPr>
                <w:rFonts w:cstheme="minorHAnsi"/>
                <w:i/>
              </w:rPr>
            </w:pPr>
          </w:p>
        </w:tc>
        <w:tc>
          <w:tcPr>
            <w:tcW w:w="318" w:type="pct"/>
          </w:tcPr>
          <w:p w14:paraId="46B678EB" w14:textId="77777777" w:rsidR="000C324C" w:rsidRPr="00B6490A" w:rsidRDefault="000C324C" w:rsidP="000C324C">
            <w:pPr>
              <w:spacing w:after="200"/>
              <w:rPr>
                <w:rFonts w:cstheme="minorHAnsi"/>
              </w:rPr>
            </w:pPr>
          </w:p>
        </w:tc>
        <w:tc>
          <w:tcPr>
            <w:tcW w:w="1113" w:type="pct"/>
            <w:vAlign w:val="center"/>
          </w:tcPr>
          <w:p w14:paraId="61499C2C" w14:textId="77777777" w:rsidR="000C324C" w:rsidRPr="00B6490A" w:rsidRDefault="000C324C" w:rsidP="000C324C">
            <w:pPr>
              <w:autoSpaceDE w:val="0"/>
              <w:autoSpaceDN w:val="0"/>
              <w:adjustRightInd w:val="0"/>
              <w:jc w:val="both"/>
              <w:rPr>
                <w:rFonts w:cstheme="minorHAnsi"/>
                <w:i/>
              </w:rPr>
            </w:pPr>
            <w:r w:rsidRPr="00B6490A">
              <w:rPr>
                <w:rFonts w:cstheme="minorHAnsi"/>
                <w:i/>
              </w:rPr>
              <w:t>2.4) fortalecer o acompanhamento e o monitoramento do acesso, da permanência e do aproveitamento escolar dos beneficiários de programas de transferência de renda, bem como das situações de discriminação, preconceitos e violências na escola, visando ao estabelecimento de condições adequadas para o sucesso escolar dos (as) alunos (as), em colaboração com as famílias e com órgãos públicos de assistência social, saúde e proteção à infância, adolescência e juventude;</w:t>
            </w:r>
          </w:p>
        </w:tc>
        <w:tc>
          <w:tcPr>
            <w:tcW w:w="365" w:type="pct"/>
          </w:tcPr>
          <w:p w14:paraId="5FF924CA" w14:textId="77777777" w:rsidR="000C324C" w:rsidRPr="007E1E96" w:rsidRDefault="000C324C" w:rsidP="000C324C">
            <w:pPr>
              <w:spacing w:after="200"/>
              <w:rPr>
                <w:rFonts w:cstheme="minorHAnsi"/>
                <w:i/>
              </w:rPr>
            </w:pPr>
          </w:p>
          <w:p w14:paraId="74054D4B" w14:textId="77777777" w:rsidR="000C324C" w:rsidRDefault="000C324C" w:rsidP="000C324C">
            <w:pPr>
              <w:spacing w:after="200"/>
              <w:rPr>
                <w:rFonts w:cstheme="minorHAnsi"/>
                <w:i/>
              </w:rPr>
            </w:pPr>
          </w:p>
          <w:p w14:paraId="0A733661" w14:textId="77777777" w:rsidR="000C324C" w:rsidRDefault="000C324C" w:rsidP="000C324C">
            <w:pPr>
              <w:spacing w:after="200"/>
              <w:rPr>
                <w:rFonts w:cstheme="minorHAnsi"/>
                <w:i/>
              </w:rPr>
            </w:pPr>
          </w:p>
          <w:p w14:paraId="00F9CBBC" w14:textId="77777777" w:rsidR="000C324C" w:rsidRPr="007E1E96" w:rsidRDefault="000C324C" w:rsidP="000C324C">
            <w:pPr>
              <w:spacing w:after="200"/>
              <w:rPr>
                <w:rFonts w:cstheme="minorHAnsi"/>
                <w:i/>
              </w:rPr>
            </w:pPr>
          </w:p>
          <w:p w14:paraId="0A098A05" w14:textId="77777777" w:rsidR="000C324C" w:rsidRPr="007E1E96" w:rsidRDefault="000C324C" w:rsidP="000C324C">
            <w:pPr>
              <w:spacing w:after="200"/>
              <w:rPr>
                <w:rFonts w:cstheme="minorHAnsi"/>
                <w:i/>
              </w:rPr>
            </w:pPr>
            <w:r w:rsidRPr="007E1E96">
              <w:rPr>
                <w:rFonts w:cstheme="minorHAnsi"/>
                <w:i/>
              </w:rPr>
              <w:t>ATINGIDA</w:t>
            </w:r>
          </w:p>
        </w:tc>
        <w:tc>
          <w:tcPr>
            <w:tcW w:w="2032" w:type="pct"/>
          </w:tcPr>
          <w:p w14:paraId="2B00A76D" w14:textId="77777777" w:rsidR="000C324C" w:rsidRDefault="000C324C" w:rsidP="000C324C">
            <w:pPr>
              <w:spacing w:after="200"/>
              <w:rPr>
                <w:rFonts w:cstheme="minorHAnsi"/>
              </w:rPr>
            </w:pPr>
          </w:p>
          <w:p w14:paraId="5323DC1F" w14:textId="77777777" w:rsidR="000C324C" w:rsidRDefault="000C324C" w:rsidP="000C324C">
            <w:pPr>
              <w:spacing w:after="200"/>
              <w:rPr>
                <w:rFonts w:cstheme="minorHAnsi"/>
              </w:rPr>
            </w:pPr>
          </w:p>
          <w:p w14:paraId="21C07974" w14:textId="77777777" w:rsidR="000C324C" w:rsidRDefault="000C324C" w:rsidP="000C324C">
            <w:pPr>
              <w:spacing w:after="200"/>
              <w:rPr>
                <w:rFonts w:cstheme="minorHAnsi"/>
              </w:rPr>
            </w:pPr>
          </w:p>
          <w:p w14:paraId="70000D63" w14:textId="77777777" w:rsidR="000C324C" w:rsidRDefault="000C324C" w:rsidP="000C324C">
            <w:pPr>
              <w:spacing w:after="200"/>
              <w:rPr>
                <w:rFonts w:cstheme="minorHAnsi"/>
              </w:rPr>
            </w:pPr>
          </w:p>
          <w:p w14:paraId="4D0E7C49" w14:textId="77777777" w:rsidR="000C324C" w:rsidRPr="00B6490A" w:rsidRDefault="000C324C" w:rsidP="000C324C">
            <w:pPr>
              <w:spacing w:after="200"/>
              <w:jc w:val="center"/>
              <w:rPr>
                <w:rFonts w:cstheme="minorHAnsi"/>
              </w:rPr>
            </w:pPr>
            <w:r w:rsidRPr="007E1E96">
              <w:rPr>
                <w:rFonts w:cstheme="minorHAnsi"/>
                <w:i/>
              </w:rPr>
              <w:t>Sem previsão orçamentária</w:t>
            </w:r>
            <w:r>
              <w:rPr>
                <w:rFonts w:cstheme="minorHAnsi"/>
                <w:i/>
              </w:rPr>
              <w:t>.</w:t>
            </w:r>
          </w:p>
        </w:tc>
      </w:tr>
    </w:tbl>
    <w:p w14:paraId="30BD580F" w14:textId="77777777" w:rsidR="00B6490A" w:rsidRDefault="00B6490A" w:rsidP="00B6490A">
      <w:pPr>
        <w:spacing w:after="200" w:line="276" w:lineRule="auto"/>
      </w:pPr>
    </w:p>
    <w:p w14:paraId="6AE8163B" w14:textId="77777777" w:rsidR="007C5FD0" w:rsidRPr="00B6490A" w:rsidRDefault="007C5FD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155A037B" w14:textId="77777777" w:rsidTr="00B6490A">
        <w:trPr>
          <w:trHeight w:val="618"/>
        </w:trPr>
        <w:tc>
          <w:tcPr>
            <w:tcW w:w="225" w:type="pct"/>
            <w:vMerge w:val="restart"/>
            <w:textDirection w:val="btLr"/>
          </w:tcPr>
          <w:p w14:paraId="64A9CD04"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612B0EC2"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4BE20F6D"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3A76B877"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778F8E56"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595462AA"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0C324C" w:rsidRPr="00B6490A" w14:paraId="5E7D0C0A" w14:textId="77777777" w:rsidTr="00B6490A">
        <w:trPr>
          <w:trHeight w:val="558"/>
        </w:trPr>
        <w:tc>
          <w:tcPr>
            <w:tcW w:w="225" w:type="pct"/>
            <w:vMerge/>
          </w:tcPr>
          <w:p w14:paraId="3944327E" w14:textId="77777777" w:rsidR="000C324C" w:rsidRPr="00B6490A" w:rsidRDefault="000C324C" w:rsidP="000C324C">
            <w:pPr>
              <w:spacing w:after="200"/>
              <w:rPr>
                <w:rFonts w:cstheme="minorHAnsi"/>
              </w:rPr>
            </w:pPr>
          </w:p>
        </w:tc>
        <w:tc>
          <w:tcPr>
            <w:tcW w:w="947" w:type="pct"/>
            <w:vMerge w:val="restart"/>
            <w:vAlign w:val="center"/>
          </w:tcPr>
          <w:p w14:paraId="0851D715" w14:textId="77777777" w:rsidR="000C324C" w:rsidRPr="00B6490A" w:rsidRDefault="000C324C" w:rsidP="000C324C">
            <w:pPr>
              <w:autoSpaceDE w:val="0"/>
              <w:autoSpaceDN w:val="0"/>
              <w:adjustRightInd w:val="0"/>
              <w:jc w:val="both"/>
              <w:rPr>
                <w:rFonts w:cstheme="minorHAnsi"/>
                <w:bCs/>
                <w:i/>
              </w:rPr>
            </w:pPr>
            <w:r w:rsidRPr="00B6490A">
              <w:rPr>
                <w:rFonts w:cstheme="minorHAnsi"/>
                <w:bCs/>
                <w:i/>
              </w:rPr>
              <w:t>Meta 2: Universalizar o ensino fundamental de 9 (nove) anos para toda a população de 6 (seis) a 14 (quatorze) anos e garantir que pelo menos 95% (noventa e cinco por cento) dos alunos concluam essa etapa na idade recomendada, até o último ano de vigência deste PME.</w:t>
            </w:r>
          </w:p>
          <w:p w14:paraId="46B4E2CC" w14:textId="77777777" w:rsidR="000C324C" w:rsidRPr="00B6490A" w:rsidRDefault="000C324C" w:rsidP="000C324C">
            <w:pPr>
              <w:spacing w:after="200"/>
              <w:jc w:val="both"/>
              <w:rPr>
                <w:rFonts w:cstheme="minorHAnsi"/>
                <w:i/>
              </w:rPr>
            </w:pPr>
          </w:p>
        </w:tc>
        <w:tc>
          <w:tcPr>
            <w:tcW w:w="318" w:type="pct"/>
          </w:tcPr>
          <w:p w14:paraId="246D7F5B" w14:textId="77777777" w:rsidR="000C324C" w:rsidRPr="00B6490A" w:rsidRDefault="000C324C" w:rsidP="000C324C">
            <w:pPr>
              <w:spacing w:after="200"/>
              <w:rPr>
                <w:rFonts w:cstheme="minorHAnsi"/>
              </w:rPr>
            </w:pPr>
          </w:p>
        </w:tc>
        <w:tc>
          <w:tcPr>
            <w:tcW w:w="1113" w:type="pct"/>
            <w:vAlign w:val="center"/>
          </w:tcPr>
          <w:p w14:paraId="17BB9855" w14:textId="77777777" w:rsidR="000C324C" w:rsidRPr="00B6490A" w:rsidRDefault="000C324C" w:rsidP="000C324C">
            <w:pPr>
              <w:autoSpaceDE w:val="0"/>
              <w:autoSpaceDN w:val="0"/>
              <w:adjustRightInd w:val="0"/>
              <w:jc w:val="both"/>
              <w:rPr>
                <w:rFonts w:cstheme="minorHAnsi"/>
                <w:i/>
              </w:rPr>
            </w:pPr>
            <w:r w:rsidRPr="00B6490A">
              <w:rPr>
                <w:rFonts w:cstheme="minorHAnsi"/>
                <w:i/>
              </w:rPr>
              <w:t>2.5) promover a busca ativa de crianças e adolescentes fora da escola, em parceria com órgãos públicos de assistência social, saúde e proteção à infância, adolescência e juventude;</w:t>
            </w:r>
          </w:p>
        </w:tc>
        <w:tc>
          <w:tcPr>
            <w:tcW w:w="365" w:type="pct"/>
          </w:tcPr>
          <w:p w14:paraId="12CFB94B" w14:textId="77777777" w:rsidR="000C324C" w:rsidRPr="007E1E96" w:rsidRDefault="000C324C" w:rsidP="000C324C">
            <w:pPr>
              <w:spacing w:after="200"/>
              <w:rPr>
                <w:rFonts w:cstheme="minorHAnsi"/>
                <w:i/>
              </w:rPr>
            </w:pPr>
          </w:p>
          <w:p w14:paraId="46041F81" w14:textId="77777777" w:rsidR="000C324C" w:rsidRPr="007E1E96" w:rsidRDefault="000C324C" w:rsidP="000C324C">
            <w:pPr>
              <w:spacing w:after="200"/>
              <w:rPr>
                <w:rFonts w:cstheme="minorHAnsi"/>
                <w:i/>
              </w:rPr>
            </w:pPr>
          </w:p>
          <w:p w14:paraId="2739669D" w14:textId="77777777" w:rsidR="000C324C" w:rsidRPr="007E1E96" w:rsidRDefault="000C324C" w:rsidP="000C324C">
            <w:pPr>
              <w:spacing w:after="200"/>
              <w:rPr>
                <w:rFonts w:cstheme="minorHAnsi"/>
                <w:i/>
              </w:rPr>
            </w:pPr>
            <w:r w:rsidRPr="007E1E96">
              <w:rPr>
                <w:rFonts w:cstheme="minorHAnsi"/>
                <w:i/>
              </w:rPr>
              <w:t>ATINGIDA</w:t>
            </w:r>
          </w:p>
        </w:tc>
        <w:tc>
          <w:tcPr>
            <w:tcW w:w="2032" w:type="pct"/>
          </w:tcPr>
          <w:p w14:paraId="60226B33" w14:textId="77777777" w:rsidR="000C324C" w:rsidRDefault="000C324C" w:rsidP="000C324C">
            <w:pPr>
              <w:spacing w:after="200"/>
              <w:rPr>
                <w:rFonts w:cstheme="minorHAnsi"/>
              </w:rPr>
            </w:pPr>
          </w:p>
          <w:p w14:paraId="23777F63" w14:textId="77777777" w:rsidR="000C324C" w:rsidRDefault="000C324C" w:rsidP="000C324C">
            <w:pPr>
              <w:spacing w:after="200"/>
              <w:rPr>
                <w:rFonts w:cstheme="minorHAnsi"/>
              </w:rPr>
            </w:pPr>
          </w:p>
          <w:p w14:paraId="3A5EB61B" w14:textId="77777777" w:rsidR="000C324C" w:rsidRPr="00B6490A" w:rsidRDefault="000C324C" w:rsidP="000C324C">
            <w:pPr>
              <w:spacing w:after="200"/>
              <w:jc w:val="center"/>
              <w:rPr>
                <w:rFonts w:cstheme="minorHAnsi"/>
              </w:rPr>
            </w:pPr>
            <w:r w:rsidRPr="007E1E96">
              <w:rPr>
                <w:rFonts w:cstheme="minorHAnsi"/>
                <w:i/>
              </w:rPr>
              <w:t>Sem previsão orçamentária</w:t>
            </w:r>
            <w:r>
              <w:rPr>
                <w:rFonts w:cstheme="minorHAnsi"/>
                <w:i/>
              </w:rPr>
              <w:t>.</w:t>
            </w:r>
          </w:p>
        </w:tc>
      </w:tr>
      <w:tr w:rsidR="000C324C" w:rsidRPr="00B6490A" w14:paraId="32072C00" w14:textId="77777777" w:rsidTr="00B6490A">
        <w:trPr>
          <w:trHeight w:val="558"/>
        </w:trPr>
        <w:tc>
          <w:tcPr>
            <w:tcW w:w="225" w:type="pct"/>
            <w:vMerge/>
          </w:tcPr>
          <w:p w14:paraId="7E43BA7D" w14:textId="77777777" w:rsidR="000C324C" w:rsidRPr="00B6490A" w:rsidRDefault="000C324C" w:rsidP="000C324C">
            <w:pPr>
              <w:spacing w:after="200"/>
              <w:rPr>
                <w:rFonts w:cstheme="minorHAnsi"/>
              </w:rPr>
            </w:pPr>
          </w:p>
        </w:tc>
        <w:tc>
          <w:tcPr>
            <w:tcW w:w="947" w:type="pct"/>
            <w:vMerge/>
          </w:tcPr>
          <w:p w14:paraId="07564BF8" w14:textId="77777777" w:rsidR="000C324C" w:rsidRPr="00B6490A" w:rsidRDefault="000C324C" w:rsidP="000C324C">
            <w:pPr>
              <w:spacing w:after="200"/>
              <w:rPr>
                <w:rFonts w:cstheme="minorHAnsi"/>
                <w:i/>
              </w:rPr>
            </w:pPr>
          </w:p>
        </w:tc>
        <w:tc>
          <w:tcPr>
            <w:tcW w:w="318" w:type="pct"/>
          </w:tcPr>
          <w:p w14:paraId="14AD14A1" w14:textId="77777777" w:rsidR="000C324C" w:rsidRPr="00B6490A" w:rsidRDefault="000C324C" w:rsidP="000C324C">
            <w:pPr>
              <w:spacing w:after="200"/>
              <w:rPr>
                <w:rFonts w:cstheme="minorHAnsi"/>
              </w:rPr>
            </w:pPr>
          </w:p>
        </w:tc>
        <w:tc>
          <w:tcPr>
            <w:tcW w:w="1113" w:type="pct"/>
            <w:vAlign w:val="center"/>
          </w:tcPr>
          <w:p w14:paraId="4EFD2C6B" w14:textId="77777777" w:rsidR="000C324C" w:rsidRPr="002D2E60" w:rsidRDefault="000C324C" w:rsidP="000C324C">
            <w:pPr>
              <w:autoSpaceDE w:val="0"/>
              <w:autoSpaceDN w:val="0"/>
              <w:adjustRightInd w:val="0"/>
              <w:jc w:val="both"/>
              <w:rPr>
                <w:rFonts w:cstheme="minorHAnsi"/>
                <w:i/>
                <w:sz w:val="21"/>
                <w:szCs w:val="21"/>
              </w:rPr>
            </w:pPr>
            <w:r w:rsidRPr="002D2E60">
              <w:rPr>
                <w:rFonts w:cstheme="minorHAnsi"/>
                <w:i/>
                <w:sz w:val="21"/>
                <w:szCs w:val="21"/>
              </w:rPr>
              <w:t>2.6) desenvolver tecnologias pedagógicas que combinem, de maneira articulada, a organização do tempo e das atividades didáticas entre a escola e o ambiente comunitário, considerando as especificidades da educação especial;</w:t>
            </w:r>
          </w:p>
        </w:tc>
        <w:tc>
          <w:tcPr>
            <w:tcW w:w="365" w:type="pct"/>
          </w:tcPr>
          <w:p w14:paraId="619DED18" w14:textId="77777777" w:rsidR="000C324C" w:rsidRPr="000C324C" w:rsidRDefault="000C324C" w:rsidP="000C324C">
            <w:pPr>
              <w:spacing w:after="200"/>
              <w:rPr>
                <w:rFonts w:cstheme="minorHAnsi"/>
                <w:i/>
              </w:rPr>
            </w:pPr>
          </w:p>
          <w:p w14:paraId="029DA4F6" w14:textId="77777777" w:rsidR="000C324C" w:rsidRPr="000C324C" w:rsidRDefault="000C324C" w:rsidP="000C324C">
            <w:pPr>
              <w:spacing w:after="200"/>
              <w:rPr>
                <w:rFonts w:cstheme="minorHAnsi"/>
                <w:i/>
              </w:rPr>
            </w:pPr>
          </w:p>
          <w:p w14:paraId="74CE32C7" w14:textId="77777777" w:rsidR="000C324C" w:rsidRPr="000C324C" w:rsidRDefault="000C324C" w:rsidP="000C324C">
            <w:pPr>
              <w:spacing w:after="200"/>
              <w:rPr>
                <w:rFonts w:cstheme="minorHAnsi"/>
                <w:i/>
              </w:rPr>
            </w:pPr>
            <w:r w:rsidRPr="000C324C">
              <w:rPr>
                <w:rFonts w:cstheme="minorHAnsi"/>
                <w:i/>
              </w:rPr>
              <w:t>INICIADA</w:t>
            </w:r>
          </w:p>
        </w:tc>
        <w:tc>
          <w:tcPr>
            <w:tcW w:w="2032" w:type="pct"/>
          </w:tcPr>
          <w:p w14:paraId="257EEC17" w14:textId="77777777" w:rsidR="000C324C" w:rsidRPr="000C324C" w:rsidRDefault="000C324C" w:rsidP="000C324C">
            <w:pPr>
              <w:spacing w:after="200"/>
              <w:rPr>
                <w:rFonts w:cstheme="minorHAnsi"/>
                <w:i/>
              </w:rPr>
            </w:pPr>
          </w:p>
          <w:p w14:paraId="1133F936" w14:textId="77777777" w:rsidR="000C324C" w:rsidRPr="000C324C" w:rsidRDefault="000C324C" w:rsidP="000C324C">
            <w:pPr>
              <w:spacing w:after="200"/>
              <w:rPr>
                <w:rFonts w:cstheme="minorHAnsi"/>
                <w:i/>
              </w:rPr>
            </w:pPr>
          </w:p>
          <w:p w14:paraId="11EC51B4" w14:textId="77777777" w:rsidR="000C324C" w:rsidRPr="000C324C" w:rsidRDefault="000C324C" w:rsidP="000C324C">
            <w:pPr>
              <w:spacing w:after="200"/>
              <w:jc w:val="center"/>
              <w:rPr>
                <w:rFonts w:cstheme="minorHAnsi"/>
                <w:i/>
              </w:rPr>
            </w:pPr>
            <w:r w:rsidRPr="000C324C">
              <w:rPr>
                <w:rFonts w:cstheme="minorHAnsi"/>
                <w:i/>
              </w:rPr>
              <w:t>Sem previsão orçamentária.</w:t>
            </w:r>
          </w:p>
        </w:tc>
      </w:tr>
      <w:tr w:rsidR="000C324C" w:rsidRPr="00B6490A" w14:paraId="099E8938" w14:textId="77777777" w:rsidTr="00B6490A">
        <w:trPr>
          <w:trHeight w:val="558"/>
        </w:trPr>
        <w:tc>
          <w:tcPr>
            <w:tcW w:w="225" w:type="pct"/>
            <w:vMerge/>
          </w:tcPr>
          <w:p w14:paraId="582FCC06" w14:textId="77777777" w:rsidR="000C324C" w:rsidRPr="00B6490A" w:rsidRDefault="000C324C" w:rsidP="000C324C">
            <w:pPr>
              <w:spacing w:after="200"/>
              <w:rPr>
                <w:rFonts w:cstheme="minorHAnsi"/>
              </w:rPr>
            </w:pPr>
          </w:p>
        </w:tc>
        <w:tc>
          <w:tcPr>
            <w:tcW w:w="947" w:type="pct"/>
            <w:vMerge/>
          </w:tcPr>
          <w:p w14:paraId="3CB2DBB8" w14:textId="77777777" w:rsidR="000C324C" w:rsidRPr="00B6490A" w:rsidRDefault="000C324C" w:rsidP="000C324C">
            <w:pPr>
              <w:spacing w:after="200"/>
              <w:rPr>
                <w:rFonts w:cstheme="minorHAnsi"/>
                <w:i/>
              </w:rPr>
            </w:pPr>
          </w:p>
        </w:tc>
        <w:tc>
          <w:tcPr>
            <w:tcW w:w="318" w:type="pct"/>
          </w:tcPr>
          <w:p w14:paraId="34A3FE02" w14:textId="77777777" w:rsidR="000C324C" w:rsidRPr="00B6490A" w:rsidRDefault="000C324C" w:rsidP="000C324C">
            <w:pPr>
              <w:spacing w:after="200"/>
              <w:rPr>
                <w:rFonts w:cstheme="minorHAnsi"/>
              </w:rPr>
            </w:pPr>
          </w:p>
        </w:tc>
        <w:tc>
          <w:tcPr>
            <w:tcW w:w="1113" w:type="pct"/>
            <w:vAlign w:val="center"/>
          </w:tcPr>
          <w:p w14:paraId="1254563D" w14:textId="77777777" w:rsidR="000C324C" w:rsidRPr="00B6490A" w:rsidRDefault="000C324C" w:rsidP="000C324C">
            <w:pPr>
              <w:autoSpaceDE w:val="0"/>
              <w:autoSpaceDN w:val="0"/>
              <w:adjustRightInd w:val="0"/>
              <w:jc w:val="both"/>
              <w:rPr>
                <w:rFonts w:cstheme="minorHAnsi"/>
                <w:i/>
              </w:rPr>
            </w:pPr>
            <w:r w:rsidRPr="00B6490A">
              <w:rPr>
                <w:rFonts w:cstheme="minorHAnsi"/>
                <w:i/>
              </w:rPr>
              <w:t>2.7) disciplinar, no âmbito dos sistemas de ensino, a organização flexível do trabalho pedagógico, incluindo adequação do calendário escolar de acordo com a realidade local, a identidade cultural e as condições climáticas da região;</w:t>
            </w:r>
          </w:p>
        </w:tc>
        <w:tc>
          <w:tcPr>
            <w:tcW w:w="365" w:type="pct"/>
          </w:tcPr>
          <w:p w14:paraId="487D2EE3" w14:textId="77777777" w:rsidR="000C324C" w:rsidRPr="000C324C" w:rsidRDefault="000C324C" w:rsidP="000C324C">
            <w:pPr>
              <w:spacing w:after="200"/>
              <w:rPr>
                <w:rFonts w:cstheme="minorHAnsi"/>
                <w:i/>
              </w:rPr>
            </w:pPr>
          </w:p>
          <w:p w14:paraId="057C944F" w14:textId="77777777" w:rsidR="000C324C" w:rsidRPr="000C324C" w:rsidRDefault="000C324C" w:rsidP="000C324C">
            <w:pPr>
              <w:spacing w:after="200"/>
              <w:rPr>
                <w:rFonts w:cstheme="minorHAnsi"/>
                <w:i/>
              </w:rPr>
            </w:pPr>
          </w:p>
          <w:p w14:paraId="17524603" w14:textId="77777777" w:rsidR="000C324C" w:rsidRPr="000C324C" w:rsidRDefault="000C324C" w:rsidP="000C324C">
            <w:pPr>
              <w:spacing w:after="200"/>
              <w:rPr>
                <w:rFonts w:cstheme="minorHAnsi"/>
                <w:i/>
              </w:rPr>
            </w:pPr>
            <w:r w:rsidRPr="000C324C">
              <w:rPr>
                <w:rFonts w:cstheme="minorHAnsi"/>
                <w:i/>
              </w:rPr>
              <w:t>ATINGIDA</w:t>
            </w:r>
          </w:p>
        </w:tc>
        <w:tc>
          <w:tcPr>
            <w:tcW w:w="2032" w:type="pct"/>
          </w:tcPr>
          <w:p w14:paraId="4A54941E" w14:textId="77777777" w:rsidR="000C324C" w:rsidRPr="000C324C" w:rsidRDefault="000C324C" w:rsidP="000C324C">
            <w:pPr>
              <w:spacing w:after="200"/>
              <w:jc w:val="center"/>
              <w:rPr>
                <w:rFonts w:cstheme="minorHAnsi"/>
                <w:i/>
              </w:rPr>
            </w:pPr>
          </w:p>
          <w:p w14:paraId="29C31120" w14:textId="77777777" w:rsidR="000C324C" w:rsidRPr="000C324C" w:rsidRDefault="000C324C" w:rsidP="000C324C">
            <w:pPr>
              <w:spacing w:after="200"/>
              <w:jc w:val="center"/>
              <w:rPr>
                <w:rFonts w:cstheme="minorHAnsi"/>
                <w:i/>
              </w:rPr>
            </w:pPr>
          </w:p>
          <w:p w14:paraId="3B74C461" w14:textId="77777777" w:rsidR="000C324C" w:rsidRPr="000C324C" w:rsidRDefault="000C324C" w:rsidP="000C324C">
            <w:pPr>
              <w:spacing w:after="200"/>
              <w:jc w:val="center"/>
              <w:rPr>
                <w:rFonts w:cstheme="minorHAnsi"/>
                <w:i/>
              </w:rPr>
            </w:pPr>
            <w:r w:rsidRPr="000C324C">
              <w:rPr>
                <w:rFonts w:cstheme="minorHAnsi"/>
                <w:i/>
              </w:rPr>
              <w:t>Sem previsão orçamentária.</w:t>
            </w:r>
          </w:p>
        </w:tc>
      </w:tr>
      <w:tr w:rsidR="000C324C" w:rsidRPr="00B6490A" w14:paraId="0EB21BF4" w14:textId="77777777" w:rsidTr="00B6490A">
        <w:trPr>
          <w:trHeight w:val="558"/>
        </w:trPr>
        <w:tc>
          <w:tcPr>
            <w:tcW w:w="225" w:type="pct"/>
            <w:vMerge/>
          </w:tcPr>
          <w:p w14:paraId="2202E3DD" w14:textId="77777777" w:rsidR="000C324C" w:rsidRPr="00B6490A" w:rsidRDefault="000C324C" w:rsidP="000C324C">
            <w:pPr>
              <w:spacing w:after="200"/>
              <w:rPr>
                <w:rFonts w:cstheme="minorHAnsi"/>
              </w:rPr>
            </w:pPr>
          </w:p>
        </w:tc>
        <w:tc>
          <w:tcPr>
            <w:tcW w:w="947" w:type="pct"/>
            <w:vMerge/>
          </w:tcPr>
          <w:p w14:paraId="63EC69CD" w14:textId="77777777" w:rsidR="000C324C" w:rsidRPr="00B6490A" w:rsidRDefault="000C324C" w:rsidP="000C324C">
            <w:pPr>
              <w:spacing w:after="200"/>
              <w:rPr>
                <w:rFonts w:cstheme="minorHAnsi"/>
                <w:i/>
              </w:rPr>
            </w:pPr>
          </w:p>
        </w:tc>
        <w:tc>
          <w:tcPr>
            <w:tcW w:w="318" w:type="pct"/>
          </w:tcPr>
          <w:p w14:paraId="7FA3D97A" w14:textId="77777777" w:rsidR="000C324C" w:rsidRPr="00B6490A" w:rsidRDefault="000C324C" w:rsidP="000C324C">
            <w:pPr>
              <w:spacing w:after="200"/>
              <w:rPr>
                <w:rFonts w:cstheme="minorHAnsi"/>
              </w:rPr>
            </w:pPr>
          </w:p>
        </w:tc>
        <w:tc>
          <w:tcPr>
            <w:tcW w:w="1113" w:type="pct"/>
            <w:vAlign w:val="center"/>
          </w:tcPr>
          <w:p w14:paraId="4BDB0EC3" w14:textId="77777777" w:rsidR="000C324C" w:rsidRPr="00B6490A" w:rsidRDefault="000C324C" w:rsidP="000C324C">
            <w:pPr>
              <w:autoSpaceDE w:val="0"/>
              <w:autoSpaceDN w:val="0"/>
              <w:adjustRightInd w:val="0"/>
              <w:jc w:val="both"/>
              <w:rPr>
                <w:rFonts w:cstheme="minorHAnsi"/>
                <w:i/>
              </w:rPr>
            </w:pPr>
            <w:r w:rsidRPr="00B6490A">
              <w:rPr>
                <w:rFonts w:cstheme="minorHAnsi"/>
                <w:i/>
              </w:rPr>
              <w:t>2.8) promover a relação das escolas com instituições e movimentos culturais, a fim de garantir a oferta regular de atividades culturais para a livre fruição dos (as) alunos (as) dentro e fora dos espaços escolares, assegurando ainda que as escolas se tornem polos de criação e difusão cultural;</w:t>
            </w:r>
          </w:p>
        </w:tc>
        <w:tc>
          <w:tcPr>
            <w:tcW w:w="365" w:type="pct"/>
          </w:tcPr>
          <w:p w14:paraId="2DD228FB" w14:textId="77777777" w:rsidR="000C324C" w:rsidRDefault="000C324C" w:rsidP="000C324C">
            <w:pPr>
              <w:spacing w:after="200"/>
              <w:rPr>
                <w:rFonts w:cstheme="minorHAnsi"/>
              </w:rPr>
            </w:pPr>
          </w:p>
          <w:p w14:paraId="727AEC5D" w14:textId="77777777" w:rsidR="000C324C" w:rsidRPr="000C324C" w:rsidRDefault="000C324C" w:rsidP="000C324C">
            <w:pPr>
              <w:spacing w:after="200"/>
              <w:rPr>
                <w:rFonts w:cstheme="minorHAnsi"/>
                <w:i/>
              </w:rPr>
            </w:pPr>
          </w:p>
          <w:p w14:paraId="70CA9B0D" w14:textId="77777777" w:rsidR="000C324C" w:rsidRPr="00B6490A" w:rsidRDefault="000C324C" w:rsidP="000C324C">
            <w:pPr>
              <w:spacing w:after="200"/>
              <w:rPr>
                <w:rFonts w:cstheme="minorHAnsi"/>
              </w:rPr>
            </w:pPr>
            <w:r w:rsidRPr="000C324C">
              <w:rPr>
                <w:rFonts w:cstheme="minorHAnsi"/>
                <w:i/>
              </w:rPr>
              <w:t>INICIADA</w:t>
            </w:r>
          </w:p>
        </w:tc>
        <w:tc>
          <w:tcPr>
            <w:tcW w:w="2032" w:type="pct"/>
          </w:tcPr>
          <w:p w14:paraId="27AB37E3" w14:textId="77777777" w:rsidR="000C324C" w:rsidRDefault="000C324C" w:rsidP="000C324C">
            <w:pPr>
              <w:spacing w:after="200"/>
              <w:rPr>
                <w:rFonts w:cstheme="minorHAnsi"/>
              </w:rPr>
            </w:pPr>
          </w:p>
          <w:p w14:paraId="6E8BC42C" w14:textId="77777777" w:rsidR="000C324C" w:rsidRDefault="000C324C" w:rsidP="000C324C">
            <w:pPr>
              <w:spacing w:after="200"/>
              <w:rPr>
                <w:rFonts w:cstheme="minorHAnsi"/>
              </w:rPr>
            </w:pPr>
          </w:p>
          <w:p w14:paraId="02F1BB7B" w14:textId="77777777" w:rsidR="000C324C" w:rsidRPr="000C324C" w:rsidRDefault="000C324C" w:rsidP="000C324C">
            <w:pPr>
              <w:spacing w:after="200"/>
              <w:jc w:val="center"/>
              <w:rPr>
                <w:rFonts w:cstheme="minorHAnsi"/>
                <w:i/>
              </w:rPr>
            </w:pPr>
            <w:r w:rsidRPr="000C324C">
              <w:rPr>
                <w:rFonts w:cstheme="minorHAnsi"/>
                <w:i/>
              </w:rPr>
              <w:t>QESE e PNATE</w:t>
            </w:r>
          </w:p>
        </w:tc>
      </w:tr>
      <w:tr w:rsidR="000C324C" w:rsidRPr="00B6490A" w14:paraId="7ED43771" w14:textId="77777777" w:rsidTr="00B6490A">
        <w:trPr>
          <w:trHeight w:val="558"/>
        </w:trPr>
        <w:tc>
          <w:tcPr>
            <w:tcW w:w="225" w:type="pct"/>
            <w:vMerge/>
          </w:tcPr>
          <w:p w14:paraId="61E710F2" w14:textId="77777777" w:rsidR="000C324C" w:rsidRPr="00B6490A" w:rsidRDefault="000C324C" w:rsidP="000C324C">
            <w:pPr>
              <w:spacing w:after="200"/>
              <w:rPr>
                <w:rFonts w:cstheme="minorHAnsi"/>
              </w:rPr>
            </w:pPr>
          </w:p>
        </w:tc>
        <w:tc>
          <w:tcPr>
            <w:tcW w:w="947" w:type="pct"/>
            <w:vMerge/>
          </w:tcPr>
          <w:p w14:paraId="7881F252" w14:textId="77777777" w:rsidR="000C324C" w:rsidRPr="00B6490A" w:rsidRDefault="000C324C" w:rsidP="000C324C">
            <w:pPr>
              <w:spacing w:after="200"/>
              <w:rPr>
                <w:rFonts w:cstheme="minorHAnsi"/>
                <w:i/>
              </w:rPr>
            </w:pPr>
          </w:p>
        </w:tc>
        <w:tc>
          <w:tcPr>
            <w:tcW w:w="318" w:type="pct"/>
          </w:tcPr>
          <w:p w14:paraId="2C3A2EE6" w14:textId="77777777" w:rsidR="000C324C" w:rsidRPr="00B6490A" w:rsidRDefault="000C324C" w:rsidP="000C324C">
            <w:pPr>
              <w:spacing w:after="200"/>
              <w:rPr>
                <w:rFonts w:cstheme="minorHAnsi"/>
              </w:rPr>
            </w:pPr>
          </w:p>
        </w:tc>
        <w:tc>
          <w:tcPr>
            <w:tcW w:w="1113" w:type="pct"/>
            <w:vAlign w:val="center"/>
          </w:tcPr>
          <w:p w14:paraId="4F25F1D0" w14:textId="77777777" w:rsidR="000C324C" w:rsidRDefault="000C324C" w:rsidP="000C324C">
            <w:pPr>
              <w:autoSpaceDE w:val="0"/>
              <w:autoSpaceDN w:val="0"/>
              <w:adjustRightInd w:val="0"/>
              <w:jc w:val="both"/>
              <w:rPr>
                <w:rFonts w:cstheme="minorHAnsi"/>
                <w:i/>
              </w:rPr>
            </w:pPr>
            <w:r w:rsidRPr="00B6490A">
              <w:rPr>
                <w:rFonts w:cstheme="minorHAnsi"/>
                <w:i/>
              </w:rPr>
              <w:t>2.9) incentivar a participação dos pais ou responsáveis no acompanhamento das atividades escolares dos filhos por meio do estreitamento das relações entre as escolas e as famílias;</w:t>
            </w:r>
          </w:p>
          <w:p w14:paraId="7DBAA49B" w14:textId="77777777" w:rsidR="000C324C" w:rsidRPr="00B6490A" w:rsidRDefault="000C324C" w:rsidP="000C324C">
            <w:pPr>
              <w:autoSpaceDE w:val="0"/>
              <w:autoSpaceDN w:val="0"/>
              <w:adjustRightInd w:val="0"/>
              <w:jc w:val="both"/>
              <w:rPr>
                <w:rFonts w:cstheme="minorHAnsi"/>
                <w:i/>
              </w:rPr>
            </w:pPr>
          </w:p>
        </w:tc>
        <w:tc>
          <w:tcPr>
            <w:tcW w:w="365" w:type="pct"/>
          </w:tcPr>
          <w:p w14:paraId="7C49CBA9" w14:textId="77777777" w:rsidR="000C324C" w:rsidRPr="000C324C" w:rsidRDefault="000C324C" w:rsidP="000C324C">
            <w:pPr>
              <w:spacing w:after="200"/>
              <w:rPr>
                <w:rFonts w:cstheme="minorHAnsi"/>
                <w:i/>
              </w:rPr>
            </w:pPr>
          </w:p>
          <w:p w14:paraId="36170E40" w14:textId="77777777" w:rsidR="000C324C" w:rsidRPr="000C324C" w:rsidRDefault="000C324C" w:rsidP="000C324C">
            <w:pPr>
              <w:spacing w:after="200"/>
              <w:rPr>
                <w:rFonts w:cstheme="minorHAnsi"/>
                <w:i/>
              </w:rPr>
            </w:pPr>
          </w:p>
          <w:p w14:paraId="2D8A90D5" w14:textId="77777777" w:rsidR="000C324C" w:rsidRPr="000C324C" w:rsidRDefault="000C324C" w:rsidP="000C324C">
            <w:pPr>
              <w:spacing w:after="200"/>
              <w:rPr>
                <w:rFonts w:cstheme="minorHAnsi"/>
                <w:i/>
              </w:rPr>
            </w:pPr>
            <w:r w:rsidRPr="000C324C">
              <w:rPr>
                <w:rFonts w:cstheme="minorHAnsi"/>
                <w:i/>
              </w:rPr>
              <w:t>INICIADA</w:t>
            </w:r>
          </w:p>
        </w:tc>
        <w:tc>
          <w:tcPr>
            <w:tcW w:w="2032" w:type="pct"/>
          </w:tcPr>
          <w:p w14:paraId="37E2FE37" w14:textId="77777777" w:rsidR="000C324C" w:rsidRPr="000C324C" w:rsidRDefault="000C324C" w:rsidP="000C324C">
            <w:pPr>
              <w:spacing w:after="200"/>
              <w:rPr>
                <w:rFonts w:cstheme="minorHAnsi"/>
                <w:i/>
              </w:rPr>
            </w:pPr>
          </w:p>
          <w:p w14:paraId="1A3F5EB9" w14:textId="77777777" w:rsidR="000C324C" w:rsidRPr="000C324C" w:rsidRDefault="000C324C" w:rsidP="000C324C">
            <w:pPr>
              <w:spacing w:after="200"/>
              <w:rPr>
                <w:rFonts w:cstheme="minorHAnsi"/>
                <w:i/>
              </w:rPr>
            </w:pPr>
          </w:p>
          <w:p w14:paraId="0C21916A" w14:textId="77777777" w:rsidR="000C324C" w:rsidRPr="000C324C" w:rsidRDefault="000C324C" w:rsidP="000C324C">
            <w:pPr>
              <w:spacing w:after="200"/>
              <w:jc w:val="center"/>
              <w:rPr>
                <w:rFonts w:cstheme="minorHAnsi"/>
                <w:i/>
              </w:rPr>
            </w:pPr>
            <w:r w:rsidRPr="000C324C">
              <w:rPr>
                <w:rFonts w:cstheme="minorHAnsi"/>
                <w:i/>
              </w:rPr>
              <w:t>Sem previsão orçamentária.</w:t>
            </w:r>
          </w:p>
        </w:tc>
      </w:tr>
      <w:tr w:rsidR="000C324C" w:rsidRPr="00B6490A" w14:paraId="749769EB" w14:textId="77777777" w:rsidTr="00B6490A">
        <w:trPr>
          <w:trHeight w:val="618"/>
        </w:trPr>
        <w:tc>
          <w:tcPr>
            <w:tcW w:w="225" w:type="pct"/>
            <w:vMerge w:val="restart"/>
            <w:textDirection w:val="btLr"/>
          </w:tcPr>
          <w:p w14:paraId="2E5FE323" w14:textId="77777777" w:rsidR="000C324C" w:rsidRPr="00B6490A" w:rsidRDefault="000C324C" w:rsidP="000C324C">
            <w:pPr>
              <w:spacing w:after="200"/>
              <w:ind w:right="113"/>
              <w:jc w:val="center"/>
              <w:rPr>
                <w:rFonts w:cstheme="minorHAnsi"/>
                <w:b/>
                <w:bCs/>
              </w:rPr>
            </w:pPr>
            <w:r w:rsidRPr="00B6490A">
              <w:rPr>
                <w:rFonts w:cstheme="minorHAnsi"/>
                <w:b/>
                <w:bCs/>
              </w:rPr>
              <w:t>PARTE B</w:t>
            </w:r>
          </w:p>
        </w:tc>
        <w:tc>
          <w:tcPr>
            <w:tcW w:w="947" w:type="pct"/>
            <w:hideMark/>
          </w:tcPr>
          <w:p w14:paraId="2F997D93" w14:textId="77777777" w:rsidR="000C324C" w:rsidRPr="00B6490A" w:rsidRDefault="000C324C" w:rsidP="000C324C">
            <w:pPr>
              <w:spacing w:after="200"/>
              <w:jc w:val="center"/>
              <w:rPr>
                <w:rFonts w:cstheme="minorHAnsi"/>
                <w:b/>
                <w:bCs/>
              </w:rPr>
            </w:pPr>
            <w:r w:rsidRPr="00B6490A">
              <w:rPr>
                <w:rFonts w:cstheme="minorHAnsi"/>
                <w:b/>
                <w:bCs/>
              </w:rPr>
              <w:t xml:space="preserve">Metas </w:t>
            </w:r>
          </w:p>
        </w:tc>
        <w:tc>
          <w:tcPr>
            <w:tcW w:w="318" w:type="pct"/>
          </w:tcPr>
          <w:p w14:paraId="2E732B4C" w14:textId="77777777" w:rsidR="000C324C" w:rsidRPr="00B6490A" w:rsidRDefault="000C324C" w:rsidP="000C324C">
            <w:pPr>
              <w:spacing w:after="200"/>
              <w:jc w:val="center"/>
              <w:rPr>
                <w:rFonts w:cstheme="minorHAnsi"/>
                <w:b/>
                <w:bCs/>
              </w:rPr>
            </w:pPr>
            <w:r w:rsidRPr="00B6490A">
              <w:rPr>
                <w:rFonts w:cstheme="minorHAnsi"/>
                <w:b/>
                <w:bCs/>
              </w:rPr>
              <w:t>Prazo</w:t>
            </w:r>
          </w:p>
        </w:tc>
        <w:tc>
          <w:tcPr>
            <w:tcW w:w="1113" w:type="pct"/>
            <w:noWrap/>
            <w:hideMark/>
          </w:tcPr>
          <w:p w14:paraId="1350D39C" w14:textId="77777777" w:rsidR="000C324C" w:rsidRPr="00B6490A" w:rsidRDefault="000C324C" w:rsidP="000C324C">
            <w:pPr>
              <w:spacing w:after="200"/>
              <w:jc w:val="center"/>
              <w:rPr>
                <w:rFonts w:cstheme="minorHAnsi"/>
                <w:b/>
                <w:bCs/>
              </w:rPr>
            </w:pPr>
            <w:r w:rsidRPr="00B6490A">
              <w:rPr>
                <w:rFonts w:cstheme="minorHAnsi"/>
                <w:b/>
                <w:bCs/>
              </w:rPr>
              <w:t xml:space="preserve">Estratégias </w:t>
            </w:r>
          </w:p>
        </w:tc>
        <w:tc>
          <w:tcPr>
            <w:tcW w:w="365" w:type="pct"/>
          </w:tcPr>
          <w:p w14:paraId="1ED2C8B6" w14:textId="77777777" w:rsidR="000C324C" w:rsidRPr="00B6490A" w:rsidRDefault="000C324C" w:rsidP="000C324C">
            <w:pPr>
              <w:spacing w:after="200"/>
              <w:jc w:val="center"/>
              <w:rPr>
                <w:rFonts w:cstheme="minorHAnsi"/>
                <w:b/>
                <w:bCs/>
              </w:rPr>
            </w:pPr>
            <w:r w:rsidRPr="00B6490A">
              <w:rPr>
                <w:rFonts w:cstheme="minorHAnsi"/>
                <w:b/>
                <w:bCs/>
              </w:rPr>
              <w:t>Prazo</w:t>
            </w:r>
          </w:p>
        </w:tc>
        <w:tc>
          <w:tcPr>
            <w:tcW w:w="2032" w:type="pct"/>
            <w:hideMark/>
          </w:tcPr>
          <w:p w14:paraId="176ABB12" w14:textId="77777777" w:rsidR="000C324C" w:rsidRPr="00B6490A" w:rsidRDefault="000C324C" w:rsidP="000C324C">
            <w:pPr>
              <w:spacing w:after="200"/>
              <w:jc w:val="center"/>
              <w:rPr>
                <w:rFonts w:cstheme="minorHAnsi"/>
                <w:b/>
                <w:bCs/>
              </w:rPr>
            </w:pPr>
            <w:r w:rsidRPr="00B6490A">
              <w:rPr>
                <w:rFonts w:cstheme="minorHAnsi"/>
                <w:b/>
                <w:bCs/>
              </w:rPr>
              <w:t>Previsões Orçamentárias</w:t>
            </w:r>
          </w:p>
        </w:tc>
      </w:tr>
      <w:tr w:rsidR="000C324C" w:rsidRPr="00B6490A" w14:paraId="472A88E9" w14:textId="77777777" w:rsidTr="00B6490A">
        <w:trPr>
          <w:trHeight w:val="558"/>
        </w:trPr>
        <w:tc>
          <w:tcPr>
            <w:tcW w:w="225" w:type="pct"/>
            <w:vMerge/>
          </w:tcPr>
          <w:p w14:paraId="6FC7480A" w14:textId="77777777" w:rsidR="000C324C" w:rsidRPr="00B6490A" w:rsidRDefault="000C324C" w:rsidP="000C324C">
            <w:pPr>
              <w:spacing w:after="200"/>
              <w:rPr>
                <w:rFonts w:cstheme="minorHAnsi"/>
              </w:rPr>
            </w:pPr>
          </w:p>
        </w:tc>
        <w:tc>
          <w:tcPr>
            <w:tcW w:w="947" w:type="pct"/>
            <w:vMerge w:val="restart"/>
            <w:vAlign w:val="center"/>
          </w:tcPr>
          <w:p w14:paraId="4B23A896" w14:textId="77777777" w:rsidR="000C324C" w:rsidRPr="00B6490A" w:rsidRDefault="000C324C" w:rsidP="000C324C">
            <w:pPr>
              <w:autoSpaceDE w:val="0"/>
              <w:autoSpaceDN w:val="0"/>
              <w:adjustRightInd w:val="0"/>
              <w:jc w:val="both"/>
              <w:rPr>
                <w:rFonts w:cstheme="minorHAnsi"/>
                <w:bCs/>
                <w:i/>
              </w:rPr>
            </w:pPr>
            <w:r w:rsidRPr="00B6490A">
              <w:rPr>
                <w:rFonts w:cstheme="minorHAnsi"/>
                <w:bCs/>
                <w:i/>
              </w:rPr>
              <w:t>Meta 2: Universalizar o ensino fundamental de 9 (nove) anos para toda a população de 6 (seis) a 14 (quatorze) anos e garantir que pelo menos 95% (noventa e cinco por cento) dos alunos concluam essa etapa na idade recomendada, até o último ano de vigência deste PME.</w:t>
            </w:r>
          </w:p>
          <w:p w14:paraId="32074D32" w14:textId="77777777" w:rsidR="000C324C" w:rsidRPr="00B6490A" w:rsidRDefault="000C324C" w:rsidP="000C324C">
            <w:pPr>
              <w:spacing w:after="200"/>
              <w:rPr>
                <w:rFonts w:cstheme="minorHAnsi"/>
                <w:i/>
              </w:rPr>
            </w:pPr>
          </w:p>
        </w:tc>
        <w:tc>
          <w:tcPr>
            <w:tcW w:w="318" w:type="pct"/>
          </w:tcPr>
          <w:p w14:paraId="5D2954AC" w14:textId="77777777" w:rsidR="000C324C" w:rsidRPr="00B6490A" w:rsidRDefault="000C324C" w:rsidP="000C324C">
            <w:pPr>
              <w:spacing w:after="200"/>
              <w:rPr>
                <w:rFonts w:cstheme="minorHAnsi"/>
              </w:rPr>
            </w:pPr>
          </w:p>
        </w:tc>
        <w:tc>
          <w:tcPr>
            <w:tcW w:w="1113" w:type="pct"/>
            <w:vAlign w:val="center"/>
          </w:tcPr>
          <w:p w14:paraId="15A23EB3" w14:textId="77777777" w:rsidR="000C324C" w:rsidRPr="00B6490A" w:rsidRDefault="000C324C" w:rsidP="000C324C">
            <w:pPr>
              <w:autoSpaceDE w:val="0"/>
              <w:autoSpaceDN w:val="0"/>
              <w:adjustRightInd w:val="0"/>
              <w:jc w:val="both"/>
              <w:rPr>
                <w:rFonts w:cstheme="minorHAnsi"/>
                <w:i/>
              </w:rPr>
            </w:pPr>
            <w:r w:rsidRPr="00B6490A">
              <w:rPr>
                <w:rFonts w:cstheme="minorHAnsi"/>
                <w:i/>
              </w:rPr>
              <w:t>2.10) desenvolver formas alternativas de oferta do ensino fundamental, garantida a qualidade, para atender aos filhos e filhas de profissionais que se dedicam a atividades de caráter itinerante;</w:t>
            </w:r>
          </w:p>
        </w:tc>
        <w:tc>
          <w:tcPr>
            <w:tcW w:w="365" w:type="pct"/>
          </w:tcPr>
          <w:p w14:paraId="0C4C284E" w14:textId="77777777" w:rsidR="000C324C" w:rsidRDefault="000C324C" w:rsidP="000C324C">
            <w:pPr>
              <w:spacing w:after="200"/>
              <w:jc w:val="center"/>
              <w:rPr>
                <w:rFonts w:cstheme="minorHAnsi"/>
                <w:i/>
              </w:rPr>
            </w:pPr>
          </w:p>
          <w:p w14:paraId="60B2F28E" w14:textId="77777777" w:rsidR="000C324C" w:rsidRPr="00B6490A" w:rsidRDefault="000C324C" w:rsidP="000C324C">
            <w:pPr>
              <w:spacing w:after="200"/>
              <w:jc w:val="center"/>
              <w:rPr>
                <w:rFonts w:cstheme="minorHAnsi"/>
              </w:rPr>
            </w:pPr>
            <w:r w:rsidRPr="00DE0B57">
              <w:rPr>
                <w:rFonts w:cstheme="minorHAnsi"/>
                <w:i/>
              </w:rPr>
              <w:t>Durante a vigência do Plano.</w:t>
            </w:r>
          </w:p>
        </w:tc>
        <w:tc>
          <w:tcPr>
            <w:tcW w:w="2032" w:type="pct"/>
          </w:tcPr>
          <w:p w14:paraId="4C101098" w14:textId="77777777" w:rsidR="000C324C" w:rsidRDefault="000C324C" w:rsidP="000C324C">
            <w:pPr>
              <w:spacing w:after="200"/>
              <w:jc w:val="center"/>
              <w:rPr>
                <w:rFonts w:cstheme="minorHAnsi"/>
                <w:i/>
              </w:rPr>
            </w:pPr>
          </w:p>
          <w:p w14:paraId="1F597D59" w14:textId="77777777" w:rsidR="000C324C" w:rsidRPr="007E1E96" w:rsidRDefault="000C324C" w:rsidP="000C324C">
            <w:pPr>
              <w:spacing w:after="200"/>
              <w:jc w:val="center"/>
              <w:rPr>
                <w:rFonts w:cstheme="minorHAnsi"/>
                <w:i/>
              </w:rPr>
            </w:pPr>
            <w:r>
              <w:rPr>
                <w:rFonts w:cstheme="minorHAnsi"/>
                <w:i/>
              </w:rPr>
              <w:t>Sem previsão orçamentária.</w:t>
            </w:r>
          </w:p>
        </w:tc>
      </w:tr>
      <w:tr w:rsidR="000C324C" w:rsidRPr="00B6490A" w14:paraId="1570EC00" w14:textId="77777777" w:rsidTr="00B6490A">
        <w:trPr>
          <w:trHeight w:val="558"/>
        </w:trPr>
        <w:tc>
          <w:tcPr>
            <w:tcW w:w="225" w:type="pct"/>
            <w:vMerge/>
          </w:tcPr>
          <w:p w14:paraId="45D33AB8" w14:textId="77777777" w:rsidR="000C324C" w:rsidRPr="00B6490A" w:rsidRDefault="000C324C" w:rsidP="000C324C">
            <w:pPr>
              <w:spacing w:after="200"/>
              <w:rPr>
                <w:rFonts w:cstheme="minorHAnsi"/>
              </w:rPr>
            </w:pPr>
          </w:p>
        </w:tc>
        <w:tc>
          <w:tcPr>
            <w:tcW w:w="947" w:type="pct"/>
            <w:vMerge/>
          </w:tcPr>
          <w:p w14:paraId="53808A25" w14:textId="77777777" w:rsidR="000C324C" w:rsidRPr="00B6490A" w:rsidRDefault="000C324C" w:rsidP="000C324C">
            <w:pPr>
              <w:spacing w:after="200"/>
              <w:rPr>
                <w:rFonts w:cstheme="minorHAnsi"/>
                <w:i/>
              </w:rPr>
            </w:pPr>
          </w:p>
        </w:tc>
        <w:tc>
          <w:tcPr>
            <w:tcW w:w="318" w:type="pct"/>
          </w:tcPr>
          <w:p w14:paraId="05409D77" w14:textId="77777777" w:rsidR="000C324C" w:rsidRPr="00B6490A" w:rsidRDefault="000C324C" w:rsidP="000C324C">
            <w:pPr>
              <w:spacing w:after="200"/>
              <w:rPr>
                <w:rFonts w:cstheme="minorHAnsi"/>
              </w:rPr>
            </w:pPr>
          </w:p>
        </w:tc>
        <w:tc>
          <w:tcPr>
            <w:tcW w:w="1113" w:type="pct"/>
            <w:vAlign w:val="center"/>
          </w:tcPr>
          <w:p w14:paraId="1AE5808D" w14:textId="77777777" w:rsidR="000C324C" w:rsidRPr="00B6490A" w:rsidRDefault="000C324C" w:rsidP="000C324C">
            <w:pPr>
              <w:autoSpaceDE w:val="0"/>
              <w:autoSpaceDN w:val="0"/>
              <w:adjustRightInd w:val="0"/>
              <w:jc w:val="both"/>
              <w:rPr>
                <w:rFonts w:cstheme="minorHAnsi"/>
                <w:i/>
              </w:rPr>
            </w:pPr>
            <w:r w:rsidRPr="00B6490A">
              <w:rPr>
                <w:rFonts w:cstheme="minorHAnsi"/>
                <w:i/>
              </w:rPr>
              <w:t>2.11) oferecer atividades extracurriculares de incentivo aos (às) estudantes e de estímulo a habilidades, inclusive mediante certames e concursos nacionais;</w:t>
            </w:r>
          </w:p>
        </w:tc>
        <w:tc>
          <w:tcPr>
            <w:tcW w:w="365" w:type="pct"/>
          </w:tcPr>
          <w:p w14:paraId="71815C0A" w14:textId="77777777" w:rsidR="000C324C" w:rsidRPr="000C324C" w:rsidRDefault="000C324C" w:rsidP="000C324C">
            <w:pPr>
              <w:spacing w:after="200"/>
              <w:rPr>
                <w:rFonts w:cstheme="minorHAnsi"/>
                <w:i/>
              </w:rPr>
            </w:pPr>
          </w:p>
          <w:p w14:paraId="0AB4DC07" w14:textId="77777777" w:rsidR="000C324C" w:rsidRPr="000C324C" w:rsidRDefault="000C324C" w:rsidP="000C324C">
            <w:pPr>
              <w:spacing w:after="200"/>
              <w:rPr>
                <w:rFonts w:cstheme="minorHAnsi"/>
                <w:i/>
              </w:rPr>
            </w:pPr>
            <w:r w:rsidRPr="000C324C">
              <w:rPr>
                <w:rFonts w:cstheme="minorHAnsi"/>
                <w:i/>
              </w:rPr>
              <w:t>ATINGIDA</w:t>
            </w:r>
          </w:p>
        </w:tc>
        <w:tc>
          <w:tcPr>
            <w:tcW w:w="2032" w:type="pct"/>
          </w:tcPr>
          <w:p w14:paraId="5769BDB3" w14:textId="77777777" w:rsidR="000C324C" w:rsidRPr="000C324C" w:rsidRDefault="000C324C" w:rsidP="000C324C">
            <w:pPr>
              <w:spacing w:after="200"/>
              <w:rPr>
                <w:rFonts w:cstheme="minorHAnsi"/>
                <w:i/>
              </w:rPr>
            </w:pPr>
          </w:p>
          <w:p w14:paraId="0E9F6EF8" w14:textId="77777777" w:rsidR="000C324C" w:rsidRPr="000C324C" w:rsidRDefault="000C324C" w:rsidP="000C324C">
            <w:pPr>
              <w:spacing w:after="200"/>
              <w:jc w:val="center"/>
              <w:rPr>
                <w:rFonts w:cstheme="minorHAnsi"/>
                <w:i/>
              </w:rPr>
            </w:pPr>
            <w:r w:rsidRPr="000C324C">
              <w:rPr>
                <w:rFonts w:cstheme="minorHAnsi"/>
                <w:i/>
              </w:rPr>
              <w:t>Sem previsão orçamentária.</w:t>
            </w:r>
          </w:p>
        </w:tc>
      </w:tr>
      <w:tr w:rsidR="00FD304D" w:rsidRPr="00B6490A" w14:paraId="7B87CB49" w14:textId="77777777" w:rsidTr="00B6490A">
        <w:trPr>
          <w:trHeight w:val="558"/>
        </w:trPr>
        <w:tc>
          <w:tcPr>
            <w:tcW w:w="225" w:type="pct"/>
            <w:vMerge/>
          </w:tcPr>
          <w:p w14:paraId="281A6F8D" w14:textId="77777777" w:rsidR="00FD304D" w:rsidRPr="00B6490A" w:rsidRDefault="00FD304D" w:rsidP="00FD304D">
            <w:pPr>
              <w:spacing w:after="200"/>
              <w:rPr>
                <w:rFonts w:cstheme="minorHAnsi"/>
              </w:rPr>
            </w:pPr>
          </w:p>
        </w:tc>
        <w:tc>
          <w:tcPr>
            <w:tcW w:w="947" w:type="pct"/>
            <w:vMerge/>
          </w:tcPr>
          <w:p w14:paraId="19364CDE" w14:textId="77777777" w:rsidR="00FD304D" w:rsidRPr="00B6490A" w:rsidRDefault="00FD304D" w:rsidP="00FD304D">
            <w:pPr>
              <w:spacing w:after="200"/>
              <w:rPr>
                <w:rFonts w:cstheme="minorHAnsi"/>
                <w:i/>
              </w:rPr>
            </w:pPr>
          </w:p>
        </w:tc>
        <w:tc>
          <w:tcPr>
            <w:tcW w:w="318" w:type="pct"/>
          </w:tcPr>
          <w:p w14:paraId="532F8F8D" w14:textId="77777777" w:rsidR="00FD304D" w:rsidRPr="00B6490A" w:rsidRDefault="00FD304D" w:rsidP="00FD304D">
            <w:pPr>
              <w:spacing w:after="200"/>
              <w:rPr>
                <w:rFonts w:cstheme="minorHAnsi"/>
              </w:rPr>
            </w:pPr>
          </w:p>
        </w:tc>
        <w:tc>
          <w:tcPr>
            <w:tcW w:w="1113" w:type="pct"/>
            <w:vAlign w:val="center"/>
          </w:tcPr>
          <w:p w14:paraId="62A3092F" w14:textId="77777777" w:rsidR="00FD304D" w:rsidRPr="00B6490A" w:rsidRDefault="00FD304D" w:rsidP="00FD304D">
            <w:pPr>
              <w:autoSpaceDE w:val="0"/>
              <w:autoSpaceDN w:val="0"/>
              <w:adjustRightInd w:val="0"/>
              <w:jc w:val="both"/>
              <w:rPr>
                <w:rFonts w:cstheme="minorHAnsi"/>
                <w:i/>
              </w:rPr>
            </w:pPr>
            <w:r w:rsidRPr="00B6490A">
              <w:rPr>
                <w:rFonts w:cstheme="minorHAnsi"/>
                <w:i/>
              </w:rPr>
              <w:t>2.12) promover atividades de desenvolvimento e estímulo a habilidades esportivas nas escolas, interligadas a um plano de disseminação do desporto educacional e de desenvolvimento esportivo nacional.</w:t>
            </w:r>
          </w:p>
        </w:tc>
        <w:tc>
          <w:tcPr>
            <w:tcW w:w="365" w:type="pct"/>
          </w:tcPr>
          <w:p w14:paraId="23A43EAC" w14:textId="77777777" w:rsidR="00FD304D" w:rsidRPr="000C324C" w:rsidRDefault="00FD304D" w:rsidP="00FD304D">
            <w:pPr>
              <w:spacing w:after="200"/>
              <w:rPr>
                <w:rFonts w:cstheme="minorHAnsi"/>
                <w:i/>
              </w:rPr>
            </w:pPr>
          </w:p>
          <w:p w14:paraId="6F0503DB" w14:textId="77777777" w:rsidR="00FD304D" w:rsidRPr="000C324C" w:rsidRDefault="00FD304D" w:rsidP="00FD304D">
            <w:pPr>
              <w:spacing w:after="200"/>
              <w:rPr>
                <w:rFonts w:cstheme="minorHAnsi"/>
                <w:i/>
              </w:rPr>
            </w:pPr>
          </w:p>
          <w:p w14:paraId="2E71CB51" w14:textId="77777777" w:rsidR="00FD304D" w:rsidRPr="000C324C" w:rsidRDefault="00FD304D" w:rsidP="00FD304D">
            <w:pPr>
              <w:spacing w:after="200"/>
              <w:rPr>
                <w:rFonts w:cstheme="minorHAnsi"/>
                <w:i/>
              </w:rPr>
            </w:pPr>
            <w:r w:rsidRPr="000C324C">
              <w:rPr>
                <w:rFonts w:cstheme="minorHAnsi"/>
                <w:i/>
              </w:rPr>
              <w:t>INICIADA</w:t>
            </w:r>
          </w:p>
        </w:tc>
        <w:tc>
          <w:tcPr>
            <w:tcW w:w="2032" w:type="pct"/>
          </w:tcPr>
          <w:p w14:paraId="5E91A57C" w14:textId="77777777" w:rsidR="00FD304D" w:rsidRPr="000C324C" w:rsidRDefault="00FD304D" w:rsidP="00FD304D">
            <w:pPr>
              <w:spacing w:after="200"/>
              <w:rPr>
                <w:rFonts w:cstheme="minorHAnsi"/>
                <w:i/>
              </w:rPr>
            </w:pPr>
          </w:p>
          <w:p w14:paraId="148675B1" w14:textId="77777777" w:rsidR="00FD304D" w:rsidRPr="000C324C" w:rsidRDefault="00FD304D" w:rsidP="00FD304D">
            <w:pPr>
              <w:spacing w:after="200"/>
              <w:rPr>
                <w:rFonts w:cstheme="minorHAnsi"/>
                <w:i/>
              </w:rPr>
            </w:pPr>
          </w:p>
          <w:p w14:paraId="055DD382" w14:textId="77777777" w:rsidR="00FD304D" w:rsidRPr="000C324C" w:rsidRDefault="00FD304D" w:rsidP="00FD304D">
            <w:pPr>
              <w:spacing w:after="200"/>
              <w:jc w:val="center"/>
              <w:rPr>
                <w:rFonts w:cstheme="minorHAnsi"/>
                <w:i/>
              </w:rPr>
            </w:pPr>
            <w:r w:rsidRPr="000C324C">
              <w:rPr>
                <w:rFonts w:cstheme="minorHAnsi"/>
                <w:i/>
              </w:rPr>
              <w:t>Sem previsão orçamentária.</w:t>
            </w:r>
          </w:p>
        </w:tc>
      </w:tr>
      <w:tr w:rsidR="00FD304D" w:rsidRPr="00B6490A" w14:paraId="02C83469" w14:textId="77777777" w:rsidTr="00B6490A">
        <w:trPr>
          <w:trHeight w:val="558"/>
        </w:trPr>
        <w:tc>
          <w:tcPr>
            <w:tcW w:w="225" w:type="pct"/>
            <w:vMerge/>
          </w:tcPr>
          <w:p w14:paraId="238E9E0A" w14:textId="77777777" w:rsidR="00FD304D" w:rsidRPr="00B6490A" w:rsidRDefault="00FD304D" w:rsidP="00FD304D">
            <w:pPr>
              <w:spacing w:after="200"/>
              <w:rPr>
                <w:rFonts w:cstheme="minorHAnsi"/>
              </w:rPr>
            </w:pPr>
          </w:p>
        </w:tc>
        <w:tc>
          <w:tcPr>
            <w:tcW w:w="947" w:type="pct"/>
            <w:vMerge/>
          </w:tcPr>
          <w:p w14:paraId="3151BC7A" w14:textId="77777777" w:rsidR="00FD304D" w:rsidRPr="00B6490A" w:rsidRDefault="00FD304D" w:rsidP="00FD304D">
            <w:pPr>
              <w:spacing w:after="200"/>
              <w:rPr>
                <w:rFonts w:cstheme="minorHAnsi"/>
                <w:i/>
              </w:rPr>
            </w:pPr>
          </w:p>
        </w:tc>
        <w:tc>
          <w:tcPr>
            <w:tcW w:w="318" w:type="pct"/>
          </w:tcPr>
          <w:p w14:paraId="27B85BCE" w14:textId="77777777" w:rsidR="00FD304D" w:rsidRPr="00B6490A" w:rsidRDefault="00FD304D" w:rsidP="00FD304D">
            <w:pPr>
              <w:spacing w:after="200"/>
              <w:rPr>
                <w:rFonts w:cstheme="minorHAnsi"/>
              </w:rPr>
            </w:pPr>
          </w:p>
        </w:tc>
        <w:tc>
          <w:tcPr>
            <w:tcW w:w="1113" w:type="pct"/>
            <w:vAlign w:val="center"/>
          </w:tcPr>
          <w:p w14:paraId="66A6AC40" w14:textId="77777777" w:rsidR="00FD304D" w:rsidRPr="00B6490A" w:rsidRDefault="00FD304D" w:rsidP="00FD304D">
            <w:pPr>
              <w:autoSpaceDE w:val="0"/>
              <w:autoSpaceDN w:val="0"/>
              <w:adjustRightInd w:val="0"/>
              <w:jc w:val="both"/>
              <w:rPr>
                <w:rFonts w:cstheme="minorHAnsi"/>
                <w:i/>
              </w:rPr>
            </w:pPr>
            <w:r w:rsidRPr="00B6490A">
              <w:rPr>
                <w:rFonts w:cstheme="minorHAnsi"/>
                <w:i/>
              </w:rPr>
              <w:t>2.13) garantir matrícula em escola próxima a sua residência;</w:t>
            </w:r>
          </w:p>
        </w:tc>
        <w:tc>
          <w:tcPr>
            <w:tcW w:w="365" w:type="pct"/>
          </w:tcPr>
          <w:p w14:paraId="232AF8DB" w14:textId="77777777" w:rsidR="00FD304D" w:rsidRPr="000C324C" w:rsidRDefault="00FD304D" w:rsidP="00FD304D">
            <w:pPr>
              <w:spacing w:after="200"/>
              <w:rPr>
                <w:rFonts w:cstheme="minorHAnsi"/>
                <w:i/>
              </w:rPr>
            </w:pPr>
          </w:p>
          <w:p w14:paraId="4299A8B9" w14:textId="77777777" w:rsidR="00FD304D" w:rsidRPr="000C324C" w:rsidRDefault="00FD304D" w:rsidP="00FD304D">
            <w:pPr>
              <w:spacing w:after="200"/>
              <w:rPr>
                <w:rFonts w:cstheme="minorHAnsi"/>
                <w:i/>
              </w:rPr>
            </w:pPr>
            <w:r w:rsidRPr="000C324C">
              <w:rPr>
                <w:rFonts w:cstheme="minorHAnsi"/>
                <w:i/>
              </w:rPr>
              <w:t>ATINGIDA</w:t>
            </w:r>
          </w:p>
        </w:tc>
        <w:tc>
          <w:tcPr>
            <w:tcW w:w="2032" w:type="pct"/>
          </w:tcPr>
          <w:p w14:paraId="1BEA9FC5" w14:textId="77777777" w:rsidR="00FD304D" w:rsidRPr="000C324C" w:rsidRDefault="00FD304D" w:rsidP="00FD304D">
            <w:pPr>
              <w:spacing w:after="200"/>
              <w:rPr>
                <w:rFonts w:cstheme="minorHAnsi"/>
                <w:i/>
              </w:rPr>
            </w:pPr>
          </w:p>
          <w:p w14:paraId="130004E3" w14:textId="77777777" w:rsidR="00FD304D" w:rsidRPr="000C324C" w:rsidRDefault="00FD304D" w:rsidP="00FD304D">
            <w:pPr>
              <w:spacing w:after="200"/>
              <w:jc w:val="center"/>
              <w:rPr>
                <w:rFonts w:cstheme="minorHAnsi"/>
                <w:i/>
              </w:rPr>
            </w:pPr>
            <w:r w:rsidRPr="000C324C">
              <w:rPr>
                <w:rFonts w:cstheme="minorHAnsi"/>
                <w:i/>
              </w:rPr>
              <w:t>Sem previsão orçamentária.</w:t>
            </w:r>
          </w:p>
        </w:tc>
      </w:tr>
      <w:tr w:rsidR="00FD304D" w:rsidRPr="00B6490A" w14:paraId="598E32E6" w14:textId="77777777" w:rsidTr="00B6490A">
        <w:trPr>
          <w:trHeight w:val="558"/>
        </w:trPr>
        <w:tc>
          <w:tcPr>
            <w:tcW w:w="225" w:type="pct"/>
            <w:vMerge/>
          </w:tcPr>
          <w:p w14:paraId="558F5F9C" w14:textId="77777777" w:rsidR="00FD304D" w:rsidRPr="00B6490A" w:rsidRDefault="00FD304D" w:rsidP="00FD304D">
            <w:pPr>
              <w:spacing w:after="200"/>
              <w:rPr>
                <w:rFonts w:cstheme="minorHAnsi"/>
              </w:rPr>
            </w:pPr>
          </w:p>
        </w:tc>
        <w:tc>
          <w:tcPr>
            <w:tcW w:w="947" w:type="pct"/>
            <w:vMerge/>
          </w:tcPr>
          <w:p w14:paraId="7853B7BE" w14:textId="77777777" w:rsidR="00FD304D" w:rsidRPr="00B6490A" w:rsidRDefault="00FD304D" w:rsidP="00FD304D">
            <w:pPr>
              <w:spacing w:after="200"/>
              <w:rPr>
                <w:rFonts w:cstheme="minorHAnsi"/>
                <w:i/>
              </w:rPr>
            </w:pPr>
          </w:p>
        </w:tc>
        <w:tc>
          <w:tcPr>
            <w:tcW w:w="318" w:type="pct"/>
          </w:tcPr>
          <w:p w14:paraId="3EBCDD39" w14:textId="77777777" w:rsidR="00FD304D" w:rsidRPr="00B6490A" w:rsidRDefault="00FD304D" w:rsidP="00FD304D">
            <w:pPr>
              <w:spacing w:after="200"/>
              <w:rPr>
                <w:rFonts w:cstheme="minorHAnsi"/>
              </w:rPr>
            </w:pPr>
          </w:p>
        </w:tc>
        <w:tc>
          <w:tcPr>
            <w:tcW w:w="1113" w:type="pct"/>
            <w:vAlign w:val="center"/>
          </w:tcPr>
          <w:p w14:paraId="6E7FAE71" w14:textId="77777777" w:rsidR="00FD304D" w:rsidRPr="00B6490A" w:rsidRDefault="00FD304D" w:rsidP="00FD304D">
            <w:pPr>
              <w:autoSpaceDE w:val="0"/>
              <w:autoSpaceDN w:val="0"/>
              <w:adjustRightInd w:val="0"/>
              <w:jc w:val="both"/>
              <w:rPr>
                <w:rFonts w:cstheme="minorHAnsi"/>
                <w:i/>
              </w:rPr>
            </w:pPr>
            <w:r w:rsidRPr="00B6490A">
              <w:rPr>
                <w:rFonts w:cstheme="minorHAnsi"/>
                <w:i/>
              </w:rPr>
              <w:t>2.14) limitar o número de alunos para a efetivação do ensino (1º ao 3º ano até 25 alunos - 3º ao 9º ano 35 alunos);</w:t>
            </w:r>
          </w:p>
        </w:tc>
        <w:tc>
          <w:tcPr>
            <w:tcW w:w="365" w:type="pct"/>
          </w:tcPr>
          <w:p w14:paraId="335423FB" w14:textId="77777777" w:rsidR="00FD304D" w:rsidRPr="000C324C" w:rsidRDefault="00FD304D" w:rsidP="00FD304D">
            <w:pPr>
              <w:spacing w:after="200"/>
              <w:rPr>
                <w:rFonts w:cstheme="minorHAnsi"/>
                <w:i/>
              </w:rPr>
            </w:pPr>
          </w:p>
          <w:p w14:paraId="3DF522A2" w14:textId="77777777" w:rsidR="00FD304D" w:rsidRPr="000C324C" w:rsidRDefault="00FD304D" w:rsidP="00FD304D">
            <w:pPr>
              <w:spacing w:after="200"/>
              <w:rPr>
                <w:rFonts w:cstheme="minorHAnsi"/>
                <w:i/>
              </w:rPr>
            </w:pPr>
            <w:r w:rsidRPr="000C324C">
              <w:rPr>
                <w:rFonts w:cstheme="minorHAnsi"/>
                <w:i/>
              </w:rPr>
              <w:t>ATINGIDA</w:t>
            </w:r>
          </w:p>
        </w:tc>
        <w:tc>
          <w:tcPr>
            <w:tcW w:w="2032" w:type="pct"/>
          </w:tcPr>
          <w:p w14:paraId="003E8183" w14:textId="77777777" w:rsidR="00FD304D" w:rsidRPr="000C324C" w:rsidRDefault="00FD304D" w:rsidP="00FD304D">
            <w:pPr>
              <w:spacing w:after="200"/>
              <w:rPr>
                <w:rFonts w:cstheme="minorHAnsi"/>
                <w:i/>
              </w:rPr>
            </w:pPr>
          </w:p>
          <w:p w14:paraId="78FB3E33" w14:textId="77777777" w:rsidR="00FD304D" w:rsidRPr="00B6490A" w:rsidRDefault="00FD304D" w:rsidP="00FD304D">
            <w:pPr>
              <w:spacing w:after="200"/>
              <w:jc w:val="center"/>
              <w:rPr>
                <w:rFonts w:cstheme="minorHAnsi"/>
              </w:rPr>
            </w:pPr>
            <w:r w:rsidRPr="000C324C">
              <w:rPr>
                <w:rFonts w:cstheme="minorHAnsi"/>
                <w:i/>
              </w:rPr>
              <w:t>Sem previsão orçamentária.</w:t>
            </w:r>
          </w:p>
        </w:tc>
      </w:tr>
      <w:tr w:rsidR="00FD304D" w:rsidRPr="00B6490A" w14:paraId="278901F8" w14:textId="77777777" w:rsidTr="00B6490A">
        <w:trPr>
          <w:trHeight w:val="558"/>
        </w:trPr>
        <w:tc>
          <w:tcPr>
            <w:tcW w:w="225" w:type="pct"/>
            <w:vMerge/>
          </w:tcPr>
          <w:p w14:paraId="3F4379E5" w14:textId="77777777" w:rsidR="00FD304D" w:rsidRPr="00B6490A" w:rsidRDefault="00FD304D" w:rsidP="00FD304D">
            <w:pPr>
              <w:spacing w:after="200"/>
              <w:rPr>
                <w:rFonts w:cstheme="minorHAnsi"/>
              </w:rPr>
            </w:pPr>
          </w:p>
        </w:tc>
        <w:tc>
          <w:tcPr>
            <w:tcW w:w="947" w:type="pct"/>
            <w:vMerge/>
          </w:tcPr>
          <w:p w14:paraId="1AA825F4" w14:textId="77777777" w:rsidR="00FD304D" w:rsidRPr="00B6490A" w:rsidRDefault="00FD304D" w:rsidP="00FD304D">
            <w:pPr>
              <w:spacing w:after="200"/>
              <w:rPr>
                <w:rFonts w:cstheme="minorHAnsi"/>
                <w:i/>
              </w:rPr>
            </w:pPr>
          </w:p>
        </w:tc>
        <w:tc>
          <w:tcPr>
            <w:tcW w:w="318" w:type="pct"/>
          </w:tcPr>
          <w:p w14:paraId="3FC4BA5D" w14:textId="77777777" w:rsidR="00FD304D" w:rsidRPr="00B6490A" w:rsidRDefault="00FD304D" w:rsidP="00FD304D">
            <w:pPr>
              <w:spacing w:after="200"/>
              <w:rPr>
                <w:rFonts w:cstheme="minorHAnsi"/>
              </w:rPr>
            </w:pPr>
          </w:p>
        </w:tc>
        <w:tc>
          <w:tcPr>
            <w:tcW w:w="1113" w:type="pct"/>
            <w:vAlign w:val="center"/>
          </w:tcPr>
          <w:p w14:paraId="792E4884" w14:textId="77777777" w:rsidR="00FD304D" w:rsidRPr="00B6490A" w:rsidRDefault="00FD304D" w:rsidP="00FD304D">
            <w:pPr>
              <w:autoSpaceDE w:val="0"/>
              <w:autoSpaceDN w:val="0"/>
              <w:adjustRightInd w:val="0"/>
              <w:jc w:val="both"/>
              <w:rPr>
                <w:rFonts w:cstheme="minorHAnsi"/>
                <w:i/>
              </w:rPr>
            </w:pPr>
            <w:r w:rsidRPr="00B6490A">
              <w:rPr>
                <w:rFonts w:cstheme="minorHAnsi"/>
                <w:i/>
              </w:rPr>
              <w:t>2.15) garantir materiais pedagógicos em tempo hábil ao início do ano letivo;</w:t>
            </w:r>
          </w:p>
        </w:tc>
        <w:tc>
          <w:tcPr>
            <w:tcW w:w="365" w:type="pct"/>
          </w:tcPr>
          <w:p w14:paraId="7FA0DBC5" w14:textId="77777777" w:rsidR="00FD304D" w:rsidRPr="00B6490A" w:rsidRDefault="00FD304D" w:rsidP="00FD304D">
            <w:pPr>
              <w:spacing w:after="200"/>
              <w:rPr>
                <w:rFonts w:cstheme="minorHAnsi"/>
              </w:rPr>
            </w:pPr>
            <w:r w:rsidRPr="000C324C">
              <w:rPr>
                <w:rFonts w:cstheme="minorHAnsi"/>
                <w:i/>
              </w:rPr>
              <w:t>ATINGIDA</w:t>
            </w:r>
          </w:p>
        </w:tc>
        <w:tc>
          <w:tcPr>
            <w:tcW w:w="2032" w:type="pct"/>
          </w:tcPr>
          <w:p w14:paraId="591C2374" w14:textId="77777777" w:rsidR="00FD304D" w:rsidRPr="00B6490A" w:rsidRDefault="002E1EEB" w:rsidP="002E1EEB">
            <w:pPr>
              <w:spacing w:after="200"/>
              <w:jc w:val="center"/>
              <w:rPr>
                <w:rFonts w:cstheme="minorHAnsi"/>
              </w:rPr>
            </w:pPr>
            <w:r>
              <w:rPr>
                <w:rFonts w:cstheme="minorHAnsi"/>
              </w:rPr>
              <w:t>QESE</w:t>
            </w:r>
          </w:p>
        </w:tc>
      </w:tr>
      <w:tr w:rsidR="00FD304D" w:rsidRPr="00B6490A" w14:paraId="3F08C3B7" w14:textId="77777777" w:rsidTr="00B6490A">
        <w:trPr>
          <w:trHeight w:val="558"/>
        </w:trPr>
        <w:tc>
          <w:tcPr>
            <w:tcW w:w="225" w:type="pct"/>
            <w:vMerge/>
          </w:tcPr>
          <w:p w14:paraId="4E1D3EFD" w14:textId="77777777" w:rsidR="00FD304D" w:rsidRPr="00B6490A" w:rsidRDefault="00FD304D" w:rsidP="00FD304D">
            <w:pPr>
              <w:spacing w:after="200"/>
              <w:rPr>
                <w:rFonts w:cstheme="minorHAnsi"/>
              </w:rPr>
            </w:pPr>
          </w:p>
        </w:tc>
        <w:tc>
          <w:tcPr>
            <w:tcW w:w="947" w:type="pct"/>
            <w:vMerge/>
          </w:tcPr>
          <w:p w14:paraId="53065D14" w14:textId="77777777" w:rsidR="00FD304D" w:rsidRPr="00B6490A" w:rsidRDefault="00FD304D" w:rsidP="00FD304D">
            <w:pPr>
              <w:spacing w:after="200"/>
              <w:rPr>
                <w:rFonts w:cstheme="minorHAnsi"/>
                <w:i/>
              </w:rPr>
            </w:pPr>
          </w:p>
        </w:tc>
        <w:tc>
          <w:tcPr>
            <w:tcW w:w="318" w:type="pct"/>
          </w:tcPr>
          <w:p w14:paraId="362DBB0F" w14:textId="77777777" w:rsidR="00FD304D" w:rsidRPr="00B6490A" w:rsidRDefault="00FD304D" w:rsidP="00FD304D">
            <w:pPr>
              <w:spacing w:after="200"/>
              <w:rPr>
                <w:rFonts w:cstheme="minorHAnsi"/>
              </w:rPr>
            </w:pPr>
          </w:p>
        </w:tc>
        <w:tc>
          <w:tcPr>
            <w:tcW w:w="1113" w:type="pct"/>
            <w:vAlign w:val="center"/>
          </w:tcPr>
          <w:p w14:paraId="136DEC6B" w14:textId="77777777" w:rsidR="00FD304D" w:rsidRPr="00B6490A" w:rsidRDefault="00FD304D" w:rsidP="00FD304D">
            <w:pPr>
              <w:autoSpaceDE w:val="0"/>
              <w:autoSpaceDN w:val="0"/>
              <w:adjustRightInd w:val="0"/>
              <w:jc w:val="both"/>
              <w:rPr>
                <w:rFonts w:cstheme="minorHAnsi"/>
                <w:i/>
              </w:rPr>
            </w:pPr>
            <w:r w:rsidRPr="00B6490A">
              <w:rPr>
                <w:rFonts w:cstheme="minorHAnsi"/>
                <w:i/>
              </w:rPr>
              <w:t>2.16) assegurar reforço escolar no contra turno para alunos com dificuldades;</w:t>
            </w:r>
          </w:p>
        </w:tc>
        <w:tc>
          <w:tcPr>
            <w:tcW w:w="365" w:type="pct"/>
          </w:tcPr>
          <w:p w14:paraId="7B1380A9" w14:textId="77777777" w:rsidR="00FD304D" w:rsidRPr="00FD304D" w:rsidRDefault="00FD304D" w:rsidP="00FD304D">
            <w:pPr>
              <w:spacing w:after="200"/>
              <w:rPr>
                <w:rFonts w:cstheme="minorHAnsi"/>
                <w:i/>
              </w:rPr>
            </w:pPr>
            <w:r w:rsidRPr="00FD304D">
              <w:rPr>
                <w:rFonts w:cstheme="minorHAnsi"/>
                <w:i/>
              </w:rPr>
              <w:t>Durante a vigência do Plano.</w:t>
            </w:r>
          </w:p>
        </w:tc>
        <w:tc>
          <w:tcPr>
            <w:tcW w:w="2032" w:type="pct"/>
          </w:tcPr>
          <w:p w14:paraId="363BD1A6" w14:textId="77777777" w:rsidR="00FD304D" w:rsidRDefault="00FD304D" w:rsidP="00FD304D">
            <w:pPr>
              <w:spacing w:after="200"/>
              <w:rPr>
                <w:rFonts w:cstheme="minorHAnsi"/>
                <w:i/>
              </w:rPr>
            </w:pPr>
          </w:p>
          <w:p w14:paraId="2FE6A9B1" w14:textId="77777777" w:rsidR="00FD304D" w:rsidRPr="00FD304D" w:rsidRDefault="00FD304D" w:rsidP="00FD304D">
            <w:pPr>
              <w:spacing w:after="200"/>
              <w:jc w:val="center"/>
              <w:rPr>
                <w:rFonts w:cstheme="minorHAnsi"/>
                <w:i/>
              </w:rPr>
            </w:pPr>
            <w:r>
              <w:rPr>
                <w:rFonts w:cstheme="minorHAnsi"/>
                <w:i/>
              </w:rPr>
              <w:t>FUNDEB</w:t>
            </w:r>
          </w:p>
        </w:tc>
      </w:tr>
      <w:tr w:rsidR="00FD304D" w:rsidRPr="00B6490A" w14:paraId="353F7DF3" w14:textId="77777777" w:rsidTr="00B6490A">
        <w:trPr>
          <w:trHeight w:val="558"/>
        </w:trPr>
        <w:tc>
          <w:tcPr>
            <w:tcW w:w="225" w:type="pct"/>
            <w:vMerge/>
          </w:tcPr>
          <w:p w14:paraId="4E492A35" w14:textId="77777777" w:rsidR="00FD304D" w:rsidRPr="00B6490A" w:rsidRDefault="00FD304D" w:rsidP="00FD304D">
            <w:pPr>
              <w:spacing w:after="200"/>
              <w:rPr>
                <w:rFonts w:cstheme="minorHAnsi"/>
              </w:rPr>
            </w:pPr>
          </w:p>
        </w:tc>
        <w:tc>
          <w:tcPr>
            <w:tcW w:w="947" w:type="pct"/>
            <w:vMerge/>
          </w:tcPr>
          <w:p w14:paraId="67E50E37" w14:textId="77777777" w:rsidR="00FD304D" w:rsidRPr="00B6490A" w:rsidRDefault="00FD304D" w:rsidP="00FD304D">
            <w:pPr>
              <w:spacing w:after="200"/>
              <w:rPr>
                <w:rFonts w:cstheme="minorHAnsi"/>
                <w:i/>
              </w:rPr>
            </w:pPr>
          </w:p>
        </w:tc>
        <w:tc>
          <w:tcPr>
            <w:tcW w:w="318" w:type="pct"/>
          </w:tcPr>
          <w:p w14:paraId="595F4173" w14:textId="77777777" w:rsidR="00FD304D" w:rsidRPr="00B6490A" w:rsidRDefault="00FD304D" w:rsidP="00FD304D">
            <w:pPr>
              <w:spacing w:after="200"/>
              <w:rPr>
                <w:rFonts w:cstheme="minorHAnsi"/>
              </w:rPr>
            </w:pPr>
          </w:p>
        </w:tc>
        <w:tc>
          <w:tcPr>
            <w:tcW w:w="1113" w:type="pct"/>
            <w:vAlign w:val="center"/>
          </w:tcPr>
          <w:p w14:paraId="365EC114" w14:textId="77777777" w:rsidR="00FD304D" w:rsidRPr="00B6490A" w:rsidRDefault="00FD304D" w:rsidP="00FD304D">
            <w:pPr>
              <w:autoSpaceDE w:val="0"/>
              <w:autoSpaceDN w:val="0"/>
              <w:adjustRightInd w:val="0"/>
              <w:jc w:val="both"/>
              <w:rPr>
                <w:rFonts w:cstheme="minorHAnsi"/>
                <w:i/>
              </w:rPr>
            </w:pPr>
            <w:r w:rsidRPr="00B6490A">
              <w:rPr>
                <w:rFonts w:cstheme="minorHAnsi"/>
                <w:i/>
              </w:rPr>
              <w:t>2.17) respeitar as características etárias, sociais e psicológicas dos sujeitos de aprendizagem;</w:t>
            </w:r>
          </w:p>
        </w:tc>
        <w:tc>
          <w:tcPr>
            <w:tcW w:w="365" w:type="pct"/>
          </w:tcPr>
          <w:p w14:paraId="6C21F01C" w14:textId="77777777" w:rsidR="00FD304D" w:rsidRDefault="00FD304D" w:rsidP="00FD304D">
            <w:pPr>
              <w:spacing w:after="200"/>
              <w:rPr>
                <w:rFonts w:cstheme="minorHAnsi"/>
                <w:i/>
              </w:rPr>
            </w:pPr>
          </w:p>
          <w:p w14:paraId="6D0545D3" w14:textId="77777777" w:rsidR="00FD304D" w:rsidRPr="00B6490A" w:rsidRDefault="00FD304D" w:rsidP="00FD304D">
            <w:pPr>
              <w:spacing w:after="200"/>
              <w:rPr>
                <w:rFonts w:cstheme="minorHAnsi"/>
              </w:rPr>
            </w:pPr>
            <w:r w:rsidRPr="000C324C">
              <w:rPr>
                <w:rFonts w:cstheme="minorHAnsi"/>
                <w:i/>
              </w:rPr>
              <w:t>ATINGIDA</w:t>
            </w:r>
          </w:p>
        </w:tc>
        <w:tc>
          <w:tcPr>
            <w:tcW w:w="2032" w:type="pct"/>
          </w:tcPr>
          <w:p w14:paraId="7E549FF7" w14:textId="77777777" w:rsidR="00FD304D" w:rsidRDefault="00FD304D" w:rsidP="00FD304D">
            <w:pPr>
              <w:spacing w:after="200"/>
              <w:jc w:val="center"/>
              <w:rPr>
                <w:rFonts w:cstheme="minorHAnsi"/>
                <w:i/>
              </w:rPr>
            </w:pPr>
          </w:p>
          <w:p w14:paraId="0F89D1BA" w14:textId="77777777" w:rsidR="00FD304D" w:rsidRPr="00B6490A" w:rsidRDefault="00FD304D" w:rsidP="00FD304D">
            <w:pPr>
              <w:spacing w:after="200"/>
              <w:jc w:val="center"/>
              <w:rPr>
                <w:rFonts w:cstheme="minorHAnsi"/>
              </w:rPr>
            </w:pPr>
            <w:r w:rsidRPr="000C324C">
              <w:rPr>
                <w:rFonts w:cstheme="minorHAnsi"/>
                <w:i/>
              </w:rPr>
              <w:t>Sem previsão orçamentária.</w:t>
            </w:r>
          </w:p>
        </w:tc>
      </w:tr>
    </w:tbl>
    <w:p w14:paraId="5FCFA1A7" w14:textId="77777777" w:rsidR="00B6490A" w:rsidRDefault="00B6490A" w:rsidP="00B6490A">
      <w:pPr>
        <w:spacing w:after="200" w:line="276" w:lineRule="auto"/>
      </w:pPr>
    </w:p>
    <w:p w14:paraId="3B795D5C" w14:textId="77777777" w:rsidR="007C5FD0" w:rsidRPr="00B6490A" w:rsidRDefault="007C5FD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19E7071E" w14:textId="77777777" w:rsidTr="00B6490A">
        <w:trPr>
          <w:trHeight w:val="618"/>
        </w:trPr>
        <w:tc>
          <w:tcPr>
            <w:tcW w:w="225" w:type="pct"/>
            <w:vMerge w:val="restart"/>
            <w:textDirection w:val="btLr"/>
          </w:tcPr>
          <w:p w14:paraId="39FF562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13991E2A"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7426FEBB"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17074518"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0CF2789F"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4D0A2981"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599B3A97" w14:textId="77777777" w:rsidTr="00B6490A">
        <w:trPr>
          <w:trHeight w:val="558"/>
        </w:trPr>
        <w:tc>
          <w:tcPr>
            <w:tcW w:w="225" w:type="pct"/>
            <w:vMerge/>
          </w:tcPr>
          <w:p w14:paraId="4F08C7CA" w14:textId="77777777" w:rsidR="00B6490A" w:rsidRPr="00B6490A" w:rsidRDefault="00B6490A" w:rsidP="00B6490A">
            <w:pPr>
              <w:spacing w:after="200"/>
              <w:rPr>
                <w:rFonts w:cstheme="minorHAnsi"/>
              </w:rPr>
            </w:pPr>
          </w:p>
        </w:tc>
        <w:tc>
          <w:tcPr>
            <w:tcW w:w="947" w:type="pct"/>
            <w:vMerge w:val="restart"/>
            <w:vAlign w:val="center"/>
          </w:tcPr>
          <w:p w14:paraId="1EE56B93" w14:textId="77777777" w:rsidR="00B6490A" w:rsidRPr="00B6490A" w:rsidRDefault="00B6490A" w:rsidP="00B6490A">
            <w:pPr>
              <w:autoSpaceDE w:val="0"/>
              <w:autoSpaceDN w:val="0"/>
              <w:adjustRightInd w:val="0"/>
              <w:jc w:val="both"/>
              <w:rPr>
                <w:rFonts w:cstheme="minorHAnsi"/>
                <w:bCs/>
                <w:i/>
              </w:rPr>
            </w:pPr>
            <w:r w:rsidRPr="00B6490A">
              <w:rPr>
                <w:rFonts w:cstheme="minorHAnsi"/>
                <w:bCs/>
                <w:i/>
              </w:rPr>
              <w:t xml:space="preserve">Meta 2: Universalizar o ensino fundamental de 9 (nove) anos para toda a população de 6 (seis) a 14 (quatorze) anos e garantir que pelo menos 95% (noventa e cinco por cento) </w:t>
            </w:r>
            <w:r w:rsidRPr="00B6490A">
              <w:rPr>
                <w:rFonts w:cstheme="minorHAnsi"/>
                <w:bCs/>
                <w:i/>
              </w:rPr>
              <w:lastRenderedPageBreak/>
              <w:t>dos alunos concluam essa etapa na idade recomendada, até o último ano de vigência deste PME.</w:t>
            </w:r>
          </w:p>
          <w:p w14:paraId="625C9C0D" w14:textId="77777777" w:rsidR="00B6490A" w:rsidRPr="00B6490A" w:rsidRDefault="00B6490A" w:rsidP="00B6490A">
            <w:pPr>
              <w:spacing w:after="200"/>
              <w:rPr>
                <w:rFonts w:cstheme="minorHAnsi"/>
                <w:i/>
              </w:rPr>
            </w:pPr>
          </w:p>
        </w:tc>
        <w:tc>
          <w:tcPr>
            <w:tcW w:w="318" w:type="pct"/>
          </w:tcPr>
          <w:p w14:paraId="15DB7AAA" w14:textId="77777777" w:rsidR="00B6490A" w:rsidRPr="00B6490A" w:rsidRDefault="00B6490A" w:rsidP="00B6490A">
            <w:pPr>
              <w:spacing w:after="200"/>
              <w:rPr>
                <w:rFonts w:cstheme="minorHAnsi"/>
              </w:rPr>
            </w:pPr>
          </w:p>
        </w:tc>
        <w:tc>
          <w:tcPr>
            <w:tcW w:w="1113" w:type="pct"/>
            <w:vAlign w:val="center"/>
          </w:tcPr>
          <w:p w14:paraId="1FFD7A5E" w14:textId="77777777" w:rsidR="00B6490A" w:rsidRPr="00B6490A" w:rsidRDefault="00B6490A" w:rsidP="00B6490A">
            <w:pPr>
              <w:autoSpaceDE w:val="0"/>
              <w:autoSpaceDN w:val="0"/>
              <w:adjustRightInd w:val="0"/>
              <w:jc w:val="both"/>
              <w:rPr>
                <w:rFonts w:cstheme="minorHAnsi"/>
                <w:i/>
              </w:rPr>
            </w:pPr>
            <w:r w:rsidRPr="00B6490A">
              <w:rPr>
                <w:rFonts w:cstheme="minorHAnsi"/>
                <w:i/>
              </w:rPr>
              <w:t>2.18) estabelecer parceria com a Secretaria da Saúde a fim de assegurar serviços especializados aos alunos com necessidades individuais, até o prazo de dois anos de vigência deste plano.</w:t>
            </w:r>
          </w:p>
        </w:tc>
        <w:tc>
          <w:tcPr>
            <w:tcW w:w="365" w:type="pct"/>
          </w:tcPr>
          <w:p w14:paraId="5A4C1AE0" w14:textId="77777777" w:rsidR="00B6490A" w:rsidRPr="00B6490A" w:rsidRDefault="00FD304D" w:rsidP="00FD304D">
            <w:pPr>
              <w:spacing w:after="200"/>
              <w:jc w:val="center"/>
              <w:rPr>
                <w:rFonts w:cstheme="minorHAnsi"/>
              </w:rPr>
            </w:pPr>
            <w:r w:rsidRPr="00DE0B57">
              <w:rPr>
                <w:rFonts w:cstheme="minorHAnsi"/>
                <w:i/>
              </w:rPr>
              <w:t>Estratégia não cumprida no prazo previsto.</w:t>
            </w:r>
          </w:p>
        </w:tc>
        <w:tc>
          <w:tcPr>
            <w:tcW w:w="2032" w:type="pct"/>
          </w:tcPr>
          <w:p w14:paraId="34AFDC17" w14:textId="77777777" w:rsidR="00B6490A" w:rsidRPr="00B6490A" w:rsidRDefault="00B6490A" w:rsidP="00B6490A">
            <w:pPr>
              <w:spacing w:after="200"/>
              <w:rPr>
                <w:rFonts w:cstheme="minorHAnsi"/>
              </w:rPr>
            </w:pPr>
          </w:p>
        </w:tc>
      </w:tr>
      <w:tr w:rsidR="00FD304D" w:rsidRPr="00B6490A" w14:paraId="4C09BB8B" w14:textId="77777777" w:rsidTr="00B6490A">
        <w:trPr>
          <w:trHeight w:val="558"/>
        </w:trPr>
        <w:tc>
          <w:tcPr>
            <w:tcW w:w="225" w:type="pct"/>
            <w:vMerge/>
          </w:tcPr>
          <w:p w14:paraId="3323A3B3" w14:textId="77777777" w:rsidR="00FD304D" w:rsidRPr="00B6490A" w:rsidRDefault="00FD304D" w:rsidP="00FD304D">
            <w:pPr>
              <w:spacing w:after="200"/>
              <w:rPr>
                <w:rFonts w:cstheme="minorHAnsi"/>
              </w:rPr>
            </w:pPr>
          </w:p>
        </w:tc>
        <w:tc>
          <w:tcPr>
            <w:tcW w:w="947" w:type="pct"/>
            <w:vMerge/>
          </w:tcPr>
          <w:p w14:paraId="794BD2A1" w14:textId="77777777" w:rsidR="00FD304D" w:rsidRPr="00B6490A" w:rsidRDefault="00FD304D" w:rsidP="00FD304D">
            <w:pPr>
              <w:spacing w:after="200"/>
              <w:rPr>
                <w:rFonts w:cstheme="minorHAnsi"/>
                <w:i/>
              </w:rPr>
            </w:pPr>
          </w:p>
        </w:tc>
        <w:tc>
          <w:tcPr>
            <w:tcW w:w="318" w:type="pct"/>
          </w:tcPr>
          <w:p w14:paraId="6CDC6B10" w14:textId="77777777" w:rsidR="00FD304D" w:rsidRPr="00B6490A" w:rsidRDefault="00FD304D" w:rsidP="00FD304D">
            <w:pPr>
              <w:spacing w:after="200"/>
              <w:rPr>
                <w:rFonts w:cstheme="minorHAnsi"/>
              </w:rPr>
            </w:pPr>
          </w:p>
        </w:tc>
        <w:tc>
          <w:tcPr>
            <w:tcW w:w="1113" w:type="pct"/>
            <w:vAlign w:val="center"/>
          </w:tcPr>
          <w:p w14:paraId="5F043953" w14:textId="77777777" w:rsidR="00FD304D" w:rsidRPr="00B6490A" w:rsidRDefault="00FD304D" w:rsidP="00FD304D">
            <w:pPr>
              <w:autoSpaceDE w:val="0"/>
              <w:autoSpaceDN w:val="0"/>
              <w:adjustRightInd w:val="0"/>
              <w:jc w:val="both"/>
              <w:rPr>
                <w:rFonts w:cstheme="minorHAnsi"/>
                <w:i/>
              </w:rPr>
            </w:pPr>
            <w:r w:rsidRPr="00B6490A">
              <w:rPr>
                <w:rFonts w:cstheme="minorHAnsi"/>
                <w:i/>
              </w:rPr>
              <w:t>2.19) promover a busca ativa de crianças e adolescentes fora da escola, em parceria com órgãos públicos de assistência social, saúde, proteção à criança, adolescência e juventude;</w:t>
            </w:r>
          </w:p>
        </w:tc>
        <w:tc>
          <w:tcPr>
            <w:tcW w:w="365" w:type="pct"/>
          </w:tcPr>
          <w:p w14:paraId="40181060" w14:textId="77777777" w:rsidR="00FD304D" w:rsidRPr="007E1E96" w:rsidRDefault="00FD304D" w:rsidP="00FD304D">
            <w:pPr>
              <w:spacing w:after="200"/>
              <w:rPr>
                <w:rFonts w:cstheme="minorHAnsi"/>
                <w:i/>
              </w:rPr>
            </w:pPr>
          </w:p>
          <w:p w14:paraId="763909F0" w14:textId="77777777" w:rsidR="00FD304D" w:rsidRPr="007E1E96" w:rsidRDefault="00FD304D" w:rsidP="00FD304D">
            <w:pPr>
              <w:spacing w:after="200"/>
              <w:rPr>
                <w:rFonts w:cstheme="minorHAnsi"/>
                <w:i/>
              </w:rPr>
            </w:pPr>
            <w:r w:rsidRPr="007E1E96">
              <w:rPr>
                <w:rFonts w:cstheme="minorHAnsi"/>
                <w:i/>
              </w:rPr>
              <w:t>ATINGIDA</w:t>
            </w:r>
          </w:p>
        </w:tc>
        <w:tc>
          <w:tcPr>
            <w:tcW w:w="2032" w:type="pct"/>
          </w:tcPr>
          <w:p w14:paraId="053F3EF1" w14:textId="77777777" w:rsidR="00FD304D" w:rsidRDefault="00FD304D" w:rsidP="00FD304D">
            <w:pPr>
              <w:spacing w:after="200"/>
              <w:rPr>
                <w:rFonts w:cstheme="minorHAnsi"/>
              </w:rPr>
            </w:pPr>
          </w:p>
          <w:p w14:paraId="665E55AD" w14:textId="77777777" w:rsidR="00FD304D" w:rsidRPr="00B6490A" w:rsidRDefault="00FD304D" w:rsidP="00FD304D">
            <w:pPr>
              <w:spacing w:after="200"/>
              <w:jc w:val="center"/>
              <w:rPr>
                <w:rFonts w:cstheme="minorHAnsi"/>
              </w:rPr>
            </w:pPr>
            <w:r w:rsidRPr="007E1E96">
              <w:rPr>
                <w:rFonts w:cstheme="minorHAnsi"/>
                <w:i/>
              </w:rPr>
              <w:t>Sem previsão orçamentária</w:t>
            </w:r>
            <w:r>
              <w:rPr>
                <w:rFonts w:cstheme="minorHAnsi"/>
                <w:i/>
              </w:rPr>
              <w:t>.</w:t>
            </w:r>
          </w:p>
        </w:tc>
      </w:tr>
      <w:tr w:rsidR="00FD304D" w:rsidRPr="00B6490A" w14:paraId="4CB43F9D" w14:textId="77777777" w:rsidTr="00B6490A">
        <w:trPr>
          <w:trHeight w:val="558"/>
        </w:trPr>
        <w:tc>
          <w:tcPr>
            <w:tcW w:w="225" w:type="pct"/>
            <w:vMerge/>
          </w:tcPr>
          <w:p w14:paraId="2C6C9A57" w14:textId="77777777" w:rsidR="00FD304D" w:rsidRPr="00B6490A" w:rsidRDefault="00FD304D" w:rsidP="00FD304D">
            <w:pPr>
              <w:spacing w:after="200"/>
              <w:rPr>
                <w:rFonts w:cstheme="minorHAnsi"/>
              </w:rPr>
            </w:pPr>
          </w:p>
        </w:tc>
        <w:tc>
          <w:tcPr>
            <w:tcW w:w="947" w:type="pct"/>
            <w:vMerge/>
          </w:tcPr>
          <w:p w14:paraId="5D69C316" w14:textId="77777777" w:rsidR="00FD304D" w:rsidRPr="00B6490A" w:rsidRDefault="00FD304D" w:rsidP="00FD304D">
            <w:pPr>
              <w:spacing w:after="200"/>
              <w:rPr>
                <w:rFonts w:cstheme="minorHAnsi"/>
                <w:i/>
              </w:rPr>
            </w:pPr>
          </w:p>
        </w:tc>
        <w:tc>
          <w:tcPr>
            <w:tcW w:w="318" w:type="pct"/>
          </w:tcPr>
          <w:p w14:paraId="3D6E07C5" w14:textId="77777777" w:rsidR="00FD304D" w:rsidRPr="00B6490A" w:rsidRDefault="00FD304D" w:rsidP="00FD304D">
            <w:pPr>
              <w:spacing w:after="200"/>
              <w:rPr>
                <w:rFonts w:cstheme="minorHAnsi"/>
              </w:rPr>
            </w:pPr>
          </w:p>
        </w:tc>
        <w:tc>
          <w:tcPr>
            <w:tcW w:w="1113" w:type="pct"/>
          </w:tcPr>
          <w:p w14:paraId="412CF62B" w14:textId="77777777" w:rsidR="00FD304D" w:rsidRPr="00B6490A" w:rsidRDefault="00FD304D" w:rsidP="00FD304D">
            <w:pPr>
              <w:autoSpaceDE w:val="0"/>
              <w:autoSpaceDN w:val="0"/>
              <w:adjustRightInd w:val="0"/>
              <w:jc w:val="both"/>
              <w:rPr>
                <w:rFonts w:cstheme="minorHAnsi"/>
                <w:i/>
              </w:rPr>
            </w:pPr>
            <w:r w:rsidRPr="00B6490A">
              <w:rPr>
                <w:rFonts w:cstheme="minorHAnsi"/>
                <w:i/>
              </w:rPr>
              <w:t>2.20) garantir a oferta do transporte escolar, adequado e com segurança;</w:t>
            </w:r>
          </w:p>
        </w:tc>
        <w:tc>
          <w:tcPr>
            <w:tcW w:w="365" w:type="pct"/>
          </w:tcPr>
          <w:p w14:paraId="74ECB525" w14:textId="77777777" w:rsidR="00FD304D" w:rsidRPr="007E1E96" w:rsidRDefault="00FD304D" w:rsidP="00FD304D">
            <w:pPr>
              <w:spacing w:after="200"/>
              <w:rPr>
                <w:rFonts w:cstheme="minorHAnsi"/>
                <w:i/>
              </w:rPr>
            </w:pPr>
            <w:r w:rsidRPr="007E1E96">
              <w:rPr>
                <w:rFonts w:cstheme="minorHAnsi"/>
                <w:i/>
              </w:rPr>
              <w:t>ATINGIDA</w:t>
            </w:r>
          </w:p>
        </w:tc>
        <w:tc>
          <w:tcPr>
            <w:tcW w:w="2032" w:type="pct"/>
          </w:tcPr>
          <w:p w14:paraId="37EE515D" w14:textId="77777777" w:rsidR="00FD304D" w:rsidRPr="00B6490A" w:rsidRDefault="00FD304D" w:rsidP="002E1EEB">
            <w:pPr>
              <w:spacing w:after="200"/>
              <w:jc w:val="center"/>
              <w:rPr>
                <w:rFonts w:cstheme="minorHAnsi"/>
              </w:rPr>
            </w:pPr>
            <w:r w:rsidRPr="000C324C">
              <w:rPr>
                <w:rFonts w:cstheme="minorHAnsi"/>
                <w:i/>
              </w:rPr>
              <w:t>PNATE e Recurso Próprio</w:t>
            </w:r>
          </w:p>
        </w:tc>
      </w:tr>
      <w:tr w:rsidR="00FD304D" w:rsidRPr="00B6490A" w14:paraId="045BA301" w14:textId="77777777" w:rsidTr="00B6490A">
        <w:trPr>
          <w:trHeight w:val="558"/>
        </w:trPr>
        <w:tc>
          <w:tcPr>
            <w:tcW w:w="225" w:type="pct"/>
            <w:vMerge/>
          </w:tcPr>
          <w:p w14:paraId="39F95A47" w14:textId="77777777" w:rsidR="00FD304D" w:rsidRPr="00B6490A" w:rsidRDefault="00FD304D" w:rsidP="00FD304D">
            <w:pPr>
              <w:spacing w:after="200"/>
              <w:rPr>
                <w:rFonts w:cstheme="minorHAnsi"/>
              </w:rPr>
            </w:pPr>
          </w:p>
        </w:tc>
        <w:tc>
          <w:tcPr>
            <w:tcW w:w="947" w:type="pct"/>
            <w:vMerge/>
          </w:tcPr>
          <w:p w14:paraId="2E093361" w14:textId="77777777" w:rsidR="00FD304D" w:rsidRPr="00B6490A" w:rsidRDefault="00FD304D" w:rsidP="00FD304D">
            <w:pPr>
              <w:spacing w:after="200"/>
              <w:rPr>
                <w:rFonts w:cstheme="minorHAnsi"/>
                <w:i/>
              </w:rPr>
            </w:pPr>
          </w:p>
        </w:tc>
        <w:tc>
          <w:tcPr>
            <w:tcW w:w="318" w:type="pct"/>
          </w:tcPr>
          <w:p w14:paraId="3204E50F" w14:textId="77777777" w:rsidR="00FD304D" w:rsidRPr="00B6490A" w:rsidRDefault="00FD304D" w:rsidP="00FD304D">
            <w:pPr>
              <w:spacing w:after="200"/>
              <w:rPr>
                <w:rFonts w:cstheme="minorHAnsi"/>
              </w:rPr>
            </w:pPr>
          </w:p>
        </w:tc>
        <w:tc>
          <w:tcPr>
            <w:tcW w:w="1113" w:type="pct"/>
          </w:tcPr>
          <w:p w14:paraId="00D43B9B" w14:textId="77777777" w:rsidR="00FD304D" w:rsidRPr="00B6490A" w:rsidRDefault="00FD304D" w:rsidP="00FD304D">
            <w:pPr>
              <w:autoSpaceDE w:val="0"/>
              <w:autoSpaceDN w:val="0"/>
              <w:adjustRightInd w:val="0"/>
              <w:jc w:val="both"/>
              <w:rPr>
                <w:rFonts w:cstheme="minorHAnsi"/>
                <w:i/>
              </w:rPr>
            </w:pPr>
            <w:r w:rsidRPr="00B6490A">
              <w:rPr>
                <w:rFonts w:cstheme="minorHAnsi"/>
                <w:i/>
              </w:rPr>
              <w:t>2.21) acrescentar ao plano curricular componentes curriculares da parte diversificada que despertem maior interesse aos alunos;</w:t>
            </w:r>
          </w:p>
        </w:tc>
        <w:tc>
          <w:tcPr>
            <w:tcW w:w="365" w:type="pct"/>
          </w:tcPr>
          <w:p w14:paraId="68FF63E6" w14:textId="77777777" w:rsidR="00FD304D" w:rsidRPr="00B6490A" w:rsidRDefault="00FD304D" w:rsidP="00FD304D">
            <w:pPr>
              <w:spacing w:after="200"/>
              <w:rPr>
                <w:rFonts w:cstheme="minorHAnsi"/>
              </w:rPr>
            </w:pPr>
            <w:r w:rsidRPr="00FD304D">
              <w:rPr>
                <w:rFonts w:cstheme="minorHAnsi"/>
                <w:i/>
              </w:rPr>
              <w:t>Durante a vigência do Plano.</w:t>
            </w:r>
          </w:p>
        </w:tc>
        <w:tc>
          <w:tcPr>
            <w:tcW w:w="2032" w:type="pct"/>
          </w:tcPr>
          <w:p w14:paraId="28A87069" w14:textId="77777777" w:rsidR="00FD304D" w:rsidRDefault="00FD304D" w:rsidP="00FD304D">
            <w:pPr>
              <w:spacing w:after="200"/>
              <w:jc w:val="center"/>
              <w:rPr>
                <w:rFonts w:cstheme="minorHAnsi"/>
                <w:i/>
              </w:rPr>
            </w:pPr>
          </w:p>
          <w:p w14:paraId="60ED22C4" w14:textId="77777777" w:rsidR="00FD304D" w:rsidRPr="00B6490A" w:rsidRDefault="00FD304D" w:rsidP="00FD304D">
            <w:pPr>
              <w:spacing w:after="200"/>
              <w:jc w:val="center"/>
              <w:rPr>
                <w:rFonts w:cstheme="minorHAnsi"/>
              </w:rPr>
            </w:pPr>
            <w:r w:rsidRPr="007E1E96">
              <w:rPr>
                <w:rFonts w:cstheme="minorHAnsi"/>
                <w:i/>
              </w:rPr>
              <w:t>Sem previsão orçamentária</w:t>
            </w:r>
            <w:r>
              <w:rPr>
                <w:rFonts w:cstheme="minorHAnsi"/>
                <w:i/>
              </w:rPr>
              <w:t>.</w:t>
            </w:r>
          </w:p>
        </w:tc>
      </w:tr>
      <w:tr w:rsidR="00FD304D" w:rsidRPr="00B6490A" w14:paraId="140A1A84" w14:textId="77777777" w:rsidTr="00B6490A">
        <w:trPr>
          <w:trHeight w:val="558"/>
        </w:trPr>
        <w:tc>
          <w:tcPr>
            <w:tcW w:w="225" w:type="pct"/>
            <w:vMerge/>
          </w:tcPr>
          <w:p w14:paraId="4A89231F" w14:textId="77777777" w:rsidR="00FD304D" w:rsidRPr="00B6490A" w:rsidRDefault="00FD304D" w:rsidP="00FD304D">
            <w:pPr>
              <w:spacing w:after="200"/>
              <w:rPr>
                <w:rFonts w:cstheme="minorHAnsi"/>
              </w:rPr>
            </w:pPr>
          </w:p>
        </w:tc>
        <w:tc>
          <w:tcPr>
            <w:tcW w:w="947" w:type="pct"/>
            <w:vMerge/>
          </w:tcPr>
          <w:p w14:paraId="0A153A3A" w14:textId="77777777" w:rsidR="00FD304D" w:rsidRPr="00B6490A" w:rsidRDefault="00FD304D" w:rsidP="00FD304D">
            <w:pPr>
              <w:spacing w:after="200"/>
              <w:rPr>
                <w:rFonts w:cstheme="minorHAnsi"/>
                <w:i/>
              </w:rPr>
            </w:pPr>
          </w:p>
        </w:tc>
        <w:tc>
          <w:tcPr>
            <w:tcW w:w="318" w:type="pct"/>
          </w:tcPr>
          <w:p w14:paraId="6B676E00" w14:textId="77777777" w:rsidR="00FD304D" w:rsidRPr="00B6490A" w:rsidRDefault="00FD304D" w:rsidP="00FD304D">
            <w:pPr>
              <w:spacing w:after="200"/>
              <w:rPr>
                <w:rFonts w:cstheme="minorHAnsi"/>
              </w:rPr>
            </w:pPr>
          </w:p>
        </w:tc>
        <w:tc>
          <w:tcPr>
            <w:tcW w:w="1113" w:type="pct"/>
          </w:tcPr>
          <w:p w14:paraId="79F3F945" w14:textId="77777777" w:rsidR="00FD304D" w:rsidRPr="00B6490A" w:rsidRDefault="00FD304D" w:rsidP="00FD304D">
            <w:pPr>
              <w:autoSpaceDE w:val="0"/>
              <w:autoSpaceDN w:val="0"/>
              <w:adjustRightInd w:val="0"/>
              <w:jc w:val="both"/>
              <w:rPr>
                <w:rFonts w:cstheme="minorHAnsi"/>
                <w:i/>
              </w:rPr>
            </w:pPr>
            <w:r w:rsidRPr="00B6490A">
              <w:rPr>
                <w:rFonts w:cstheme="minorHAnsi"/>
                <w:i/>
              </w:rPr>
              <w:t>2.22) desenvolver atividades extracurriculares estimulando a aprendizagem;</w:t>
            </w:r>
          </w:p>
        </w:tc>
        <w:tc>
          <w:tcPr>
            <w:tcW w:w="365" w:type="pct"/>
          </w:tcPr>
          <w:p w14:paraId="1FAED543" w14:textId="77777777" w:rsidR="00FD304D" w:rsidRPr="000C324C" w:rsidRDefault="00FD304D" w:rsidP="00FD304D">
            <w:pPr>
              <w:spacing w:after="200"/>
              <w:jc w:val="center"/>
              <w:rPr>
                <w:rFonts w:cstheme="minorHAnsi"/>
                <w:i/>
              </w:rPr>
            </w:pPr>
          </w:p>
          <w:p w14:paraId="1138354C" w14:textId="77777777" w:rsidR="00FD304D" w:rsidRPr="000C324C" w:rsidRDefault="00FD304D" w:rsidP="00FD304D">
            <w:pPr>
              <w:spacing w:after="200"/>
              <w:jc w:val="center"/>
              <w:rPr>
                <w:rFonts w:cstheme="minorHAnsi"/>
                <w:i/>
              </w:rPr>
            </w:pPr>
            <w:r w:rsidRPr="000C324C">
              <w:rPr>
                <w:rFonts w:cstheme="minorHAnsi"/>
                <w:i/>
              </w:rPr>
              <w:t>INICIADA</w:t>
            </w:r>
          </w:p>
        </w:tc>
        <w:tc>
          <w:tcPr>
            <w:tcW w:w="2032" w:type="pct"/>
          </w:tcPr>
          <w:p w14:paraId="346162CD" w14:textId="77777777" w:rsidR="00FD304D" w:rsidRPr="000C324C" w:rsidRDefault="00FD304D" w:rsidP="00FD304D">
            <w:pPr>
              <w:spacing w:after="200"/>
              <w:jc w:val="center"/>
              <w:rPr>
                <w:rFonts w:cstheme="minorHAnsi"/>
                <w:i/>
              </w:rPr>
            </w:pPr>
          </w:p>
          <w:p w14:paraId="1718232C" w14:textId="77777777" w:rsidR="00FD304D" w:rsidRPr="000C324C" w:rsidRDefault="00FD304D" w:rsidP="00FD304D">
            <w:pPr>
              <w:spacing w:after="200"/>
              <w:jc w:val="center"/>
              <w:rPr>
                <w:rFonts w:cstheme="minorHAnsi"/>
                <w:i/>
              </w:rPr>
            </w:pPr>
            <w:r w:rsidRPr="000C324C">
              <w:rPr>
                <w:rFonts w:cstheme="minorHAnsi"/>
                <w:i/>
              </w:rPr>
              <w:t>Sem previsão orçamentária.</w:t>
            </w:r>
          </w:p>
        </w:tc>
      </w:tr>
      <w:tr w:rsidR="00FD304D" w:rsidRPr="00B6490A" w14:paraId="1BF14D1B" w14:textId="77777777" w:rsidTr="00B6490A">
        <w:trPr>
          <w:trHeight w:val="558"/>
        </w:trPr>
        <w:tc>
          <w:tcPr>
            <w:tcW w:w="225" w:type="pct"/>
            <w:vMerge/>
          </w:tcPr>
          <w:p w14:paraId="62A7F106" w14:textId="77777777" w:rsidR="00FD304D" w:rsidRPr="00B6490A" w:rsidRDefault="00FD304D" w:rsidP="00FD304D">
            <w:pPr>
              <w:spacing w:after="200"/>
              <w:rPr>
                <w:rFonts w:cstheme="minorHAnsi"/>
              </w:rPr>
            </w:pPr>
          </w:p>
        </w:tc>
        <w:tc>
          <w:tcPr>
            <w:tcW w:w="947" w:type="pct"/>
            <w:vMerge/>
          </w:tcPr>
          <w:p w14:paraId="5FD6606C" w14:textId="77777777" w:rsidR="00FD304D" w:rsidRPr="00B6490A" w:rsidRDefault="00FD304D" w:rsidP="00FD304D">
            <w:pPr>
              <w:spacing w:after="200"/>
              <w:rPr>
                <w:rFonts w:cstheme="minorHAnsi"/>
                <w:i/>
              </w:rPr>
            </w:pPr>
          </w:p>
        </w:tc>
        <w:tc>
          <w:tcPr>
            <w:tcW w:w="318" w:type="pct"/>
          </w:tcPr>
          <w:p w14:paraId="3E3E08FE" w14:textId="77777777" w:rsidR="00FD304D" w:rsidRPr="00B6490A" w:rsidRDefault="00FD304D" w:rsidP="00FD304D">
            <w:pPr>
              <w:spacing w:after="200"/>
              <w:rPr>
                <w:rFonts w:cstheme="minorHAnsi"/>
              </w:rPr>
            </w:pPr>
          </w:p>
        </w:tc>
        <w:tc>
          <w:tcPr>
            <w:tcW w:w="1113" w:type="pct"/>
          </w:tcPr>
          <w:p w14:paraId="6CEBD87B" w14:textId="77777777" w:rsidR="00FD304D" w:rsidRPr="00B6490A" w:rsidRDefault="00FD304D" w:rsidP="00FD304D">
            <w:pPr>
              <w:autoSpaceDE w:val="0"/>
              <w:autoSpaceDN w:val="0"/>
              <w:adjustRightInd w:val="0"/>
              <w:jc w:val="both"/>
              <w:rPr>
                <w:rFonts w:cstheme="minorHAnsi"/>
                <w:i/>
              </w:rPr>
            </w:pPr>
            <w:r w:rsidRPr="00B6490A">
              <w:rPr>
                <w:rFonts w:cstheme="minorHAnsi"/>
                <w:i/>
              </w:rPr>
              <w:t>2.23) promover parceria entre as unidades educacionais e a Secretaria Municipal de Obras objetivando manutenção e conservação dos prédios escolares;</w:t>
            </w:r>
          </w:p>
        </w:tc>
        <w:tc>
          <w:tcPr>
            <w:tcW w:w="365" w:type="pct"/>
          </w:tcPr>
          <w:p w14:paraId="2EDCC937" w14:textId="77777777" w:rsidR="00FD304D" w:rsidRDefault="00FD304D" w:rsidP="00FD304D">
            <w:pPr>
              <w:spacing w:after="200"/>
              <w:rPr>
                <w:rFonts w:cstheme="minorHAnsi"/>
                <w:i/>
              </w:rPr>
            </w:pPr>
          </w:p>
          <w:p w14:paraId="6720176C" w14:textId="77777777" w:rsidR="00FD304D" w:rsidRPr="00B6490A" w:rsidRDefault="00FD304D" w:rsidP="00FD304D">
            <w:pPr>
              <w:spacing w:after="200"/>
              <w:rPr>
                <w:rFonts w:cstheme="minorHAnsi"/>
              </w:rPr>
            </w:pPr>
            <w:r w:rsidRPr="000C324C">
              <w:rPr>
                <w:rFonts w:cstheme="minorHAnsi"/>
                <w:i/>
              </w:rPr>
              <w:t>INICIADA</w:t>
            </w:r>
          </w:p>
        </w:tc>
        <w:tc>
          <w:tcPr>
            <w:tcW w:w="2032" w:type="pct"/>
          </w:tcPr>
          <w:p w14:paraId="552F7F45" w14:textId="77777777" w:rsidR="00FD304D" w:rsidRDefault="00FD304D" w:rsidP="00FD304D">
            <w:pPr>
              <w:spacing w:after="200"/>
              <w:rPr>
                <w:rFonts w:cstheme="minorHAnsi"/>
              </w:rPr>
            </w:pPr>
          </w:p>
          <w:p w14:paraId="1A326FA2" w14:textId="77777777" w:rsidR="00FD304D" w:rsidRPr="00B6490A" w:rsidRDefault="00FD304D" w:rsidP="00FD304D">
            <w:pPr>
              <w:spacing w:after="200"/>
              <w:jc w:val="center"/>
              <w:rPr>
                <w:rFonts w:cstheme="minorHAnsi"/>
              </w:rPr>
            </w:pPr>
            <w:r>
              <w:rPr>
                <w:rFonts w:cstheme="minorHAnsi"/>
              </w:rPr>
              <w:t>QESE</w:t>
            </w:r>
          </w:p>
        </w:tc>
      </w:tr>
      <w:tr w:rsidR="002E1EEB" w:rsidRPr="00B6490A" w14:paraId="69903E0F" w14:textId="77777777" w:rsidTr="00B6490A">
        <w:trPr>
          <w:trHeight w:val="558"/>
        </w:trPr>
        <w:tc>
          <w:tcPr>
            <w:tcW w:w="225" w:type="pct"/>
            <w:vMerge/>
          </w:tcPr>
          <w:p w14:paraId="1327C194" w14:textId="77777777" w:rsidR="002E1EEB" w:rsidRPr="00B6490A" w:rsidRDefault="002E1EEB" w:rsidP="002E1EEB">
            <w:pPr>
              <w:spacing w:after="200"/>
              <w:rPr>
                <w:rFonts w:cstheme="minorHAnsi"/>
              </w:rPr>
            </w:pPr>
          </w:p>
        </w:tc>
        <w:tc>
          <w:tcPr>
            <w:tcW w:w="947" w:type="pct"/>
            <w:vMerge/>
          </w:tcPr>
          <w:p w14:paraId="773A0A27" w14:textId="77777777" w:rsidR="002E1EEB" w:rsidRPr="00B6490A" w:rsidRDefault="002E1EEB" w:rsidP="002E1EEB">
            <w:pPr>
              <w:spacing w:after="200"/>
              <w:rPr>
                <w:rFonts w:cstheme="minorHAnsi"/>
                <w:i/>
              </w:rPr>
            </w:pPr>
          </w:p>
        </w:tc>
        <w:tc>
          <w:tcPr>
            <w:tcW w:w="318" w:type="pct"/>
          </w:tcPr>
          <w:p w14:paraId="08A46DA3" w14:textId="77777777" w:rsidR="002E1EEB" w:rsidRPr="00B6490A" w:rsidRDefault="002E1EEB" w:rsidP="002E1EEB">
            <w:pPr>
              <w:spacing w:after="200"/>
              <w:rPr>
                <w:rFonts w:cstheme="minorHAnsi"/>
              </w:rPr>
            </w:pPr>
          </w:p>
        </w:tc>
        <w:tc>
          <w:tcPr>
            <w:tcW w:w="1113" w:type="pct"/>
          </w:tcPr>
          <w:p w14:paraId="270EB63F" w14:textId="77777777" w:rsidR="002E1EEB" w:rsidRPr="00B6490A" w:rsidRDefault="002E1EEB" w:rsidP="002E1EEB">
            <w:pPr>
              <w:autoSpaceDE w:val="0"/>
              <w:autoSpaceDN w:val="0"/>
              <w:adjustRightInd w:val="0"/>
              <w:jc w:val="both"/>
              <w:rPr>
                <w:rFonts w:cstheme="minorHAnsi"/>
                <w:i/>
              </w:rPr>
            </w:pPr>
            <w:r w:rsidRPr="00B6490A">
              <w:rPr>
                <w:rFonts w:cstheme="minorHAnsi"/>
                <w:i/>
              </w:rPr>
              <w:t>2.24) desenvolver estratégias de aprendizagem baseadas nas atividades de intervenções pedagógicas, buscando a eficácia do processo ensino-aprendizagem;</w:t>
            </w:r>
          </w:p>
        </w:tc>
        <w:tc>
          <w:tcPr>
            <w:tcW w:w="365" w:type="pct"/>
          </w:tcPr>
          <w:p w14:paraId="7A7252EB" w14:textId="77777777" w:rsidR="002E1EEB" w:rsidRPr="000C324C" w:rsidRDefault="002E1EEB" w:rsidP="002E1EEB">
            <w:pPr>
              <w:spacing w:after="200"/>
              <w:jc w:val="center"/>
              <w:rPr>
                <w:rFonts w:cstheme="minorHAnsi"/>
                <w:i/>
              </w:rPr>
            </w:pPr>
          </w:p>
          <w:p w14:paraId="0EE3FEE1" w14:textId="77777777" w:rsidR="002E1EEB" w:rsidRPr="000C324C" w:rsidRDefault="002E1EEB" w:rsidP="002E1EEB">
            <w:pPr>
              <w:spacing w:after="200"/>
              <w:jc w:val="center"/>
              <w:rPr>
                <w:rFonts w:cstheme="minorHAnsi"/>
                <w:i/>
              </w:rPr>
            </w:pPr>
            <w:r w:rsidRPr="000C324C">
              <w:rPr>
                <w:rFonts w:cstheme="minorHAnsi"/>
                <w:i/>
              </w:rPr>
              <w:t>INICIADA</w:t>
            </w:r>
          </w:p>
        </w:tc>
        <w:tc>
          <w:tcPr>
            <w:tcW w:w="2032" w:type="pct"/>
          </w:tcPr>
          <w:p w14:paraId="5BB5BACE" w14:textId="77777777" w:rsidR="002E1EEB" w:rsidRPr="000C324C" w:rsidRDefault="002E1EEB" w:rsidP="002E1EEB">
            <w:pPr>
              <w:spacing w:after="200"/>
              <w:jc w:val="center"/>
              <w:rPr>
                <w:rFonts w:cstheme="minorHAnsi"/>
                <w:i/>
              </w:rPr>
            </w:pPr>
          </w:p>
          <w:p w14:paraId="65CC4C19" w14:textId="77777777" w:rsidR="002E1EEB" w:rsidRPr="000C324C" w:rsidRDefault="002E1EEB" w:rsidP="002E1EEB">
            <w:pPr>
              <w:spacing w:after="200"/>
              <w:jc w:val="center"/>
              <w:rPr>
                <w:rFonts w:cstheme="minorHAnsi"/>
                <w:i/>
              </w:rPr>
            </w:pPr>
            <w:r w:rsidRPr="000C324C">
              <w:rPr>
                <w:rFonts w:cstheme="minorHAnsi"/>
                <w:i/>
              </w:rPr>
              <w:t>Sem previsão orçamentária.</w:t>
            </w:r>
          </w:p>
        </w:tc>
      </w:tr>
      <w:tr w:rsidR="002E1EEB" w:rsidRPr="00B6490A" w14:paraId="0A91C163" w14:textId="77777777" w:rsidTr="00B6490A">
        <w:trPr>
          <w:trHeight w:val="558"/>
        </w:trPr>
        <w:tc>
          <w:tcPr>
            <w:tcW w:w="225" w:type="pct"/>
            <w:vMerge/>
          </w:tcPr>
          <w:p w14:paraId="5DA9C3A1" w14:textId="77777777" w:rsidR="002E1EEB" w:rsidRPr="00B6490A" w:rsidRDefault="002E1EEB" w:rsidP="002E1EEB">
            <w:pPr>
              <w:spacing w:after="200"/>
              <w:rPr>
                <w:rFonts w:cstheme="minorHAnsi"/>
              </w:rPr>
            </w:pPr>
          </w:p>
        </w:tc>
        <w:tc>
          <w:tcPr>
            <w:tcW w:w="947" w:type="pct"/>
            <w:vMerge/>
          </w:tcPr>
          <w:p w14:paraId="54C2CCD5" w14:textId="77777777" w:rsidR="002E1EEB" w:rsidRPr="00B6490A" w:rsidRDefault="002E1EEB" w:rsidP="002E1EEB">
            <w:pPr>
              <w:spacing w:after="200"/>
              <w:rPr>
                <w:rFonts w:cstheme="minorHAnsi"/>
                <w:i/>
              </w:rPr>
            </w:pPr>
          </w:p>
        </w:tc>
        <w:tc>
          <w:tcPr>
            <w:tcW w:w="318" w:type="pct"/>
          </w:tcPr>
          <w:p w14:paraId="5038DCF2" w14:textId="77777777" w:rsidR="002E1EEB" w:rsidRPr="00B6490A" w:rsidRDefault="002E1EEB" w:rsidP="002E1EEB">
            <w:pPr>
              <w:spacing w:after="200"/>
              <w:rPr>
                <w:rFonts w:cstheme="minorHAnsi"/>
              </w:rPr>
            </w:pPr>
          </w:p>
        </w:tc>
        <w:tc>
          <w:tcPr>
            <w:tcW w:w="1113" w:type="pct"/>
          </w:tcPr>
          <w:p w14:paraId="30811A63" w14:textId="77777777" w:rsidR="002E1EEB" w:rsidRPr="00B6490A" w:rsidRDefault="002E1EEB" w:rsidP="002E1EEB">
            <w:pPr>
              <w:autoSpaceDE w:val="0"/>
              <w:autoSpaceDN w:val="0"/>
              <w:adjustRightInd w:val="0"/>
              <w:jc w:val="both"/>
              <w:rPr>
                <w:rFonts w:cstheme="minorHAnsi"/>
                <w:i/>
              </w:rPr>
            </w:pPr>
            <w:r w:rsidRPr="00B6490A">
              <w:rPr>
                <w:rFonts w:cstheme="minorHAnsi"/>
                <w:i/>
              </w:rPr>
              <w:t>2.25) implantação e manutenção de programas educacionais que diminuam a distorção idade-série.</w:t>
            </w:r>
          </w:p>
        </w:tc>
        <w:tc>
          <w:tcPr>
            <w:tcW w:w="365" w:type="pct"/>
          </w:tcPr>
          <w:p w14:paraId="63DE2613" w14:textId="77777777" w:rsidR="002E1EEB" w:rsidRPr="002E1EEB" w:rsidRDefault="002E1EEB" w:rsidP="002E1EEB">
            <w:pPr>
              <w:spacing w:after="200"/>
              <w:jc w:val="center"/>
              <w:rPr>
                <w:rFonts w:cstheme="minorHAnsi"/>
                <w:i/>
              </w:rPr>
            </w:pPr>
            <w:r w:rsidRPr="002E1EEB">
              <w:rPr>
                <w:rFonts w:cstheme="minorHAnsi"/>
                <w:i/>
              </w:rPr>
              <w:t>INICIADA</w:t>
            </w:r>
          </w:p>
        </w:tc>
        <w:tc>
          <w:tcPr>
            <w:tcW w:w="2032" w:type="pct"/>
          </w:tcPr>
          <w:p w14:paraId="5C678623" w14:textId="77777777" w:rsidR="002E1EEB" w:rsidRPr="002E1EEB" w:rsidRDefault="002E1EEB" w:rsidP="002E1EEB">
            <w:pPr>
              <w:spacing w:after="200"/>
              <w:jc w:val="center"/>
              <w:rPr>
                <w:rFonts w:cstheme="minorHAnsi"/>
                <w:i/>
              </w:rPr>
            </w:pPr>
            <w:r w:rsidRPr="002E1EEB">
              <w:rPr>
                <w:rFonts w:cstheme="minorHAnsi"/>
                <w:i/>
              </w:rPr>
              <w:t>FUNDEB</w:t>
            </w:r>
          </w:p>
        </w:tc>
      </w:tr>
    </w:tbl>
    <w:p w14:paraId="14B4B02F" w14:textId="77777777" w:rsidR="00B6490A" w:rsidRDefault="00B6490A" w:rsidP="00B6490A">
      <w:pPr>
        <w:spacing w:after="200" w:line="276" w:lineRule="auto"/>
      </w:pPr>
    </w:p>
    <w:p w14:paraId="72D7BDE8" w14:textId="77777777" w:rsidR="002D2E60" w:rsidRDefault="002D2E60" w:rsidP="00B6490A">
      <w:pPr>
        <w:spacing w:after="200" w:line="276" w:lineRule="auto"/>
      </w:pPr>
    </w:p>
    <w:p w14:paraId="599D6E62" w14:textId="77777777" w:rsidR="002D2E60" w:rsidRDefault="002D2E60" w:rsidP="00B6490A">
      <w:pPr>
        <w:spacing w:after="200" w:line="276" w:lineRule="auto"/>
      </w:pPr>
    </w:p>
    <w:p w14:paraId="07A07E3F" w14:textId="77777777" w:rsidR="002D2E60" w:rsidRPr="00B6490A" w:rsidRDefault="002D2E60" w:rsidP="00B6490A">
      <w:pPr>
        <w:spacing w:after="200" w:line="276" w:lineRule="auto"/>
      </w:pPr>
    </w:p>
    <w:tbl>
      <w:tblPr>
        <w:tblStyle w:val="Tabelacomgrade"/>
        <w:tblW w:w="5000" w:type="pct"/>
        <w:tblLook w:val="04A0" w:firstRow="1" w:lastRow="0" w:firstColumn="1" w:lastColumn="0" w:noHBand="0" w:noVBand="1"/>
      </w:tblPr>
      <w:tblGrid>
        <w:gridCol w:w="698"/>
        <w:gridCol w:w="2914"/>
        <w:gridCol w:w="975"/>
        <w:gridCol w:w="3430"/>
        <w:gridCol w:w="1154"/>
        <w:gridCol w:w="6268"/>
      </w:tblGrid>
      <w:tr w:rsidR="00B6490A" w:rsidRPr="00B6490A" w14:paraId="23AB7E1F" w14:textId="77777777" w:rsidTr="00AA303B">
        <w:trPr>
          <w:trHeight w:val="618"/>
        </w:trPr>
        <w:tc>
          <w:tcPr>
            <w:tcW w:w="224" w:type="pct"/>
            <w:vMerge w:val="restart"/>
            <w:textDirection w:val="btLr"/>
          </w:tcPr>
          <w:p w14:paraId="3317E5CB" w14:textId="77777777" w:rsidR="00B6490A" w:rsidRPr="00B6490A" w:rsidRDefault="00B6490A" w:rsidP="00B6490A">
            <w:pPr>
              <w:spacing w:after="200"/>
              <w:ind w:right="113"/>
              <w:jc w:val="center"/>
              <w:rPr>
                <w:rFonts w:cstheme="minorHAnsi"/>
                <w:b/>
                <w:bCs/>
              </w:rPr>
            </w:pPr>
            <w:r w:rsidRPr="00B6490A">
              <w:rPr>
                <w:rFonts w:cstheme="minorHAnsi"/>
                <w:b/>
                <w:bCs/>
              </w:rPr>
              <w:lastRenderedPageBreak/>
              <w:t>PARTE B</w:t>
            </w:r>
          </w:p>
        </w:tc>
        <w:tc>
          <w:tcPr>
            <w:tcW w:w="944" w:type="pct"/>
            <w:hideMark/>
          </w:tcPr>
          <w:p w14:paraId="36D76B59"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6" w:type="pct"/>
          </w:tcPr>
          <w:p w14:paraId="013DFD91"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1" w:type="pct"/>
            <w:noWrap/>
            <w:hideMark/>
          </w:tcPr>
          <w:p w14:paraId="42355B0C"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74" w:type="pct"/>
          </w:tcPr>
          <w:p w14:paraId="13F2BE1E"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0" w:type="pct"/>
            <w:hideMark/>
          </w:tcPr>
          <w:p w14:paraId="62745346"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2E1EEB" w:rsidRPr="00B6490A" w14:paraId="4466E220" w14:textId="77777777" w:rsidTr="00AA303B">
        <w:trPr>
          <w:trHeight w:val="558"/>
        </w:trPr>
        <w:tc>
          <w:tcPr>
            <w:tcW w:w="224" w:type="pct"/>
            <w:vMerge/>
          </w:tcPr>
          <w:p w14:paraId="05122F00" w14:textId="77777777" w:rsidR="002E1EEB" w:rsidRPr="00B6490A" w:rsidRDefault="002E1EEB" w:rsidP="002E1EEB">
            <w:pPr>
              <w:spacing w:after="200"/>
              <w:rPr>
                <w:rFonts w:cstheme="minorHAnsi"/>
              </w:rPr>
            </w:pPr>
          </w:p>
        </w:tc>
        <w:tc>
          <w:tcPr>
            <w:tcW w:w="944" w:type="pct"/>
            <w:vMerge w:val="restart"/>
            <w:vAlign w:val="center"/>
          </w:tcPr>
          <w:p w14:paraId="25A1CE45" w14:textId="77777777" w:rsidR="002E1EEB" w:rsidRPr="00B6490A" w:rsidRDefault="002E1EEB" w:rsidP="002E1EEB">
            <w:pPr>
              <w:autoSpaceDE w:val="0"/>
              <w:autoSpaceDN w:val="0"/>
              <w:adjustRightInd w:val="0"/>
              <w:jc w:val="both"/>
              <w:rPr>
                <w:rFonts w:cstheme="minorHAnsi"/>
                <w:bCs/>
                <w:i/>
              </w:rPr>
            </w:pPr>
            <w:r w:rsidRPr="00B6490A">
              <w:rPr>
                <w:rFonts w:cstheme="minorHAnsi"/>
                <w:bCs/>
                <w:i/>
              </w:rPr>
              <w:t>Meta 3: Universalizar, até 2016, o atendimento escolar para toda a população de 15 (quinze) a 17 (dezessete) anos e elevar, até o final do período de vigência deste PME, a taxa líquida de matrículas no ensino médio para 85% (oitenta e cinco por cento).</w:t>
            </w:r>
          </w:p>
          <w:p w14:paraId="4B72FA8B" w14:textId="77777777" w:rsidR="002E1EEB" w:rsidRPr="00B6490A" w:rsidRDefault="002E1EEB" w:rsidP="002E1EEB">
            <w:pPr>
              <w:spacing w:after="200"/>
              <w:jc w:val="both"/>
              <w:rPr>
                <w:rFonts w:cstheme="minorHAnsi"/>
                <w:i/>
              </w:rPr>
            </w:pPr>
            <w:r w:rsidRPr="00B6490A">
              <w:rPr>
                <w:rFonts w:cstheme="minorHAnsi"/>
                <w:bCs/>
                <w:i/>
              </w:rPr>
              <w:t>Aumentar a taxa de escolarização líquida para 55% (cinquenta e cinco por cento), em até cinco anos e para70% (setenta por cento), em até 10 anos, para alunos na faixa etária de 15 a 17 anos.</w:t>
            </w:r>
          </w:p>
        </w:tc>
        <w:tc>
          <w:tcPr>
            <w:tcW w:w="316" w:type="pct"/>
          </w:tcPr>
          <w:p w14:paraId="1502794B" w14:textId="77777777" w:rsidR="002E1EEB" w:rsidRPr="00B6490A" w:rsidRDefault="002E1EEB" w:rsidP="002E1EEB">
            <w:pPr>
              <w:spacing w:after="200"/>
              <w:rPr>
                <w:rFonts w:cstheme="minorHAnsi"/>
              </w:rPr>
            </w:pPr>
          </w:p>
        </w:tc>
        <w:tc>
          <w:tcPr>
            <w:tcW w:w="1111" w:type="pct"/>
            <w:vAlign w:val="center"/>
          </w:tcPr>
          <w:p w14:paraId="1AF40113" w14:textId="77777777" w:rsidR="002E1EEB" w:rsidRDefault="002E1EEB" w:rsidP="002E1EEB">
            <w:pPr>
              <w:autoSpaceDE w:val="0"/>
              <w:autoSpaceDN w:val="0"/>
              <w:adjustRightInd w:val="0"/>
              <w:jc w:val="both"/>
              <w:rPr>
                <w:rFonts w:cstheme="minorHAnsi"/>
                <w:i/>
              </w:rPr>
            </w:pPr>
            <w:r w:rsidRPr="00B6490A">
              <w:rPr>
                <w:rFonts w:cstheme="minorHAnsi"/>
                <w:i/>
              </w:rPr>
              <w:t>3.1) pactuar entre União, Estado e Município a construção da Escola Estadual de Ensino Médio em Guarará.</w:t>
            </w:r>
          </w:p>
          <w:p w14:paraId="1DD9ECAD" w14:textId="77777777" w:rsidR="002D2E60" w:rsidRPr="00B6490A" w:rsidRDefault="002D2E60" w:rsidP="002E1EEB">
            <w:pPr>
              <w:autoSpaceDE w:val="0"/>
              <w:autoSpaceDN w:val="0"/>
              <w:adjustRightInd w:val="0"/>
              <w:jc w:val="both"/>
              <w:rPr>
                <w:rFonts w:cstheme="minorHAnsi"/>
                <w:i/>
              </w:rPr>
            </w:pPr>
          </w:p>
        </w:tc>
        <w:tc>
          <w:tcPr>
            <w:tcW w:w="374" w:type="pct"/>
          </w:tcPr>
          <w:p w14:paraId="4C597A38" w14:textId="77777777" w:rsidR="002E1EEB" w:rsidRPr="00B6490A" w:rsidRDefault="002E1EEB" w:rsidP="002E1EEB">
            <w:pPr>
              <w:spacing w:after="200"/>
              <w:jc w:val="center"/>
              <w:rPr>
                <w:rFonts w:cstheme="minorHAnsi"/>
              </w:rPr>
            </w:pPr>
            <w:r w:rsidRPr="00DE0B57">
              <w:rPr>
                <w:rFonts w:cstheme="minorHAnsi"/>
                <w:i/>
              </w:rPr>
              <w:t>Durante a vigência do Plano.</w:t>
            </w:r>
          </w:p>
        </w:tc>
        <w:tc>
          <w:tcPr>
            <w:tcW w:w="2030" w:type="pct"/>
          </w:tcPr>
          <w:p w14:paraId="1FB29A3A" w14:textId="77777777" w:rsidR="002E1EEB" w:rsidRDefault="002E1EEB" w:rsidP="002E1EEB">
            <w:pPr>
              <w:spacing w:after="200"/>
              <w:jc w:val="center"/>
              <w:rPr>
                <w:rFonts w:ascii="Arial" w:eastAsia="Times New Roman" w:hAnsi="Arial" w:cs="Arial"/>
                <w:i/>
                <w:sz w:val="19"/>
                <w:szCs w:val="19"/>
                <w:lang w:eastAsia="pt-BR"/>
              </w:rPr>
            </w:pPr>
          </w:p>
          <w:p w14:paraId="21D35B6B" w14:textId="77777777" w:rsidR="002E1EEB" w:rsidRPr="00B6490A" w:rsidRDefault="002E1EEB" w:rsidP="002E1EEB">
            <w:pPr>
              <w:spacing w:after="200"/>
              <w:jc w:val="center"/>
              <w:rPr>
                <w:rFonts w:cstheme="minorHAnsi"/>
              </w:rPr>
            </w:pPr>
            <w:r w:rsidRPr="00DE0B57">
              <w:rPr>
                <w:rFonts w:ascii="Arial" w:eastAsia="Times New Roman" w:hAnsi="Arial" w:cs="Arial"/>
                <w:i/>
                <w:sz w:val="19"/>
                <w:szCs w:val="19"/>
                <w:lang w:eastAsia="pt-BR"/>
              </w:rPr>
              <w:t>Governos Municipal, Estadual e Federal</w:t>
            </w:r>
          </w:p>
        </w:tc>
      </w:tr>
      <w:tr w:rsidR="002E1EEB" w:rsidRPr="00B6490A" w14:paraId="792242FF" w14:textId="77777777" w:rsidTr="00AA303B">
        <w:trPr>
          <w:trHeight w:val="558"/>
        </w:trPr>
        <w:tc>
          <w:tcPr>
            <w:tcW w:w="224" w:type="pct"/>
            <w:vMerge/>
          </w:tcPr>
          <w:p w14:paraId="39FDBFB1" w14:textId="77777777" w:rsidR="002E1EEB" w:rsidRPr="00B6490A" w:rsidRDefault="002E1EEB" w:rsidP="002E1EEB">
            <w:pPr>
              <w:spacing w:after="200"/>
              <w:rPr>
                <w:rFonts w:cstheme="minorHAnsi"/>
              </w:rPr>
            </w:pPr>
          </w:p>
        </w:tc>
        <w:tc>
          <w:tcPr>
            <w:tcW w:w="944" w:type="pct"/>
            <w:vMerge/>
          </w:tcPr>
          <w:p w14:paraId="56AFA983" w14:textId="77777777" w:rsidR="002E1EEB" w:rsidRPr="00B6490A" w:rsidRDefault="002E1EEB" w:rsidP="002E1EEB">
            <w:pPr>
              <w:spacing w:after="200"/>
              <w:rPr>
                <w:rFonts w:cstheme="minorHAnsi"/>
                <w:i/>
              </w:rPr>
            </w:pPr>
          </w:p>
        </w:tc>
        <w:tc>
          <w:tcPr>
            <w:tcW w:w="316" w:type="pct"/>
          </w:tcPr>
          <w:p w14:paraId="2C06F9FB" w14:textId="77777777" w:rsidR="002E1EEB" w:rsidRPr="00B6490A" w:rsidRDefault="002E1EEB" w:rsidP="002E1EEB">
            <w:pPr>
              <w:spacing w:after="200"/>
              <w:rPr>
                <w:rFonts w:cstheme="minorHAnsi"/>
              </w:rPr>
            </w:pPr>
          </w:p>
        </w:tc>
        <w:tc>
          <w:tcPr>
            <w:tcW w:w="1111" w:type="pct"/>
            <w:vAlign w:val="center"/>
          </w:tcPr>
          <w:p w14:paraId="22B0E189" w14:textId="77777777" w:rsidR="002E1EEB" w:rsidRDefault="002E1EEB" w:rsidP="002E1EEB">
            <w:pPr>
              <w:autoSpaceDE w:val="0"/>
              <w:autoSpaceDN w:val="0"/>
              <w:adjustRightInd w:val="0"/>
              <w:jc w:val="both"/>
              <w:rPr>
                <w:rFonts w:cstheme="minorHAnsi"/>
                <w:i/>
                <w:sz w:val="21"/>
                <w:szCs w:val="21"/>
              </w:rPr>
            </w:pPr>
            <w:r w:rsidRPr="00B6490A">
              <w:rPr>
                <w:rFonts w:cstheme="minorHAnsi"/>
                <w:i/>
                <w:sz w:val="21"/>
                <w:szCs w:val="21"/>
              </w:rPr>
              <w:t>3.2) institucionalizar programa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 e a articulação com instituições acadêmicas, esportivas e culturais;</w:t>
            </w:r>
          </w:p>
          <w:p w14:paraId="76C905F4" w14:textId="77777777" w:rsidR="002D2E60" w:rsidRPr="00B6490A" w:rsidRDefault="002D2E60" w:rsidP="002E1EEB">
            <w:pPr>
              <w:autoSpaceDE w:val="0"/>
              <w:autoSpaceDN w:val="0"/>
              <w:adjustRightInd w:val="0"/>
              <w:jc w:val="both"/>
              <w:rPr>
                <w:rFonts w:cstheme="minorHAnsi"/>
                <w:i/>
                <w:sz w:val="21"/>
                <w:szCs w:val="21"/>
              </w:rPr>
            </w:pPr>
          </w:p>
        </w:tc>
        <w:tc>
          <w:tcPr>
            <w:tcW w:w="374" w:type="pct"/>
          </w:tcPr>
          <w:p w14:paraId="18F662E5" w14:textId="77777777" w:rsidR="002E1EEB" w:rsidRDefault="002E1EEB" w:rsidP="00AA303B">
            <w:pPr>
              <w:spacing w:after="200"/>
              <w:jc w:val="center"/>
              <w:rPr>
                <w:rFonts w:cstheme="minorHAnsi"/>
              </w:rPr>
            </w:pPr>
          </w:p>
          <w:p w14:paraId="3F3CAB68" w14:textId="77777777" w:rsidR="00AA303B" w:rsidRDefault="00AA303B" w:rsidP="00AA303B">
            <w:pPr>
              <w:spacing w:after="200"/>
              <w:jc w:val="center"/>
              <w:rPr>
                <w:rFonts w:cstheme="minorHAnsi"/>
              </w:rPr>
            </w:pPr>
          </w:p>
          <w:p w14:paraId="158881CF" w14:textId="77777777" w:rsidR="00AA303B" w:rsidRDefault="00AA303B" w:rsidP="00AA303B">
            <w:pPr>
              <w:spacing w:after="200"/>
              <w:jc w:val="center"/>
              <w:rPr>
                <w:rFonts w:cstheme="minorHAnsi"/>
              </w:rPr>
            </w:pPr>
          </w:p>
          <w:p w14:paraId="30E8B18D" w14:textId="77777777" w:rsidR="00AA303B" w:rsidRDefault="00AA303B" w:rsidP="00AA303B">
            <w:pPr>
              <w:spacing w:after="200"/>
              <w:jc w:val="center"/>
              <w:rPr>
                <w:rFonts w:cstheme="minorHAnsi"/>
              </w:rPr>
            </w:pPr>
          </w:p>
          <w:p w14:paraId="69F02F68" w14:textId="77777777" w:rsidR="00AA303B" w:rsidRDefault="00AA303B" w:rsidP="00AA303B">
            <w:pPr>
              <w:spacing w:after="200"/>
              <w:jc w:val="center"/>
              <w:rPr>
                <w:rFonts w:cstheme="minorHAnsi"/>
              </w:rPr>
            </w:pPr>
          </w:p>
          <w:p w14:paraId="3E57AA08" w14:textId="77777777" w:rsidR="00AA303B" w:rsidRPr="00B6490A" w:rsidRDefault="00AA303B" w:rsidP="00AA303B">
            <w:pPr>
              <w:spacing w:after="200"/>
              <w:jc w:val="center"/>
              <w:rPr>
                <w:rFonts w:cstheme="minorHAnsi"/>
              </w:rPr>
            </w:pPr>
            <w:r>
              <w:rPr>
                <w:rFonts w:cstheme="minorHAnsi"/>
              </w:rPr>
              <w:t>INICIADA</w:t>
            </w:r>
          </w:p>
        </w:tc>
        <w:tc>
          <w:tcPr>
            <w:tcW w:w="2030" w:type="pct"/>
          </w:tcPr>
          <w:p w14:paraId="4422DB69" w14:textId="77777777" w:rsidR="002E1EEB" w:rsidRDefault="002E1EEB" w:rsidP="00AA303B">
            <w:pPr>
              <w:spacing w:after="200"/>
              <w:jc w:val="center"/>
              <w:rPr>
                <w:rFonts w:cstheme="minorHAnsi"/>
              </w:rPr>
            </w:pPr>
          </w:p>
          <w:p w14:paraId="08481135" w14:textId="77777777" w:rsidR="00AA303B" w:rsidRDefault="00AA303B" w:rsidP="00AA303B">
            <w:pPr>
              <w:spacing w:after="200"/>
              <w:jc w:val="center"/>
              <w:rPr>
                <w:rFonts w:cstheme="minorHAnsi"/>
              </w:rPr>
            </w:pPr>
          </w:p>
          <w:p w14:paraId="4FC8CB5C" w14:textId="77777777" w:rsidR="00AA303B" w:rsidRDefault="00AA303B" w:rsidP="00AA303B">
            <w:pPr>
              <w:spacing w:after="200"/>
              <w:jc w:val="center"/>
              <w:rPr>
                <w:rFonts w:cstheme="minorHAnsi"/>
              </w:rPr>
            </w:pPr>
          </w:p>
          <w:p w14:paraId="652E6F99" w14:textId="77777777" w:rsidR="00AA303B" w:rsidRDefault="00AA303B" w:rsidP="00AA303B">
            <w:pPr>
              <w:spacing w:after="200"/>
              <w:jc w:val="center"/>
              <w:rPr>
                <w:rFonts w:cstheme="minorHAnsi"/>
              </w:rPr>
            </w:pPr>
          </w:p>
          <w:p w14:paraId="417C1EFE" w14:textId="77777777" w:rsidR="00AA303B" w:rsidRDefault="00AA303B" w:rsidP="00AA303B">
            <w:pPr>
              <w:spacing w:after="200"/>
              <w:jc w:val="center"/>
              <w:rPr>
                <w:rFonts w:cstheme="minorHAnsi"/>
              </w:rPr>
            </w:pPr>
          </w:p>
          <w:p w14:paraId="51BDCB04" w14:textId="77777777" w:rsidR="00AA303B" w:rsidRPr="00B6490A" w:rsidRDefault="00AA303B" w:rsidP="00AA303B">
            <w:pPr>
              <w:spacing w:after="200"/>
              <w:jc w:val="center"/>
              <w:rPr>
                <w:rFonts w:cstheme="minorHAnsi"/>
              </w:rPr>
            </w:pPr>
            <w:r>
              <w:rPr>
                <w:rFonts w:cstheme="minorHAnsi"/>
              </w:rPr>
              <w:t>Governo Estadual</w:t>
            </w:r>
          </w:p>
        </w:tc>
      </w:tr>
      <w:tr w:rsidR="002E1EEB" w:rsidRPr="00B6490A" w14:paraId="131E809C" w14:textId="77777777" w:rsidTr="00AA303B">
        <w:trPr>
          <w:trHeight w:val="558"/>
        </w:trPr>
        <w:tc>
          <w:tcPr>
            <w:tcW w:w="224" w:type="pct"/>
            <w:vMerge/>
          </w:tcPr>
          <w:p w14:paraId="32713C14" w14:textId="77777777" w:rsidR="002E1EEB" w:rsidRPr="00B6490A" w:rsidRDefault="002E1EEB" w:rsidP="002E1EEB">
            <w:pPr>
              <w:spacing w:after="200"/>
              <w:rPr>
                <w:rFonts w:cstheme="minorHAnsi"/>
              </w:rPr>
            </w:pPr>
          </w:p>
        </w:tc>
        <w:tc>
          <w:tcPr>
            <w:tcW w:w="944" w:type="pct"/>
            <w:vMerge/>
          </w:tcPr>
          <w:p w14:paraId="3D1AA674" w14:textId="77777777" w:rsidR="002E1EEB" w:rsidRPr="00B6490A" w:rsidRDefault="002E1EEB" w:rsidP="002E1EEB">
            <w:pPr>
              <w:spacing w:after="200"/>
              <w:rPr>
                <w:rFonts w:cstheme="minorHAnsi"/>
                <w:i/>
              </w:rPr>
            </w:pPr>
          </w:p>
        </w:tc>
        <w:tc>
          <w:tcPr>
            <w:tcW w:w="316" w:type="pct"/>
          </w:tcPr>
          <w:p w14:paraId="42708C27" w14:textId="77777777" w:rsidR="002E1EEB" w:rsidRPr="00B6490A" w:rsidRDefault="002E1EEB" w:rsidP="002E1EEB">
            <w:pPr>
              <w:spacing w:after="200"/>
              <w:rPr>
                <w:rFonts w:cstheme="minorHAnsi"/>
              </w:rPr>
            </w:pPr>
          </w:p>
        </w:tc>
        <w:tc>
          <w:tcPr>
            <w:tcW w:w="1111" w:type="pct"/>
            <w:vAlign w:val="center"/>
          </w:tcPr>
          <w:p w14:paraId="72BD901A" w14:textId="77777777" w:rsidR="002E1EEB" w:rsidRDefault="002E1EEB" w:rsidP="002E1EEB">
            <w:pPr>
              <w:autoSpaceDE w:val="0"/>
              <w:autoSpaceDN w:val="0"/>
              <w:adjustRightInd w:val="0"/>
              <w:jc w:val="both"/>
              <w:rPr>
                <w:rFonts w:cstheme="minorHAnsi"/>
                <w:i/>
              </w:rPr>
            </w:pPr>
            <w:r w:rsidRPr="00B6490A">
              <w:rPr>
                <w:rFonts w:cstheme="minorHAnsi"/>
                <w:i/>
              </w:rPr>
              <w:t>3.3) pactuar entre União, Estado e Município, no âmbito da instância permanente de que trata o § 5o do art. 7º da Lei 13.005/14, a implantação dos direitos e objetivos de aprendizagem e desenvolvimento que configurarão a base nacional comum curricular do ensino médio;</w:t>
            </w:r>
          </w:p>
          <w:p w14:paraId="6D4E30C6" w14:textId="77777777" w:rsidR="002D2E60" w:rsidRPr="00B6490A" w:rsidRDefault="002D2E60" w:rsidP="002E1EEB">
            <w:pPr>
              <w:autoSpaceDE w:val="0"/>
              <w:autoSpaceDN w:val="0"/>
              <w:adjustRightInd w:val="0"/>
              <w:jc w:val="both"/>
              <w:rPr>
                <w:rFonts w:cstheme="minorHAnsi"/>
                <w:i/>
              </w:rPr>
            </w:pPr>
          </w:p>
        </w:tc>
        <w:tc>
          <w:tcPr>
            <w:tcW w:w="374" w:type="pct"/>
          </w:tcPr>
          <w:p w14:paraId="6BB21B88" w14:textId="77777777" w:rsidR="002E1EEB" w:rsidRPr="000C324C" w:rsidRDefault="002E1EEB" w:rsidP="002E1EEB">
            <w:pPr>
              <w:spacing w:after="200"/>
              <w:jc w:val="center"/>
              <w:rPr>
                <w:rFonts w:cstheme="minorHAnsi"/>
                <w:i/>
              </w:rPr>
            </w:pPr>
          </w:p>
          <w:p w14:paraId="2AD71722" w14:textId="77777777" w:rsidR="002E1EEB" w:rsidRDefault="002E1EEB" w:rsidP="002E1EEB">
            <w:pPr>
              <w:spacing w:after="200"/>
              <w:jc w:val="center"/>
              <w:rPr>
                <w:rFonts w:cstheme="minorHAnsi"/>
                <w:i/>
              </w:rPr>
            </w:pPr>
          </w:p>
          <w:p w14:paraId="189F4E64" w14:textId="77777777" w:rsidR="002E1EEB" w:rsidRPr="000C324C" w:rsidRDefault="006963CC" w:rsidP="002E1EEB">
            <w:pPr>
              <w:spacing w:after="200"/>
              <w:jc w:val="center"/>
              <w:rPr>
                <w:rFonts w:cstheme="minorHAnsi"/>
                <w:i/>
              </w:rPr>
            </w:pPr>
            <w:r>
              <w:rPr>
                <w:rFonts w:cstheme="minorHAnsi"/>
                <w:i/>
              </w:rPr>
              <w:t>ATING</w:t>
            </w:r>
            <w:r w:rsidR="00AA303B">
              <w:rPr>
                <w:rFonts w:cstheme="minorHAnsi"/>
                <w:i/>
              </w:rPr>
              <w:t>IDA</w:t>
            </w:r>
          </w:p>
        </w:tc>
        <w:tc>
          <w:tcPr>
            <w:tcW w:w="2030" w:type="pct"/>
          </w:tcPr>
          <w:p w14:paraId="328F2068" w14:textId="77777777" w:rsidR="002E1EEB" w:rsidRPr="000C324C" w:rsidRDefault="002E1EEB" w:rsidP="002E1EEB">
            <w:pPr>
              <w:spacing w:after="200"/>
              <w:jc w:val="center"/>
              <w:rPr>
                <w:rFonts w:cstheme="minorHAnsi"/>
                <w:i/>
              </w:rPr>
            </w:pPr>
          </w:p>
          <w:p w14:paraId="37DAF399" w14:textId="77777777" w:rsidR="002E1EEB" w:rsidRDefault="002E1EEB" w:rsidP="002E1EEB">
            <w:pPr>
              <w:spacing w:after="200"/>
              <w:jc w:val="center"/>
              <w:rPr>
                <w:rFonts w:cstheme="minorHAnsi"/>
                <w:i/>
              </w:rPr>
            </w:pPr>
          </w:p>
          <w:p w14:paraId="65C008CD" w14:textId="77777777" w:rsidR="002E1EEB" w:rsidRPr="000C324C" w:rsidRDefault="002E1EEB" w:rsidP="002E1EEB">
            <w:pPr>
              <w:spacing w:after="200"/>
              <w:jc w:val="center"/>
              <w:rPr>
                <w:rFonts w:cstheme="minorHAnsi"/>
                <w:i/>
              </w:rPr>
            </w:pPr>
            <w:r w:rsidRPr="000C324C">
              <w:rPr>
                <w:rFonts w:cstheme="minorHAnsi"/>
                <w:i/>
              </w:rPr>
              <w:t>Sem previsão orçamentária.</w:t>
            </w:r>
          </w:p>
        </w:tc>
      </w:tr>
      <w:tr w:rsidR="00AA303B" w:rsidRPr="00B6490A" w14:paraId="4E997A09" w14:textId="77777777" w:rsidTr="00AA303B">
        <w:trPr>
          <w:trHeight w:val="558"/>
        </w:trPr>
        <w:tc>
          <w:tcPr>
            <w:tcW w:w="224" w:type="pct"/>
            <w:vMerge/>
          </w:tcPr>
          <w:p w14:paraId="143895E0" w14:textId="77777777" w:rsidR="00AA303B" w:rsidRPr="00B6490A" w:rsidRDefault="00AA303B" w:rsidP="00AA303B">
            <w:pPr>
              <w:spacing w:after="200"/>
              <w:rPr>
                <w:rFonts w:cstheme="minorHAnsi"/>
              </w:rPr>
            </w:pPr>
          </w:p>
        </w:tc>
        <w:tc>
          <w:tcPr>
            <w:tcW w:w="944" w:type="pct"/>
            <w:vMerge/>
          </w:tcPr>
          <w:p w14:paraId="59DA6480" w14:textId="77777777" w:rsidR="00AA303B" w:rsidRPr="00B6490A" w:rsidRDefault="00AA303B" w:rsidP="00AA303B">
            <w:pPr>
              <w:spacing w:after="200"/>
              <w:rPr>
                <w:rFonts w:cstheme="minorHAnsi"/>
                <w:i/>
              </w:rPr>
            </w:pPr>
          </w:p>
        </w:tc>
        <w:tc>
          <w:tcPr>
            <w:tcW w:w="316" w:type="pct"/>
          </w:tcPr>
          <w:p w14:paraId="2A4E7032" w14:textId="77777777" w:rsidR="00AA303B" w:rsidRPr="00B6490A" w:rsidRDefault="00AA303B" w:rsidP="00AA303B">
            <w:pPr>
              <w:spacing w:after="200"/>
              <w:rPr>
                <w:rFonts w:cstheme="minorHAnsi"/>
              </w:rPr>
            </w:pPr>
          </w:p>
        </w:tc>
        <w:tc>
          <w:tcPr>
            <w:tcW w:w="1111" w:type="pct"/>
            <w:vAlign w:val="center"/>
          </w:tcPr>
          <w:p w14:paraId="1E330502" w14:textId="77777777" w:rsidR="00AA303B" w:rsidRDefault="00AA303B" w:rsidP="00AA303B">
            <w:pPr>
              <w:autoSpaceDE w:val="0"/>
              <w:autoSpaceDN w:val="0"/>
              <w:adjustRightInd w:val="0"/>
              <w:jc w:val="both"/>
              <w:rPr>
                <w:rFonts w:cstheme="minorHAnsi"/>
                <w:i/>
              </w:rPr>
            </w:pPr>
            <w:r w:rsidRPr="00B6490A">
              <w:rPr>
                <w:rFonts w:cstheme="minorHAnsi"/>
                <w:i/>
              </w:rPr>
              <w:t xml:space="preserve">3.4) garantir a fruição de bens e espaços culturais, de forma regular, </w:t>
            </w:r>
            <w:r w:rsidRPr="00B6490A">
              <w:rPr>
                <w:rFonts w:cstheme="minorHAnsi"/>
                <w:i/>
              </w:rPr>
              <w:lastRenderedPageBreak/>
              <w:t>bem como a ampliação da prática desportiva, integrada ao currículo escolar;</w:t>
            </w:r>
          </w:p>
          <w:p w14:paraId="2653E536" w14:textId="77777777" w:rsidR="002D2E60" w:rsidRPr="00B6490A" w:rsidRDefault="002D2E60" w:rsidP="00AA303B">
            <w:pPr>
              <w:autoSpaceDE w:val="0"/>
              <w:autoSpaceDN w:val="0"/>
              <w:adjustRightInd w:val="0"/>
              <w:jc w:val="both"/>
              <w:rPr>
                <w:rFonts w:cstheme="minorHAnsi"/>
                <w:i/>
              </w:rPr>
            </w:pPr>
          </w:p>
        </w:tc>
        <w:tc>
          <w:tcPr>
            <w:tcW w:w="374" w:type="pct"/>
          </w:tcPr>
          <w:p w14:paraId="7B8D0707" w14:textId="77777777" w:rsidR="00AA303B" w:rsidRDefault="00AA303B" w:rsidP="00AA303B">
            <w:pPr>
              <w:spacing w:after="200"/>
              <w:rPr>
                <w:rFonts w:cstheme="minorHAnsi"/>
                <w:i/>
              </w:rPr>
            </w:pPr>
          </w:p>
          <w:p w14:paraId="6C53A382" w14:textId="77777777" w:rsidR="00AA303B" w:rsidRPr="000C324C" w:rsidRDefault="006963CC" w:rsidP="00AA303B">
            <w:pPr>
              <w:spacing w:after="200"/>
              <w:jc w:val="center"/>
              <w:rPr>
                <w:rFonts w:cstheme="minorHAnsi"/>
                <w:i/>
              </w:rPr>
            </w:pPr>
            <w:r>
              <w:rPr>
                <w:rFonts w:cstheme="minorHAnsi"/>
                <w:i/>
              </w:rPr>
              <w:lastRenderedPageBreak/>
              <w:t>ATING</w:t>
            </w:r>
            <w:r w:rsidR="00AA303B">
              <w:rPr>
                <w:rFonts w:cstheme="minorHAnsi"/>
                <w:i/>
              </w:rPr>
              <w:t>IDA</w:t>
            </w:r>
          </w:p>
        </w:tc>
        <w:tc>
          <w:tcPr>
            <w:tcW w:w="2030" w:type="pct"/>
          </w:tcPr>
          <w:p w14:paraId="5FB497C1" w14:textId="77777777" w:rsidR="00AA303B" w:rsidRDefault="00AA303B" w:rsidP="00AA303B">
            <w:pPr>
              <w:spacing w:after="200"/>
              <w:rPr>
                <w:rFonts w:cstheme="minorHAnsi"/>
                <w:i/>
              </w:rPr>
            </w:pPr>
          </w:p>
          <w:p w14:paraId="2E2EA5C0" w14:textId="77777777" w:rsidR="00AA303B" w:rsidRPr="000C324C" w:rsidRDefault="00AA303B" w:rsidP="00AA303B">
            <w:pPr>
              <w:spacing w:after="200"/>
              <w:jc w:val="center"/>
              <w:rPr>
                <w:rFonts w:cstheme="minorHAnsi"/>
                <w:i/>
              </w:rPr>
            </w:pPr>
            <w:r w:rsidRPr="000C324C">
              <w:rPr>
                <w:rFonts w:cstheme="minorHAnsi"/>
                <w:i/>
              </w:rPr>
              <w:lastRenderedPageBreak/>
              <w:t>Sem previsão orçamentária.</w:t>
            </w:r>
          </w:p>
        </w:tc>
      </w:tr>
      <w:tr w:rsidR="00AA303B" w:rsidRPr="00B6490A" w14:paraId="693950F0" w14:textId="77777777" w:rsidTr="00AA303B">
        <w:trPr>
          <w:trHeight w:val="618"/>
        </w:trPr>
        <w:tc>
          <w:tcPr>
            <w:tcW w:w="224" w:type="pct"/>
            <w:vMerge w:val="restart"/>
            <w:textDirection w:val="btLr"/>
          </w:tcPr>
          <w:p w14:paraId="70EB8974" w14:textId="77777777" w:rsidR="00AA303B" w:rsidRPr="00B6490A" w:rsidRDefault="00AA303B" w:rsidP="00AA303B">
            <w:pPr>
              <w:spacing w:after="200"/>
              <w:ind w:right="113"/>
              <w:jc w:val="center"/>
              <w:rPr>
                <w:rFonts w:cstheme="minorHAnsi"/>
                <w:b/>
                <w:bCs/>
              </w:rPr>
            </w:pPr>
            <w:r w:rsidRPr="00B6490A">
              <w:rPr>
                <w:rFonts w:cstheme="minorHAnsi"/>
                <w:b/>
                <w:bCs/>
              </w:rPr>
              <w:lastRenderedPageBreak/>
              <w:t>PARTE B</w:t>
            </w:r>
          </w:p>
        </w:tc>
        <w:tc>
          <w:tcPr>
            <w:tcW w:w="944" w:type="pct"/>
            <w:hideMark/>
          </w:tcPr>
          <w:p w14:paraId="17050D58" w14:textId="77777777" w:rsidR="00AA303B" w:rsidRPr="00B6490A" w:rsidRDefault="00AA303B" w:rsidP="00AA303B">
            <w:pPr>
              <w:spacing w:after="200"/>
              <w:jc w:val="center"/>
              <w:rPr>
                <w:rFonts w:cstheme="minorHAnsi"/>
                <w:b/>
                <w:bCs/>
              </w:rPr>
            </w:pPr>
            <w:r w:rsidRPr="00B6490A">
              <w:rPr>
                <w:rFonts w:cstheme="minorHAnsi"/>
                <w:b/>
                <w:bCs/>
              </w:rPr>
              <w:t xml:space="preserve">Metas </w:t>
            </w:r>
          </w:p>
        </w:tc>
        <w:tc>
          <w:tcPr>
            <w:tcW w:w="316" w:type="pct"/>
          </w:tcPr>
          <w:p w14:paraId="37DDB984" w14:textId="77777777" w:rsidR="00AA303B" w:rsidRPr="00B6490A" w:rsidRDefault="00AA303B" w:rsidP="00AA303B">
            <w:pPr>
              <w:spacing w:after="200"/>
              <w:jc w:val="center"/>
              <w:rPr>
                <w:rFonts w:cstheme="minorHAnsi"/>
                <w:b/>
                <w:bCs/>
              </w:rPr>
            </w:pPr>
            <w:r w:rsidRPr="00B6490A">
              <w:rPr>
                <w:rFonts w:cstheme="minorHAnsi"/>
                <w:b/>
                <w:bCs/>
              </w:rPr>
              <w:t>Prazo</w:t>
            </w:r>
          </w:p>
        </w:tc>
        <w:tc>
          <w:tcPr>
            <w:tcW w:w="1111" w:type="pct"/>
            <w:noWrap/>
            <w:hideMark/>
          </w:tcPr>
          <w:p w14:paraId="5022E0E8" w14:textId="77777777" w:rsidR="00AA303B" w:rsidRPr="00B6490A" w:rsidRDefault="00AA303B" w:rsidP="00AA303B">
            <w:pPr>
              <w:spacing w:after="200"/>
              <w:jc w:val="center"/>
              <w:rPr>
                <w:rFonts w:cstheme="minorHAnsi"/>
                <w:b/>
                <w:bCs/>
              </w:rPr>
            </w:pPr>
            <w:r w:rsidRPr="00B6490A">
              <w:rPr>
                <w:rFonts w:cstheme="minorHAnsi"/>
                <w:b/>
                <w:bCs/>
              </w:rPr>
              <w:t xml:space="preserve">Estratégias </w:t>
            </w:r>
          </w:p>
        </w:tc>
        <w:tc>
          <w:tcPr>
            <w:tcW w:w="374" w:type="pct"/>
          </w:tcPr>
          <w:p w14:paraId="651B09F5" w14:textId="77777777" w:rsidR="00AA303B" w:rsidRPr="00B6490A" w:rsidRDefault="00AA303B" w:rsidP="00AA303B">
            <w:pPr>
              <w:spacing w:after="200"/>
              <w:jc w:val="center"/>
              <w:rPr>
                <w:rFonts w:cstheme="minorHAnsi"/>
                <w:b/>
                <w:bCs/>
              </w:rPr>
            </w:pPr>
            <w:r w:rsidRPr="00B6490A">
              <w:rPr>
                <w:rFonts w:cstheme="minorHAnsi"/>
                <w:b/>
                <w:bCs/>
              </w:rPr>
              <w:t>Prazo</w:t>
            </w:r>
          </w:p>
        </w:tc>
        <w:tc>
          <w:tcPr>
            <w:tcW w:w="2030" w:type="pct"/>
            <w:hideMark/>
          </w:tcPr>
          <w:p w14:paraId="5959E880" w14:textId="77777777" w:rsidR="00AA303B" w:rsidRPr="00B6490A" w:rsidRDefault="00AA303B" w:rsidP="00AA303B">
            <w:pPr>
              <w:spacing w:after="200"/>
              <w:jc w:val="center"/>
              <w:rPr>
                <w:rFonts w:cstheme="minorHAnsi"/>
                <w:b/>
                <w:bCs/>
              </w:rPr>
            </w:pPr>
            <w:r w:rsidRPr="00B6490A">
              <w:rPr>
                <w:rFonts w:cstheme="minorHAnsi"/>
                <w:b/>
                <w:bCs/>
              </w:rPr>
              <w:t>Previsões Orçamentárias</w:t>
            </w:r>
          </w:p>
        </w:tc>
      </w:tr>
      <w:tr w:rsidR="00AA303B" w:rsidRPr="00B6490A" w14:paraId="172C8615" w14:textId="77777777" w:rsidTr="00AA303B">
        <w:trPr>
          <w:trHeight w:val="558"/>
        </w:trPr>
        <w:tc>
          <w:tcPr>
            <w:tcW w:w="224" w:type="pct"/>
            <w:vMerge/>
          </w:tcPr>
          <w:p w14:paraId="56E2EA3E" w14:textId="77777777" w:rsidR="00AA303B" w:rsidRPr="00B6490A" w:rsidRDefault="00AA303B" w:rsidP="00AA303B">
            <w:pPr>
              <w:spacing w:after="200"/>
              <w:rPr>
                <w:rFonts w:cstheme="minorHAnsi"/>
              </w:rPr>
            </w:pPr>
          </w:p>
        </w:tc>
        <w:tc>
          <w:tcPr>
            <w:tcW w:w="944" w:type="pct"/>
            <w:vMerge w:val="restart"/>
            <w:vAlign w:val="center"/>
          </w:tcPr>
          <w:p w14:paraId="5A412B4E" w14:textId="77777777" w:rsidR="002D2E60" w:rsidRDefault="002D2E60" w:rsidP="00AA303B">
            <w:pPr>
              <w:autoSpaceDE w:val="0"/>
              <w:autoSpaceDN w:val="0"/>
              <w:adjustRightInd w:val="0"/>
              <w:jc w:val="both"/>
              <w:rPr>
                <w:rFonts w:cstheme="minorHAnsi"/>
                <w:bCs/>
                <w:i/>
              </w:rPr>
            </w:pPr>
          </w:p>
          <w:p w14:paraId="112746ED" w14:textId="77777777" w:rsidR="002D2E60" w:rsidRDefault="002D2E60" w:rsidP="00AA303B">
            <w:pPr>
              <w:autoSpaceDE w:val="0"/>
              <w:autoSpaceDN w:val="0"/>
              <w:adjustRightInd w:val="0"/>
              <w:jc w:val="both"/>
              <w:rPr>
                <w:rFonts w:cstheme="minorHAnsi"/>
                <w:bCs/>
                <w:i/>
              </w:rPr>
            </w:pPr>
          </w:p>
          <w:p w14:paraId="2AD8A1AE" w14:textId="77777777" w:rsidR="002D2E60" w:rsidRDefault="002D2E60" w:rsidP="00AA303B">
            <w:pPr>
              <w:autoSpaceDE w:val="0"/>
              <w:autoSpaceDN w:val="0"/>
              <w:adjustRightInd w:val="0"/>
              <w:jc w:val="both"/>
              <w:rPr>
                <w:rFonts w:cstheme="minorHAnsi"/>
                <w:bCs/>
                <w:i/>
              </w:rPr>
            </w:pPr>
          </w:p>
          <w:p w14:paraId="53BF50CC" w14:textId="77777777" w:rsidR="002D2E60" w:rsidRDefault="002D2E60" w:rsidP="00AA303B">
            <w:pPr>
              <w:autoSpaceDE w:val="0"/>
              <w:autoSpaceDN w:val="0"/>
              <w:adjustRightInd w:val="0"/>
              <w:jc w:val="both"/>
              <w:rPr>
                <w:rFonts w:cstheme="minorHAnsi"/>
                <w:bCs/>
                <w:i/>
              </w:rPr>
            </w:pPr>
          </w:p>
          <w:p w14:paraId="6D8B91FA" w14:textId="77777777" w:rsidR="002D2E60" w:rsidRDefault="002D2E60" w:rsidP="00AA303B">
            <w:pPr>
              <w:autoSpaceDE w:val="0"/>
              <w:autoSpaceDN w:val="0"/>
              <w:adjustRightInd w:val="0"/>
              <w:jc w:val="both"/>
              <w:rPr>
                <w:rFonts w:cstheme="minorHAnsi"/>
                <w:bCs/>
                <w:i/>
              </w:rPr>
            </w:pPr>
          </w:p>
          <w:p w14:paraId="1E6C04EE" w14:textId="77777777" w:rsidR="002D2E60" w:rsidRDefault="002D2E60" w:rsidP="00AA303B">
            <w:pPr>
              <w:autoSpaceDE w:val="0"/>
              <w:autoSpaceDN w:val="0"/>
              <w:adjustRightInd w:val="0"/>
              <w:jc w:val="both"/>
              <w:rPr>
                <w:rFonts w:cstheme="minorHAnsi"/>
                <w:bCs/>
                <w:i/>
              </w:rPr>
            </w:pPr>
          </w:p>
          <w:p w14:paraId="3105E186" w14:textId="77777777" w:rsidR="002D2E60" w:rsidRDefault="002D2E60" w:rsidP="00AA303B">
            <w:pPr>
              <w:autoSpaceDE w:val="0"/>
              <w:autoSpaceDN w:val="0"/>
              <w:adjustRightInd w:val="0"/>
              <w:jc w:val="both"/>
              <w:rPr>
                <w:rFonts w:cstheme="minorHAnsi"/>
                <w:bCs/>
                <w:i/>
              </w:rPr>
            </w:pPr>
          </w:p>
          <w:p w14:paraId="49A99AF6" w14:textId="77777777" w:rsidR="002D2E60" w:rsidRDefault="002D2E60" w:rsidP="00AA303B">
            <w:pPr>
              <w:autoSpaceDE w:val="0"/>
              <w:autoSpaceDN w:val="0"/>
              <w:adjustRightInd w:val="0"/>
              <w:jc w:val="both"/>
              <w:rPr>
                <w:rFonts w:cstheme="minorHAnsi"/>
                <w:bCs/>
                <w:i/>
              </w:rPr>
            </w:pPr>
          </w:p>
          <w:p w14:paraId="0AAA9B93" w14:textId="77777777" w:rsidR="002D2E60" w:rsidRDefault="002D2E60" w:rsidP="00AA303B">
            <w:pPr>
              <w:autoSpaceDE w:val="0"/>
              <w:autoSpaceDN w:val="0"/>
              <w:adjustRightInd w:val="0"/>
              <w:jc w:val="both"/>
              <w:rPr>
                <w:rFonts w:cstheme="minorHAnsi"/>
                <w:bCs/>
                <w:i/>
              </w:rPr>
            </w:pPr>
          </w:p>
          <w:p w14:paraId="4E1EFF76" w14:textId="77777777" w:rsidR="00AA303B" w:rsidRPr="00B6490A" w:rsidRDefault="00AA303B" w:rsidP="00AA303B">
            <w:pPr>
              <w:autoSpaceDE w:val="0"/>
              <w:autoSpaceDN w:val="0"/>
              <w:adjustRightInd w:val="0"/>
              <w:jc w:val="both"/>
              <w:rPr>
                <w:rFonts w:cstheme="minorHAnsi"/>
                <w:bCs/>
                <w:i/>
              </w:rPr>
            </w:pPr>
            <w:r w:rsidRPr="00B6490A">
              <w:rPr>
                <w:rFonts w:cstheme="minorHAnsi"/>
                <w:bCs/>
                <w:i/>
              </w:rPr>
              <w:t>Meta 3: Universalizar, até 2016, o atendimento escolar para toda a população de 15 (quinze) a 17 (dezessete) anos e elevar, até o final do período de vigência deste PME, a taxa líquida de matrículas no ensino médio para 85% (oitenta e cinco por cento).</w:t>
            </w:r>
          </w:p>
          <w:p w14:paraId="163B4064" w14:textId="77777777" w:rsidR="00AA303B" w:rsidRPr="00B6490A" w:rsidRDefault="00AA303B" w:rsidP="00AA303B">
            <w:pPr>
              <w:spacing w:after="200"/>
              <w:jc w:val="both"/>
              <w:rPr>
                <w:rFonts w:cstheme="minorHAnsi"/>
                <w:i/>
              </w:rPr>
            </w:pPr>
            <w:r w:rsidRPr="00B6490A">
              <w:rPr>
                <w:rFonts w:cstheme="minorHAnsi"/>
                <w:bCs/>
                <w:i/>
              </w:rPr>
              <w:t>Aumentar a taxa de escolarização líquida para 55% (cinquenta e cinco por cento), em até cinco anos e para70% (setenta por cento), em até 10 anos, para alunos na faixa etária de 15 a 17 anos.</w:t>
            </w:r>
          </w:p>
        </w:tc>
        <w:tc>
          <w:tcPr>
            <w:tcW w:w="316" w:type="pct"/>
          </w:tcPr>
          <w:p w14:paraId="7A21ECBB" w14:textId="77777777" w:rsidR="00AA303B" w:rsidRPr="00B6490A" w:rsidRDefault="00AA303B" w:rsidP="00AA303B">
            <w:pPr>
              <w:spacing w:after="200"/>
              <w:rPr>
                <w:rFonts w:cstheme="minorHAnsi"/>
              </w:rPr>
            </w:pPr>
          </w:p>
        </w:tc>
        <w:tc>
          <w:tcPr>
            <w:tcW w:w="1111" w:type="pct"/>
            <w:vAlign w:val="center"/>
          </w:tcPr>
          <w:p w14:paraId="0283A8D0" w14:textId="77777777" w:rsidR="00AA303B" w:rsidRDefault="00AA303B" w:rsidP="00AA303B">
            <w:pPr>
              <w:autoSpaceDE w:val="0"/>
              <w:autoSpaceDN w:val="0"/>
              <w:adjustRightInd w:val="0"/>
              <w:jc w:val="both"/>
              <w:rPr>
                <w:rFonts w:cstheme="minorHAnsi"/>
                <w:i/>
              </w:rPr>
            </w:pPr>
            <w:r w:rsidRPr="00B6490A">
              <w:rPr>
                <w:rFonts w:cstheme="minorHAnsi"/>
                <w:i/>
              </w:rPr>
              <w:t>3.5) manter e ampliar programas e ações de correção de fluxo do ensino fundamental, por meio do acompanhamento individualizado do (a) aluno (a) com rendimento escolar defasado e pela adoção de práticas como aulas de reforço no turno complementar, estudos de recuperação e progressão parcial, de forma a reposicioná-lo no ciclo escolar de maneira compatível com sua idade;</w:t>
            </w:r>
          </w:p>
          <w:p w14:paraId="0FEFF62D" w14:textId="77777777" w:rsidR="002D2E60" w:rsidRPr="00B6490A" w:rsidRDefault="002D2E60" w:rsidP="00AA303B">
            <w:pPr>
              <w:autoSpaceDE w:val="0"/>
              <w:autoSpaceDN w:val="0"/>
              <w:adjustRightInd w:val="0"/>
              <w:jc w:val="both"/>
              <w:rPr>
                <w:rFonts w:cstheme="minorHAnsi"/>
                <w:i/>
              </w:rPr>
            </w:pPr>
          </w:p>
        </w:tc>
        <w:tc>
          <w:tcPr>
            <w:tcW w:w="374" w:type="pct"/>
          </w:tcPr>
          <w:p w14:paraId="03C3E230" w14:textId="77777777" w:rsidR="00AA303B" w:rsidRDefault="00AA303B" w:rsidP="00AA303B">
            <w:pPr>
              <w:spacing w:after="200"/>
              <w:jc w:val="center"/>
              <w:rPr>
                <w:rFonts w:cstheme="minorHAnsi"/>
              </w:rPr>
            </w:pPr>
          </w:p>
          <w:p w14:paraId="0CC8FAA5" w14:textId="77777777" w:rsidR="00AA303B" w:rsidRDefault="00AA303B" w:rsidP="00AA303B">
            <w:pPr>
              <w:spacing w:after="200"/>
              <w:jc w:val="center"/>
              <w:rPr>
                <w:rFonts w:cstheme="minorHAnsi"/>
              </w:rPr>
            </w:pPr>
          </w:p>
          <w:p w14:paraId="1544500E" w14:textId="77777777" w:rsidR="00AA303B" w:rsidRDefault="00AA303B" w:rsidP="00AA303B">
            <w:pPr>
              <w:spacing w:after="200"/>
              <w:jc w:val="center"/>
              <w:rPr>
                <w:rFonts w:cstheme="minorHAnsi"/>
              </w:rPr>
            </w:pPr>
          </w:p>
          <w:p w14:paraId="78BFE0D4" w14:textId="77777777" w:rsidR="00AA303B" w:rsidRPr="00B6490A" w:rsidRDefault="00AA303B" w:rsidP="00AA303B">
            <w:pPr>
              <w:spacing w:after="200"/>
              <w:jc w:val="center"/>
              <w:rPr>
                <w:rFonts w:cstheme="minorHAnsi"/>
              </w:rPr>
            </w:pPr>
            <w:r>
              <w:rPr>
                <w:rFonts w:cstheme="minorHAnsi"/>
              </w:rPr>
              <w:t>INICIADA</w:t>
            </w:r>
          </w:p>
        </w:tc>
        <w:tc>
          <w:tcPr>
            <w:tcW w:w="2030" w:type="pct"/>
          </w:tcPr>
          <w:p w14:paraId="74212A9C" w14:textId="77777777" w:rsidR="00AA303B" w:rsidRDefault="00AA303B" w:rsidP="00AA303B">
            <w:pPr>
              <w:spacing w:after="200"/>
              <w:jc w:val="center"/>
              <w:rPr>
                <w:rFonts w:cstheme="minorHAnsi"/>
                <w:i/>
              </w:rPr>
            </w:pPr>
          </w:p>
          <w:p w14:paraId="376C9DC8" w14:textId="77777777" w:rsidR="00AA303B" w:rsidRDefault="00AA303B" w:rsidP="00AA303B">
            <w:pPr>
              <w:spacing w:after="200"/>
              <w:jc w:val="center"/>
              <w:rPr>
                <w:rFonts w:cstheme="minorHAnsi"/>
                <w:i/>
              </w:rPr>
            </w:pPr>
          </w:p>
          <w:p w14:paraId="5CEDC5EA" w14:textId="77777777" w:rsidR="00AA303B" w:rsidRDefault="00AA303B" w:rsidP="00AA303B">
            <w:pPr>
              <w:spacing w:after="200"/>
              <w:jc w:val="center"/>
              <w:rPr>
                <w:rFonts w:cstheme="minorHAnsi"/>
                <w:i/>
              </w:rPr>
            </w:pPr>
          </w:p>
          <w:p w14:paraId="28CE8E0E" w14:textId="77777777" w:rsidR="00AA303B" w:rsidRPr="00B6490A" w:rsidRDefault="00AA303B" w:rsidP="00AA303B">
            <w:pPr>
              <w:spacing w:after="200"/>
              <w:jc w:val="center"/>
              <w:rPr>
                <w:rFonts w:cstheme="minorHAnsi"/>
              </w:rPr>
            </w:pPr>
            <w:r w:rsidRPr="000C324C">
              <w:rPr>
                <w:rFonts w:cstheme="minorHAnsi"/>
                <w:i/>
              </w:rPr>
              <w:t>Sem previsão orçamentária.</w:t>
            </w:r>
          </w:p>
        </w:tc>
      </w:tr>
      <w:tr w:rsidR="00AA303B" w:rsidRPr="00B6490A" w14:paraId="386BD2A0" w14:textId="77777777" w:rsidTr="00AA303B">
        <w:trPr>
          <w:trHeight w:val="558"/>
        </w:trPr>
        <w:tc>
          <w:tcPr>
            <w:tcW w:w="224" w:type="pct"/>
            <w:vMerge/>
          </w:tcPr>
          <w:p w14:paraId="222082B0" w14:textId="77777777" w:rsidR="00AA303B" w:rsidRPr="00B6490A" w:rsidRDefault="00AA303B" w:rsidP="00AA303B">
            <w:pPr>
              <w:spacing w:after="200"/>
              <w:rPr>
                <w:rFonts w:cstheme="minorHAnsi"/>
              </w:rPr>
            </w:pPr>
          </w:p>
        </w:tc>
        <w:tc>
          <w:tcPr>
            <w:tcW w:w="944" w:type="pct"/>
            <w:vMerge/>
          </w:tcPr>
          <w:p w14:paraId="5442501C" w14:textId="77777777" w:rsidR="00AA303B" w:rsidRPr="00B6490A" w:rsidRDefault="00AA303B" w:rsidP="00AA303B">
            <w:pPr>
              <w:spacing w:after="200"/>
              <w:rPr>
                <w:rFonts w:cstheme="minorHAnsi"/>
                <w:i/>
              </w:rPr>
            </w:pPr>
          </w:p>
        </w:tc>
        <w:tc>
          <w:tcPr>
            <w:tcW w:w="316" w:type="pct"/>
          </w:tcPr>
          <w:p w14:paraId="0F082887" w14:textId="77777777" w:rsidR="00AA303B" w:rsidRPr="00B6490A" w:rsidRDefault="00AA303B" w:rsidP="00AA303B">
            <w:pPr>
              <w:spacing w:after="200"/>
              <w:rPr>
                <w:rFonts w:cstheme="minorHAnsi"/>
              </w:rPr>
            </w:pPr>
          </w:p>
        </w:tc>
        <w:tc>
          <w:tcPr>
            <w:tcW w:w="1111" w:type="pct"/>
            <w:vAlign w:val="center"/>
          </w:tcPr>
          <w:p w14:paraId="47077B2A" w14:textId="77777777" w:rsidR="00AA303B" w:rsidRDefault="00AA303B" w:rsidP="00AA303B">
            <w:pPr>
              <w:autoSpaceDE w:val="0"/>
              <w:autoSpaceDN w:val="0"/>
              <w:adjustRightInd w:val="0"/>
              <w:jc w:val="both"/>
              <w:rPr>
                <w:rFonts w:cstheme="minorHAnsi"/>
                <w:i/>
              </w:rPr>
            </w:pPr>
            <w:r w:rsidRPr="00B6490A">
              <w:rPr>
                <w:rFonts w:cstheme="minorHAnsi"/>
                <w:i/>
              </w:rPr>
              <w:t>3.6) fomentar a expansão das matrículas gratuitas de ensino médio integrado à educação profissional, observando-se as peculiaridades das populações do campo, das comunidades indígenas e quilombolas e das pessoas com deficiência;</w:t>
            </w:r>
          </w:p>
          <w:p w14:paraId="050CD5F9" w14:textId="77777777" w:rsidR="002D2E60" w:rsidRPr="00B6490A" w:rsidRDefault="002D2E60" w:rsidP="00AA303B">
            <w:pPr>
              <w:autoSpaceDE w:val="0"/>
              <w:autoSpaceDN w:val="0"/>
              <w:adjustRightInd w:val="0"/>
              <w:jc w:val="both"/>
              <w:rPr>
                <w:rFonts w:cstheme="minorHAnsi"/>
                <w:i/>
              </w:rPr>
            </w:pPr>
          </w:p>
        </w:tc>
        <w:tc>
          <w:tcPr>
            <w:tcW w:w="374" w:type="pct"/>
          </w:tcPr>
          <w:p w14:paraId="58797185" w14:textId="77777777" w:rsidR="00AA303B" w:rsidRDefault="00AA303B" w:rsidP="00AA303B">
            <w:pPr>
              <w:spacing w:after="200"/>
              <w:jc w:val="center"/>
              <w:rPr>
                <w:rFonts w:cstheme="minorHAnsi"/>
                <w:i/>
              </w:rPr>
            </w:pPr>
          </w:p>
          <w:p w14:paraId="4604E0C5" w14:textId="77777777" w:rsidR="00AA303B" w:rsidRPr="00B6490A" w:rsidRDefault="00AA303B" w:rsidP="00AA303B">
            <w:pPr>
              <w:spacing w:after="200"/>
              <w:jc w:val="center"/>
              <w:rPr>
                <w:rFonts w:cstheme="minorHAnsi"/>
              </w:rPr>
            </w:pPr>
            <w:r w:rsidRPr="00DE0B57">
              <w:rPr>
                <w:rFonts w:cstheme="minorHAnsi"/>
                <w:i/>
              </w:rPr>
              <w:t>Durante a vigência do Plano.</w:t>
            </w:r>
          </w:p>
        </w:tc>
        <w:tc>
          <w:tcPr>
            <w:tcW w:w="2030" w:type="pct"/>
          </w:tcPr>
          <w:p w14:paraId="442FBD28" w14:textId="77777777" w:rsidR="00AA303B" w:rsidRDefault="00AA303B" w:rsidP="00AA303B">
            <w:pPr>
              <w:spacing w:after="200"/>
              <w:jc w:val="center"/>
              <w:rPr>
                <w:rFonts w:cstheme="minorHAnsi"/>
                <w:i/>
              </w:rPr>
            </w:pPr>
          </w:p>
          <w:p w14:paraId="76788E54" w14:textId="77777777" w:rsidR="00AA303B" w:rsidRDefault="00AA303B" w:rsidP="00AA303B">
            <w:pPr>
              <w:spacing w:after="200"/>
              <w:jc w:val="center"/>
              <w:rPr>
                <w:rFonts w:cstheme="minorHAnsi"/>
                <w:i/>
              </w:rPr>
            </w:pPr>
          </w:p>
          <w:p w14:paraId="09F934D0" w14:textId="77777777" w:rsidR="00AA303B" w:rsidRPr="00B6490A" w:rsidRDefault="00AA303B" w:rsidP="00AA303B">
            <w:pPr>
              <w:spacing w:after="200"/>
              <w:jc w:val="center"/>
              <w:rPr>
                <w:rFonts w:cstheme="minorHAnsi"/>
              </w:rPr>
            </w:pPr>
            <w:r w:rsidRPr="000C324C">
              <w:rPr>
                <w:rFonts w:cstheme="minorHAnsi"/>
                <w:i/>
              </w:rPr>
              <w:t>Sem previsão orçamentária.</w:t>
            </w:r>
          </w:p>
        </w:tc>
      </w:tr>
      <w:tr w:rsidR="00AA303B" w:rsidRPr="00B6490A" w14:paraId="1268F6A6" w14:textId="77777777" w:rsidTr="00AA303B">
        <w:trPr>
          <w:trHeight w:val="558"/>
        </w:trPr>
        <w:tc>
          <w:tcPr>
            <w:tcW w:w="224" w:type="pct"/>
            <w:vMerge/>
          </w:tcPr>
          <w:p w14:paraId="1B7C0D68" w14:textId="77777777" w:rsidR="00AA303B" w:rsidRPr="00B6490A" w:rsidRDefault="00AA303B" w:rsidP="00AA303B">
            <w:pPr>
              <w:spacing w:after="200"/>
              <w:rPr>
                <w:rFonts w:cstheme="minorHAnsi"/>
              </w:rPr>
            </w:pPr>
          </w:p>
        </w:tc>
        <w:tc>
          <w:tcPr>
            <w:tcW w:w="944" w:type="pct"/>
            <w:vMerge/>
          </w:tcPr>
          <w:p w14:paraId="011B1AFD" w14:textId="77777777" w:rsidR="00AA303B" w:rsidRPr="00B6490A" w:rsidRDefault="00AA303B" w:rsidP="00AA303B">
            <w:pPr>
              <w:spacing w:after="200"/>
              <w:rPr>
                <w:rFonts w:cstheme="minorHAnsi"/>
                <w:i/>
              </w:rPr>
            </w:pPr>
          </w:p>
        </w:tc>
        <w:tc>
          <w:tcPr>
            <w:tcW w:w="316" w:type="pct"/>
          </w:tcPr>
          <w:p w14:paraId="07E704FA" w14:textId="77777777" w:rsidR="00AA303B" w:rsidRPr="00B6490A" w:rsidRDefault="00AA303B" w:rsidP="00AA303B">
            <w:pPr>
              <w:spacing w:after="200"/>
              <w:rPr>
                <w:rFonts w:cstheme="minorHAnsi"/>
              </w:rPr>
            </w:pPr>
          </w:p>
        </w:tc>
        <w:tc>
          <w:tcPr>
            <w:tcW w:w="1111" w:type="pct"/>
            <w:vAlign w:val="center"/>
          </w:tcPr>
          <w:p w14:paraId="44B68C9D" w14:textId="77777777" w:rsidR="00AA303B" w:rsidRPr="002D2E60" w:rsidRDefault="00AA303B" w:rsidP="00AA303B">
            <w:pPr>
              <w:autoSpaceDE w:val="0"/>
              <w:autoSpaceDN w:val="0"/>
              <w:adjustRightInd w:val="0"/>
              <w:jc w:val="both"/>
              <w:rPr>
                <w:rFonts w:cstheme="minorHAnsi"/>
                <w:i/>
                <w:sz w:val="21"/>
                <w:szCs w:val="21"/>
              </w:rPr>
            </w:pPr>
            <w:r w:rsidRPr="00B6490A">
              <w:rPr>
                <w:rFonts w:cstheme="minorHAnsi"/>
                <w:i/>
              </w:rPr>
              <w:t>3</w:t>
            </w:r>
            <w:r w:rsidRPr="00B6490A">
              <w:rPr>
                <w:rFonts w:cstheme="minorHAnsi"/>
                <w:i/>
                <w:sz w:val="21"/>
                <w:szCs w:val="21"/>
              </w:rPr>
              <w:t xml:space="preserve">.7) estruturar e fortalecer o acompanhamento e o monitoramento do acesso e da permanência dos e das jovens beneficiários (as) de programas de transferência de renda, no ensino médio, quanto à frequência, ao aproveitamento escolar e à interação com o coletivo, bem como das situações de discriminação, preconceitos e violências, práticas </w:t>
            </w:r>
            <w:r w:rsidRPr="00B6490A">
              <w:rPr>
                <w:rFonts w:cstheme="minorHAnsi"/>
                <w:i/>
                <w:sz w:val="21"/>
                <w:szCs w:val="21"/>
              </w:rPr>
              <w:lastRenderedPageBreak/>
              <w:t>irregulares de exploração do trabalho, consumo de drogas, gravidez precoce, em colaboração com as famílias e com órgãos públicos de assistência social, saúde e proteção à adolescência e juventude;</w:t>
            </w:r>
          </w:p>
        </w:tc>
        <w:tc>
          <w:tcPr>
            <w:tcW w:w="374" w:type="pct"/>
          </w:tcPr>
          <w:p w14:paraId="2A3D454E" w14:textId="77777777" w:rsidR="00AA303B" w:rsidRDefault="00AA303B" w:rsidP="00AA303B">
            <w:pPr>
              <w:spacing w:after="200"/>
              <w:jc w:val="center"/>
              <w:rPr>
                <w:rFonts w:cstheme="minorHAnsi"/>
                <w:i/>
              </w:rPr>
            </w:pPr>
          </w:p>
          <w:p w14:paraId="0B989077" w14:textId="77777777" w:rsidR="00AA303B" w:rsidRDefault="00AA303B" w:rsidP="00AA303B">
            <w:pPr>
              <w:spacing w:after="200"/>
              <w:jc w:val="center"/>
              <w:rPr>
                <w:rFonts w:cstheme="minorHAnsi"/>
                <w:i/>
              </w:rPr>
            </w:pPr>
          </w:p>
          <w:p w14:paraId="76EAD183" w14:textId="77777777" w:rsidR="00AA303B" w:rsidRDefault="00AA303B" w:rsidP="00AA303B">
            <w:pPr>
              <w:spacing w:after="200"/>
              <w:jc w:val="center"/>
              <w:rPr>
                <w:rFonts w:cstheme="minorHAnsi"/>
                <w:i/>
              </w:rPr>
            </w:pPr>
          </w:p>
          <w:p w14:paraId="297475D8" w14:textId="77777777" w:rsidR="00AA303B" w:rsidRDefault="00AA303B" w:rsidP="00AA303B">
            <w:pPr>
              <w:spacing w:after="200"/>
              <w:jc w:val="center"/>
              <w:rPr>
                <w:rFonts w:cstheme="minorHAnsi"/>
                <w:i/>
              </w:rPr>
            </w:pPr>
          </w:p>
          <w:p w14:paraId="73D99EA1" w14:textId="77777777" w:rsidR="00AA303B" w:rsidRPr="00B6490A" w:rsidRDefault="00AA303B" w:rsidP="00AA303B">
            <w:pPr>
              <w:spacing w:after="200"/>
              <w:jc w:val="center"/>
              <w:rPr>
                <w:rFonts w:cstheme="minorHAnsi"/>
              </w:rPr>
            </w:pPr>
            <w:r w:rsidRPr="00DE0B57">
              <w:rPr>
                <w:rFonts w:cstheme="minorHAnsi"/>
                <w:i/>
              </w:rPr>
              <w:t xml:space="preserve">Durante a vigência </w:t>
            </w:r>
            <w:r w:rsidRPr="00DE0B57">
              <w:rPr>
                <w:rFonts w:cstheme="minorHAnsi"/>
                <w:i/>
              </w:rPr>
              <w:lastRenderedPageBreak/>
              <w:t>do Plano.</w:t>
            </w:r>
          </w:p>
        </w:tc>
        <w:tc>
          <w:tcPr>
            <w:tcW w:w="2030" w:type="pct"/>
          </w:tcPr>
          <w:p w14:paraId="7EA78B68" w14:textId="77777777" w:rsidR="00AA303B" w:rsidRDefault="00AA303B" w:rsidP="00AA303B">
            <w:pPr>
              <w:spacing w:after="200"/>
              <w:jc w:val="center"/>
              <w:rPr>
                <w:rFonts w:cstheme="minorHAnsi"/>
                <w:i/>
              </w:rPr>
            </w:pPr>
          </w:p>
          <w:p w14:paraId="7C9C1DF9" w14:textId="77777777" w:rsidR="00AA303B" w:rsidRDefault="00AA303B" w:rsidP="00AA303B">
            <w:pPr>
              <w:spacing w:after="200"/>
              <w:jc w:val="center"/>
              <w:rPr>
                <w:rFonts w:cstheme="minorHAnsi"/>
                <w:i/>
              </w:rPr>
            </w:pPr>
          </w:p>
          <w:p w14:paraId="0C36C9C7" w14:textId="77777777" w:rsidR="00AA303B" w:rsidRDefault="00AA303B" w:rsidP="00AA303B">
            <w:pPr>
              <w:spacing w:after="200"/>
              <w:jc w:val="center"/>
              <w:rPr>
                <w:rFonts w:cstheme="minorHAnsi"/>
                <w:i/>
              </w:rPr>
            </w:pPr>
          </w:p>
          <w:p w14:paraId="2CE7958F" w14:textId="77777777" w:rsidR="00AA303B" w:rsidRDefault="00AA303B" w:rsidP="00AA303B">
            <w:pPr>
              <w:spacing w:after="200"/>
              <w:jc w:val="center"/>
              <w:rPr>
                <w:rFonts w:cstheme="minorHAnsi"/>
                <w:i/>
              </w:rPr>
            </w:pPr>
          </w:p>
          <w:p w14:paraId="4B61669D" w14:textId="77777777" w:rsidR="00AA303B" w:rsidRDefault="00AA303B" w:rsidP="00AA303B">
            <w:pPr>
              <w:spacing w:after="200"/>
              <w:jc w:val="center"/>
              <w:rPr>
                <w:rFonts w:cstheme="minorHAnsi"/>
                <w:i/>
              </w:rPr>
            </w:pPr>
          </w:p>
          <w:p w14:paraId="72AA82CD" w14:textId="77777777" w:rsidR="00AA303B" w:rsidRPr="00B6490A" w:rsidRDefault="00AA303B" w:rsidP="00AA303B">
            <w:pPr>
              <w:spacing w:after="200"/>
              <w:jc w:val="center"/>
              <w:rPr>
                <w:rFonts w:cstheme="minorHAnsi"/>
              </w:rPr>
            </w:pPr>
            <w:r w:rsidRPr="000C324C">
              <w:rPr>
                <w:rFonts w:cstheme="minorHAnsi"/>
                <w:i/>
              </w:rPr>
              <w:lastRenderedPageBreak/>
              <w:t>Sem previsão orçamentária.</w:t>
            </w:r>
          </w:p>
        </w:tc>
      </w:tr>
      <w:tr w:rsidR="00AA303B" w:rsidRPr="00B6490A" w14:paraId="552E4585" w14:textId="77777777" w:rsidTr="00AA303B">
        <w:trPr>
          <w:trHeight w:val="618"/>
        </w:trPr>
        <w:tc>
          <w:tcPr>
            <w:tcW w:w="224" w:type="pct"/>
            <w:vMerge w:val="restart"/>
            <w:textDirection w:val="btLr"/>
          </w:tcPr>
          <w:p w14:paraId="5FCB01AA" w14:textId="77777777" w:rsidR="00AA303B" w:rsidRPr="00B6490A" w:rsidRDefault="00AA303B" w:rsidP="00AA303B">
            <w:pPr>
              <w:spacing w:after="200"/>
              <w:ind w:right="113"/>
              <w:jc w:val="center"/>
              <w:rPr>
                <w:rFonts w:cstheme="minorHAnsi"/>
                <w:b/>
                <w:bCs/>
              </w:rPr>
            </w:pPr>
            <w:r w:rsidRPr="00B6490A">
              <w:rPr>
                <w:rFonts w:cstheme="minorHAnsi"/>
                <w:b/>
                <w:bCs/>
              </w:rPr>
              <w:lastRenderedPageBreak/>
              <w:t>PARTE B</w:t>
            </w:r>
          </w:p>
        </w:tc>
        <w:tc>
          <w:tcPr>
            <w:tcW w:w="944" w:type="pct"/>
            <w:hideMark/>
          </w:tcPr>
          <w:p w14:paraId="0A0BBBEA" w14:textId="77777777" w:rsidR="00AA303B" w:rsidRPr="00B6490A" w:rsidRDefault="00AA303B" w:rsidP="00AA303B">
            <w:pPr>
              <w:spacing w:after="200"/>
              <w:jc w:val="center"/>
              <w:rPr>
                <w:rFonts w:cstheme="minorHAnsi"/>
                <w:b/>
                <w:bCs/>
              </w:rPr>
            </w:pPr>
            <w:r w:rsidRPr="00B6490A">
              <w:rPr>
                <w:rFonts w:cstheme="minorHAnsi"/>
                <w:b/>
                <w:bCs/>
              </w:rPr>
              <w:t xml:space="preserve">Metas </w:t>
            </w:r>
          </w:p>
        </w:tc>
        <w:tc>
          <w:tcPr>
            <w:tcW w:w="316" w:type="pct"/>
          </w:tcPr>
          <w:p w14:paraId="7F34BBB9" w14:textId="77777777" w:rsidR="00AA303B" w:rsidRPr="00B6490A" w:rsidRDefault="00AA303B" w:rsidP="00AA303B">
            <w:pPr>
              <w:spacing w:after="200"/>
              <w:jc w:val="center"/>
              <w:rPr>
                <w:rFonts w:cstheme="minorHAnsi"/>
                <w:b/>
                <w:bCs/>
              </w:rPr>
            </w:pPr>
            <w:r w:rsidRPr="00B6490A">
              <w:rPr>
                <w:rFonts w:cstheme="minorHAnsi"/>
                <w:b/>
                <w:bCs/>
              </w:rPr>
              <w:t>Prazo</w:t>
            </w:r>
          </w:p>
        </w:tc>
        <w:tc>
          <w:tcPr>
            <w:tcW w:w="1111" w:type="pct"/>
            <w:noWrap/>
            <w:hideMark/>
          </w:tcPr>
          <w:p w14:paraId="25129F7F" w14:textId="77777777" w:rsidR="00AA303B" w:rsidRPr="00B6490A" w:rsidRDefault="00AA303B" w:rsidP="00AA303B">
            <w:pPr>
              <w:spacing w:after="200"/>
              <w:jc w:val="center"/>
              <w:rPr>
                <w:rFonts w:cstheme="minorHAnsi"/>
                <w:b/>
                <w:bCs/>
              </w:rPr>
            </w:pPr>
            <w:r w:rsidRPr="00B6490A">
              <w:rPr>
                <w:rFonts w:cstheme="minorHAnsi"/>
                <w:b/>
                <w:bCs/>
              </w:rPr>
              <w:t xml:space="preserve">Estratégias </w:t>
            </w:r>
          </w:p>
        </w:tc>
        <w:tc>
          <w:tcPr>
            <w:tcW w:w="374" w:type="pct"/>
          </w:tcPr>
          <w:p w14:paraId="567D8535" w14:textId="77777777" w:rsidR="00AA303B" w:rsidRPr="00B6490A" w:rsidRDefault="00AA303B" w:rsidP="00AA303B">
            <w:pPr>
              <w:spacing w:after="200"/>
              <w:jc w:val="center"/>
              <w:rPr>
                <w:rFonts w:cstheme="minorHAnsi"/>
                <w:b/>
                <w:bCs/>
              </w:rPr>
            </w:pPr>
            <w:r w:rsidRPr="00B6490A">
              <w:rPr>
                <w:rFonts w:cstheme="minorHAnsi"/>
                <w:b/>
                <w:bCs/>
              </w:rPr>
              <w:t>Prazo</w:t>
            </w:r>
          </w:p>
        </w:tc>
        <w:tc>
          <w:tcPr>
            <w:tcW w:w="2030" w:type="pct"/>
            <w:hideMark/>
          </w:tcPr>
          <w:p w14:paraId="286C1354" w14:textId="77777777" w:rsidR="00AA303B" w:rsidRPr="00B6490A" w:rsidRDefault="00AA303B" w:rsidP="00AA303B">
            <w:pPr>
              <w:spacing w:after="200"/>
              <w:jc w:val="center"/>
              <w:rPr>
                <w:rFonts w:cstheme="minorHAnsi"/>
                <w:b/>
                <w:bCs/>
              </w:rPr>
            </w:pPr>
            <w:r w:rsidRPr="00B6490A">
              <w:rPr>
                <w:rFonts w:cstheme="minorHAnsi"/>
                <w:b/>
                <w:bCs/>
              </w:rPr>
              <w:t>Previsões Orçamentárias</w:t>
            </w:r>
          </w:p>
        </w:tc>
      </w:tr>
      <w:tr w:rsidR="00AA303B" w:rsidRPr="00B6490A" w14:paraId="0DEB6DA0" w14:textId="77777777" w:rsidTr="00AA303B">
        <w:trPr>
          <w:trHeight w:val="558"/>
        </w:trPr>
        <w:tc>
          <w:tcPr>
            <w:tcW w:w="224" w:type="pct"/>
            <w:vMerge/>
          </w:tcPr>
          <w:p w14:paraId="6B2DEE82" w14:textId="77777777" w:rsidR="00AA303B" w:rsidRPr="00B6490A" w:rsidRDefault="00AA303B" w:rsidP="00AA303B">
            <w:pPr>
              <w:spacing w:after="200"/>
              <w:rPr>
                <w:rFonts w:cstheme="minorHAnsi"/>
              </w:rPr>
            </w:pPr>
          </w:p>
        </w:tc>
        <w:tc>
          <w:tcPr>
            <w:tcW w:w="944" w:type="pct"/>
            <w:vMerge w:val="restart"/>
            <w:vAlign w:val="center"/>
          </w:tcPr>
          <w:p w14:paraId="5C23E058" w14:textId="77777777" w:rsidR="00AA303B" w:rsidRPr="00B6490A" w:rsidRDefault="00AA303B" w:rsidP="00AA303B">
            <w:pPr>
              <w:autoSpaceDE w:val="0"/>
              <w:autoSpaceDN w:val="0"/>
              <w:adjustRightInd w:val="0"/>
              <w:jc w:val="both"/>
              <w:rPr>
                <w:rFonts w:cstheme="minorHAnsi"/>
                <w:bCs/>
                <w:i/>
              </w:rPr>
            </w:pPr>
            <w:r w:rsidRPr="00B6490A">
              <w:rPr>
                <w:rFonts w:cstheme="minorHAnsi"/>
                <w:bCs/>
                <w:i/>
              </w:rPr>
              <w:t>Meta 3: Universalizar, até 2016, o atendimento escolar para toda a população de 15 (quinze) a 17 (dezessete) anos e elevar, até o final do período de vigência deste PME, a taxa líquida de matrículas no ensino médio para 85% (oitenta e cinco por cento).</w:t>
            </w:r>
          </w:p>
          <w:p w14:paraId="67627831" w14:textId="77777777" w:rsidR="00AA303B" w:rsidRPr="00B6490A" w:rsidRDefault="00AA303B" w:rsidP="00AA303B">
            <w:pPr>
              <w:spacing w:after="200"/>
              <w:jc w:val="both"/>
              <w:rPr>
                <w:rFonts w:cstheme="minorHAnsi"/>
                <w:i/>
              </w:rPr>
            </w:pPr>
            <w:r w:rsidRPr="00B6490A">
              <w:rPr>
                <w:rFonts w:cstheme="minorHAnsi"/>
                <w:bCs/>
                <w:i/>
              </w:rPr>
              <w:t>Aumentar a taxa de escolarização líquida para 55% (cinquenta e cinco por cento), em até cinco anos e para70% (setenta por cento), em até 10 anos, para alunos na faixa etária de 15 a 17 anos.</w:t>
            </w:r>
          </w:p>
        </w:tc>
        <w:tc>
          <w:tcPr>
            <w:tcW w:w="316" w:type="pct"/>
          </w:tcPr>
          <w:p w14:paraId="47A9E30A" w14:textId="77777777" w:rsidR="00AA303B" w:rsidRPr="00B6490A" w:rsidRDefault="00AA303B" w:rsidP="00AA303B">
            <w:pPr>
              <w:spacing w:after="200"/>
              <w:rPr>
                <w:rFonts w:cstheme="minorHAnsi"/>
              </w:rPr>
            </w:pPr>
          </w:p>
        </w:tc>
        <w:tc>
          <w:tcPr>
            <w:tcW w:w="1111" w:type="pct"/>
            <w:vAlign w:val="center"/>
          </w:tcPr>
          <w:p w14:paraId="5B77DE68" w14:textId="77777777" w:rsidR="00AA303B" w:rsidRPr="00B6490A" w:rsidRDefault="00AA303B" w:rsidP="00AA303B">
            <w:pPr>
              <w:autoSpaceDE w:val="0"/>
              <w:autoSpaceDN w:val="0"/>
              <w:adjustRightInd w:val="0"/>
              <w:jc w:val="both"/>
              <w:rPr>
                <w:rFonts w:cstheme="minorHAnsi"/>
                <w:i/>
                <w:sz w:val="21"/>
                <w:szCs w:val="21"/>
              </w:rPr>
            </w:pPr>
            <w:r w:rsidRPr="00B6490A">
              <w:rPr>
                <w:rFonts w:cstheme="minorHAnsi"/>
                <w:i/>
                <w:sz w:val="21"/>
                <w:szCs w:val="21"/>
              </w:rPr>
              <w:t>3.8) promover a busca ativa da população de 15 (quinze) a 17 (dezessete) anos fora da escola, em articulação com os serviços de assistência social, saúde e proteção à adolescência e à juventude;</w:t>
            </w:r>
          </w:p>
        </w:tc>
        <w:tc>
          <w:tcPr>
            <w:tcW w:w="374" w:type="pct"/>
          </w:tcPr>
          <w:p w14:paraId="209C2B94" w14:textId="77777777" w:rsidR="00AA303B" w:rsidRPr="00AA303B" w:rsidRDefault="00AA303B" w:rsidP="00AA303B">
            <w:pPr>
              <w:spacing w:after="200"/>
              <w:jc w:val="center"/>
              <w:rPr>
                <w:rFonts w:cstheme="minorHAnsi"/>
                <w:i/>
              </w:rPr>
            </w:pPr>
          </w:p>
          <w:p w14:paraId="2240808B" w14:textId="77777777" w:rsidR="00AA303B" w:rsidRPr="00AA303B" w:rsidRDefault="00AA303B" w:rsidP="00AA303B">
            <w:pPr>
              <w:spacing w:after="200"/>
              <w:jc w:val="center"/>
              <w:rPr>
                <w:rFonts w:cstheme="minorHAnsi"/>
                <w:i/>
              </w:rPr>
            </w:pPr>
            <w:r w:rsidRPr="00AA303B">
              <w:rPr>
                <w:rFonts w:cstheme="minorHAnsi"/>
                <w:i/>
              </w:rPr>
              <w:t>INICIADA</w:t>
            </w:r>
          </w:p>
        </w:tc>
        <w:tc>
          <w:tcPr>
            <w:tcW w:w="2030" w:type="pct"/>
          </w:tcPr>
          <w:p w14:paraId="1F901BAE" w14:textId="77777777" w:rsidR="00AA303B" w:rsidRPr="00AA303B" w:rsidRDefault="00AA303B" w:rsidP="00AA303B">
            <w:pPr>
              <w:spacing w:after="200"/>
              <w:jc w:val="center"/>
              <w:rPr>
                <w:rFonts w:cstheme="minorHAnsi"/>
                <w:i/>
              </w:rPr>
            </w:pPr>
          </w:p>
          <w:p w14:paraId="7682AB1D" w14:textId="77777777" w:rsidR="00AA303B" w:rsidRPr="00AA303B" w:rsidRDefault="00AA303B" w:rsidP="00AA303B">
            <w:pPr>
              <w:spacing w:after="200"/>
              <w:jc w:val="center"/>
              <w:rPr>
                <w:rFonts w:cstheme="minorHAnsi"/>
                <w:i/>
              </w:rPr>
            </w:pPr>
            <w:r w:rsidRPr="00AA303B">
              <w:rPr>
                <w:rFonts w:cstheme="minorHAnsi"/>
                <w:i/>
              </w:rPr>
              <w:t>Sem previsão orçamentária.</w:t>
            </w:r>
          </w:p>
        </w:tc>
      </w:tr>
      <w:tr w:rsidR="00AA303B" w:rsidRPr="00B6490A" w14:paraId="268C63C3" w14:textId="77777777" w:rsidTr="00AA303B">
        <w:trPr>
          <w:trHeight w:val="558"/>
        </w:trPr>
        <w:tc>
          <w:tcPr>
            <w:tcW w:w="224" w:type="pct"/>
            <w:vMerge/>
          </w:tcPr>
          <w:p w14:paraId="1BD950CB" w14:textId="77777777" w:rsidR="00AA303B" w:rsidRPr="00B6490A" w:rsidRDefault="00AA303B" w:rsidP="00AA303B">
            <w:pPr>
              <w:spacing w:after="200"/>
              <w:rPr>
                <w:rFonts w:cstheme="minorHAnsi"/>
              </w:rPr>
            </w:pPr>
          </w:p>
        </w:tc>
        <w:tc>
          <w:tcPr>
            <w:tcW w:w="944" w:type="pct"/>
            <w:vMerge/>
          </w:tcPr>
          <w:p w14:paraId="7AFD4207" w14:textId="77777777" w:rsidR="00AA303B" w:rsidRPr="00B6490A" w:rsidRDefault="00AA303B" w:rsidP="00AA303B">
            <w:pPr>
              <w:spacing w:after="200"/>
              <w:rPr>
                <w:rFonts w:cstheme="minorHAnsi"/>
                <w:i/>
              </w:rPr>
            </w:pPr>
          </w:p>
        </w:tc>
        <w:tc>
          <w:tcPr>
            <w:tcW w:w="316" w:type="pct"/>
          </w:tcPr>
          <w:p w14:paraId="60DAEEEB" w14:textId="77777777" w:rsidR="00AA303B" w:rsidRPr="00B6490A" w:rsidRDefault="00AA303B" w:rsidP="00AA303B">
            <w:pPr>
              <w:spacing w:after="200"/>
              <w:rPr>
                <w:rFonts w:cstheme="minorHAnsi"/>
              </w:rPr>
            </w:pPr>
          </w:p>
        </w:tc>
        <w:tc>
          <w:tcPr>
            <w:tcW w:w="1111" w:type="pct"/>
          </w:tcPr>
          <w:p w14:paraId="4A0C8842" w14:textId="77777777" w:rsidR="00AA303B" w:rsidRPr="00B6490A" w:rsidRDefault="00AA303B" w:rsidP="00AA303B">
            <w:pPr>
              <w:autoSpaceDE w:val="0"/>
              <w:autoSpaceDN w:val="0"/>
              <w:adjustRightInd w:val="0"/>
              <w:jc w:val="both"/>
              <w:rPr>
                <w:rFonts w:cstheme="minorHAnsi"/>
                <w:i/>
                <w:sz w:val="21"/>
                <w:szCs w:val="21"/>
              </w:rPr>
            </w:pPr>
            <w:r w:rsidRPr="00B6490A">
              <w:rPr>
                <w:rFonts w:cstheme="minorHAnsi"/>
                <w:i/>
                <w:sz w:val="21"/>
                <w:szCs w:val="21"/>
              </w:rPr>
              <w:t>3.9) fomentar programas de educação e de cultura para a população urbana e do campo de jovens, na faixa etária de 15 (quinze) a 17 (dezessete) anos, e de adultos, com qualificação social e profissional para aqueles que estejam fora da escola e com defasagem no fluxo escolar;</w:t>
            </w:r>
          </w:p>
        </w:tc>
        <w:tc>
          <w:tcPr>
            <w:tcW w:w="374" w:type="pct"/>
          </w:tcPr>
          <w:p w14:paraId="5DD4327A" w14:textId="77777777" w:rsidR="00AA303B" w:rsidRPr="00AA303B" w:rsidRDefault="00AA303B" w:rsidP="00AA303B">
            <w:pPr>
              <w:spacing w:after="200"/>
              <w:jc w:val="center"/>
              <w:rPr>
                <w:rFonts w:cstheme="minorHAnsi"/>
                <w:i/>
              </w:rPr>
            </w:pPr>
          </w:p>
          <w:p w14:paraId="30A15EBE" w14:textId="77777777" w:rsidR="00AA303B" w:rsidRPr="00AA303B" w:rsidRDefault="00AA303B" w:rsidP="00AA303B">
            <w:pPr>
              <w:spacing w:after="200"/>
              <w:jc w:val="center"/>
              <w:rPr>
                <w:rFonts w:cstheme="minorHAnsi"/>
                <w:i/>
              </w:rPr>
            </w:pPr>
          </w:p>
          <w:p w14:paraId="39BC727F" w14:textId="77777777" w:rsidR="00AA303B" w:rsidRPr="00AA303B" w:rsidRDefault="00AA303B" w:rsidP="00AA303B">
            <w:pPr>
              <w:spacing w:after="200"/>
              <w:jc w:val="center"/>
              <w:rPr>
                <w:rFonts w:cstheme="minorHAnsi"/>
                <w:i/>
              </w:rPr>
            </w:pPr>
            <w:r w:rsidRPr="00AA303B">
              <w:rPr>
                <w:rFonts w:cstheme="minorHAnsi"/>
                <w:i/>
              </w:rPr>
              <w:t>Durante a vigência do Plano.</w:t>
            </w:r>
          </w:p>
        </w:tc>
        <w:tc>
          <w:tcPr>
            <w:tcW w:w="2030" w:type="pct"/>
          </w:tcPr>
          <w:p w14:paraId="0D8132F4" w14:textId="77777777" w:rsidR="00AA303B" w:rsidRPr="00AA303B" w:rsidRDefault="00AA303B" w:rsidP="00AA303B">
            <w:pPr>
              <w:spacing w:after="200"/>
              <w:jc w:val="center"/>
              <w:rPr>
                <w:rFonts w:cstheme="minorHAnsi"/>
                <w:i/>
              </w:rPr>
            </w:pPr>
          </w:p>
          <w:p w14:paraId="308C72B0" w14:textId="77777777" w:rsidR="00AA303B" w:rsidRPr="00AA303B" w:rsidRDefault="00AA303B" w:rsidP="00AA303B">
            <w:pPr>
              <w:spacing w:after="200"/>
              <w:jc w:val="center"/>
              <w:rPr>
                <w:rFonts w:cstheme="minorHAnsi"/>
                <w:i/>
              </w:rPr>
            </w:pPr>
          </w:p>
          <w:p w14:paraId="17189EAF" w14:textId="77777777" w:rsidR="00AA303B" w:rsidRPr="00AA303B" w:rsidRDefault="00AA303B" w:rsidP="00AA303B">
            <w:pPr>
              <w:spacing w:after="200"/>
              <w:jc w:val="center"/>
              <w:rPr>
                <w:rFonts w:cstheme="minorHAnsi"/>
                <w:i/>
              </w:rPr>
            </w:pPr>
            <w:r w:rsidRPr="00AA303B">
              <w:rPr>
                <w:rFonts w:cstheme="minorHAnsi"/>
                <w:i/>
              </w:rPr>
              <w:t>Parceria MEC e Governo Estadual.</w:t>
            </w:r>
          </w:p>
        </w:tc>
      </w:tr>
      <w:tr w:rsidR="00AA303B" w:rsidRPr="00B6490A" w14:paraId="6B449B15" w14:textId="77777777" w:rsidTr="00AA303B">
        <w:trPr>
          <w:trHeight w:val="558"/>
        </w:trPr>
        <w:tc>
          <w:tcPr>
            <w:tcW w:w="224" w:type="pct"/>
            <w:vMerge/>
          </w:tcPr>
          <w:p w14:paraId="72DBEE8D" w14:textId="77777777" w:rsidR="00AA303B" w:rsidRPr="00B6490A" w:rsidRDefault="00AA303B" w:rsidP="00AA303B">
            <w:pPr>
              <w:spacing w:after="200"/>
              <w:rPr>
                <w:rFonts w:cstheme="minorHAnsi"/>
              </w:rPr>
            </w:pPr>
          </w:p>
        </w:tc>
        <w:tc>
          <w:tcPr>
            <w:tcW w:w="944" w:type="pct"/>
            <w:vMerge/>
          </w:tcPr>
          <w:p w14:paraId="7A5B98B2" w14:textId="77777777" w:rsidR="00AA303B" w:rsidRPr="00B6490A" w:rsidRDefault="00AA303B" w:rsidP="00AA303B">
            <w:pPr>
              <w:spacing w:after="200"/>
              <w:rPr>
                <w:rFonts w:cstheme="minorHAnsi"/>
                <w:i/>
              </w:rPr>
            </w:pPr>
          </w:p>
        </w:tc>
        <w:tc>
          <w:tcPr>
            <w:tcW w:w="316" w:type="pct"/>
          </w:tcPr>
          <w:p w14:paraId="26FDE013" w14:textId="77777777" w:rsidR="00AA303B" w:rsidRPr="00B6490A" w:rsidRDefault="00AA303B" w:rsidP="00AA303B">
            <w:pPr>
              <w:spacing w:after="200"/>
              <w:rPr>
                <w:rFonts w:cstheme="minorHAnsi"/>
              </w:rPr>
            </w:pPr>
          </w:p>
        </w:tc>
        <w:tc>
          <w:tcPr>
            <w:tcW w:w="1111" w:type="pct"/>
          </w:tcPr>
          <w:p w14:paraId="7489F2AB" w14:textId="77777777" w:rsidR="00AA303B" w:rsidRPr="00B6490A" w:rsidRDefault="00AA303B" w:rsidP="00AA303B">
            <w:pPr>
              <w:autoSpaceDE w:val="0"/>
              <w:autoSpaceDN w:val="0"/>
              <w:adjustRightInd w:val="0"/>
              <w:jc w:val="both"/>
              <w:rPr>
                <w:rFonts w:cstheme="minorHAnsi"/>
                <w:i/>
                <w:sz w:val="21"/>
                <w:szCs w:val="21"/>
              </w:rPr>
            </w:pPr>
            <w:r w:rsidRPr="00B6490A">
              <w:rPr>
                <w:rFonts w:cstheme="minorHAnsi"/>
                <w:i/>
                <w:sz w:val="21"/>
                <w:szCs w:val="21"/>
              </w:rPr>
              <w:t>3.10) redimensionar a oferta de ensino médio nos turnos diurno e noturno, bem como a distribuição territorial das escolas de ensino médio, de forma a atender a toda a demanda, de acordo com as necessidades específicas dos (as) alunos (as);</w:t>
            </w:r>
          </w:p>
        </w:tc>
        <w:tc>
          <w:tcPr>
            <w:tcW w:w="374" w:type="pct"/>
          </w:tcPr>
          <w:p w14:paraId="6B2F8C0B" w14:textId="77777777" w:rsidR="00AA303B" w:rsidRPr="00AA303B" w:rsidRDefault="00AA303B" w:rsidP="00AA303B">
            <w:pPr>
              <w:spacing w:after="200"/>
              <w:jc w:val="center"/>
              <w:rPr>
                <w:rFonts w:cstheme="minorHAnsi"/>
                <w:i/>
              </w:rPr>
            </w:pPr>
          </w:p>
          <w:p w14:paraId="1A1C8101" w14:textId="77777777" w:rsidR="00AA303B" w:rsidRPr="00AA303B" w:rsidRDefault="00AA303B" w:rsidP="00AA303B">
            <w:pPr>
              <w:spacing w:after="200"/>
              <w:jc w:val="center"/>
              <w:rPr>
                <w:rFonts w:cstheme="minorHAnsi"/>
                <w:i/>
              </w:rPr>
            </w:pPr>
          </w:p>
          <w:p w14:paraId="528DB258" w14:textId="77777777" w:rsidR="00AA303B" w:rsidRPr="00AA303B" w:rsidRDefault="00AA303B" w:rsidP="00AA303B">
            <w:pPr>
              <w:spacing w:after="200"/>
              <w:jc w:val="center"/>
              <w:rPr>
                <w:rFonts w:cstheme="minorHAnsi"/>
                <w:i/>
              </w:rPr>
            </w:pPr>
            <w:r w:rsidRPr="00AA303B">
              <w:rPr>
                <w:rFonts w:cstheme="minorHAnsi"/>
                <w:i/>
              </w:rPr>
              <w:t>ATINGIDA</w:t>
            </w:r>
          </w:p>
        </w:tc>
        <w:tc>
          <w:tcPr>
            <w:tcW w:w="2030" w:type="pct"/>
          </w:tcPr>
          <w:p w14:paraId="20FFAF8A" w14:textId="77777777" w:rsidR="00AA303B" w:rsidRPr="00AA303B" w:rsidRDefault="00AA303B" w:rsidP="00AA303B">
            <w:pPr>
              <w:spacing w:after="200"/>
              <w:jc w:val="center"/>
              <w:rPr>
                <w:rFonts w:cstheme="minorHAnsi"/>
                <w:i/>
              </w:rPr>
            </w:pPr>
          </w:p>
          <w:p w14:paraId="0BFE053F" w14:textId="77777777" w:rsidR="00AA303B" w:rsidRPr="00AA303B" w:rsidRDefault="00AA303B" w:rsidP="00AA303B">
            <w:pPr>
              <w:spacing w:after="200"/>
              <w:jc w:val="center"/>
              <w:rPr>
                <w:rFonts w:cstheme="minorHAnsi"/>
                <w:i/>
              </w:rPr>
            </w:pPr>
          </w:p>
          <w:p w14:paraId="2B1BF9A3" w14:textId="77777777" w:rsidR="00AA303B" w:rsidRPr="00AA303B" w:rsidRDefault="00AA303B" w:rsidP="00AA303B">
            <w:pPr>
              <w:spacing w:after="200"/>
              <w:jc w:val="center"/>
              <w:rPr>
                <w:rFonts w:cstheme="minorHAnsi"/>
                <w:i/>
              </w:rPr>
            </w:pPr>
            <w:r w:rsidRPr="00AA303B">
              <w:rPr>
                <w:rFonts w:cstheme="minorHAnsi"/>
                <w:i/>
              </w:rPr>
              <w:t>Sem previsão orçamentária.</w:t>
            </w:r>
          </w:p>
        </w:tc>
      </w:tr>
      <w:tr w:rsidR="00AA303B" w:rsidRPr="00B6490A" w14:paraId="0FC8602E" w14:textId="77777777" w:rsidTr="00AA303B">
        <w:trPr>
          <w:trHeight w:val="558"/>
        </w:trPr>
        <w:tc>
          <w:tcPr>
            <w:tcW w:w="224" w:type="pct"/>
            <w:vMerge/>
          </w:tcPr>
          <w:p w14:paraId="41FE6FA9" w14:textId="77777777" w:rsidR="00AA303B" w:rsidRPr="00B6490A" w:rsidRDefault="00AA303B" w:rsidP="00AA303B">
            <w:pPr>
              <w:spacing w:after="200"/>
              <w:rPr>
                <w:rFonts w:cstheme="minorHAnsi"/>
              </w:rPr>
            </w:pPr>
          </w:p>
        </w:tc>
        <w:tc>
          <w:tcPr>
            <w:tcW w:w="944" w:type="pct"/>
            <w:vMerge/>
          </w:tcPr>
          <w:p w14:paraId="590E8A1F" w14:textId="77777777" w:rsidR="00AA303B" w:rsidRPr="00B6490A" w:rsidRDefault="00AA303B" w:rsidP="00AA303B">
            <w:pPr>
              <w:spacing w:after="200"/>
              <w:rPr>
                <w:rFonts w:cstheme="minorHAnsi"/>
                <w:i/>
              </w:rPr>
            </w:pPr>
          </w:p>
        </w:tc>
        <w:tc>
          <w:tcPr>
            <w:tcW w:w="316" w:type="pct"/>
          </w:tcPr>
          <w:p w14:paraId="1DD5BE66" w14:textId="77777777" w:rsidR="00AA303B" w:rsidRPr="00B6490A" w:rsidRDefault="00AA303B" w:rsidP="00AA303B">
            <w:pPr>
              <w:spacing w:after="200"/>
              <w:rPr>
                <w:rFonts w:cstheme="minorHAnsi"/>
              </w:rPr>
            </w:pPr>
          </w:p>
        </w:tc>
        <w:tc>
          <w:tcPr>
            <w:tcW w:w="1111" w:type="pct"/>
          </w:tcPr>
          <w:p w14:paraId="2BF6218D" w14:textId="77777777" w:rsidR="00AA303B" w:rsidRPr="00B6490A" w:rsidRDefault="00AA303B" w:rsidP="00AA303B">
            <w:pPr>
              <w:autoSpaceDE w:val="0"/>
              <w:autoSpaceDN w:val="0"/>
              <w:adjustRightInd w:val="0"/>
              <w:jc w:val="both"/>
              <w:rPr>
                <w:rFonts w:cstheme="minorHAnsi"/>
                <w:i/>
                <w:sz w:val="21"/>
                <w:szCs w:val="21"/>
              </w:rPr>
            </w:pPr>
            <w:r w:rsidRPr="00B6490A">
              <w:rPr>
                <w:rFonts w:cstheme="minorHAnsi"/>
                <w:i/>
                <w:sz w:val="21"/>
                <w:szCs w:val="21"/>
              </w:rPr>
              <w:t>3.11) desenvolver formas alternativas de oferta do ensino médio, garantida a qualidade, para atender aos filhos e filhas de profissionais que se dedicam a atividades de caráter itinerante;</w:t>
            </w:r>
          </w:p>
        </w:tc>
        <w:tc>
          <w:tcPr>
            <w:tcW w:w="374" w:type="pct"/>
          </w:tcPr>
          <w:p w14:paraId="1C71F78A" w14:textId="77777777" w:rsidR="00AA303B" w:rsidRPr="00AA303B" w:rsidRDefault="00AA303B" w:rsidP="00AA303B">
            <w:pPr>
              <w:spacing w:after="200"/>
              <w:rPr>
                <w:rFonts w:cstheme="minorHAnsi"/>
                <w:i/>
              </w:rPr>
            </w:pPr>
          </w:p>
          <w:p w14:paraId="5B323063" w14:textId="77777777" w:rsidR="00AA303B" w:rsidRPr="00AA303B" w:rsidRDefault="00AA303B" w:rsidP="00AA303B">
            <w:pPr>
              <w:spacing w:after="200"/>
              <w:jc w:val="center"/>
              <w:rPr>
                <w:rFonts w:cstheme="minorHAnsi"/>
                <w:i/>
              </w:rPr>
            </w:pPr>
            <w:r w:rsidRPr="00AA303B">
              <w:rPr>
                <w:rFonts w:cstheme="minorHAnsi"/>
                <w:i/>
              </w:rPr>
              <w:t>ATINGIDA</w:t>
            </w:r>
          </w:p>
        </w:tc>
        <w:tc>
          <w:tcPr>
            <w:tcW w:w="2030" w:type="pct"/>
          </w:tcPr>
          <w:p w14:paraId="2F773C34" w14:textId="77777777" w:rsidR="00AA303B" w:rsidRPr="00AA303B" w:rsidRDefault="00AA303B" w:rsidP="00AA303B">
            <w:pPr>
              <w:spacing w:after="200"/>
              <w:rPr>
                <w:rFonts w:cstheme="minorHAnsi"/>
                <w:i/>
              </w:rPr>
            </w:pPr>
          </w:p>
          <w:p w14:paraId="0C4D627F" w14:textId="77777777" w:rsidR="00AA303B" w:rsidRPr="00AA303B" w:rsidRDefault="00AA303B" w:rsidP="00AA303B">
            <w:pPr>
              <w:spacing w:after="200"/>
              <w:jc w:val="center"/>
              <w:rPr>
                <w:rFonts w:cstheme="minorHAnsi"/>
                <w:i/>
              </w:rPr>
            </w:pPr>
            <w:r w:rsidRPr="00AA303B">
              <w:rPr>
                <w:rFonts w:cstheme="minorHAnsi"/>
                <w:i/>
              </w:rPr>
              <w:t>Sem previsão orçamentária.</w:t>
            </w:r>
          </w:p>
        </w:tc>
      </w:tr>
      <w:tr w:rsidR="00AA303B" w:rsidRPr="00B6490A" w14:paraId="71A04992" w14:textId="77777777" w:rsidTr="00AA303B">
        <w:trPr>
          <w:trHeight w:val="558"/>
        </w:trPr>
        <w:tc>
          <w:tcPr>
            <w:tcW w:w="224" w:type="pct"/>
            <w:vMerge/>
          </w:tcPr>
          <w:p w14:paraId="151E877A" w14:textId="77777777" w:rsidR="00AA303B" w:rsidRPr="00B6490A" w:rsidRDefault="00AA303B" w:rsidP="00AA303B">
            <w:pPr>
              <w:spacing w:after="200"/>
              <w:rPr>
                <w:rFonts w:cstheme="minorHAnsi"/>
              </w:rPr>
            </w:pPr>
          </w:p>
        </w:tc>
        <w:tc>
          <w:tcPr>
            <w:tcW w:w="944" w:type="pct"/>
            <w:vMerge/>
          </w:tcPr>
          <w:p w14:paraId="4F4000BA" w14:textId="77777777" w:rsidR="00AA303B" w:rsidRPr="00B6490A" w:rsidRDefault="00AA303B" w:rsidP="00AA303B">
            <w:pPr>
              <w:spacing w:after="200"/>
              <w:rPr>
                <w:rFonts w:cstheme="minorHAnsi"/>
                <w:i/>
              </w:rPr>
            </w:pPr>
          </w:p>
        </w:tc>
        <w:tc>
          <w:tcPr>
            <w:tcW w:w="316" w:type="pct"/>
          </w:tcPr>
          <w:p w14:paraId="6568BC41" w14:textId="77777777" w:rsidR="00AA303B" w:rsidRPr="00B6490A" w:rsidRDefault="00AA303B" w:rsidP="00AA303B">
            <w:pPr>
              <w:spacing w:after="200"/>
              <w:rPr>
                <w:rFonts w:cstheme="minorHAnsi"/>
              </w:rPr>
            </w:pPr>
          </w:p>
        </w:tc>
        <w:tc>
          <w:tcPr>
            <w:tcW w:w="1111" w:type="pct"/>
          </w:tcPr>
          <w:p w14:paraId="7E0AFDE6" w14:textId="77777777" w:rsidR="00AA303B" w:rsidRPr="00B6490A" w:rsidRDefault="00AA303B" w:rsidP="00AA303B">
            <w:pPr>
              <w:autoSpaceDE w:val="0"/>
              <w:autoSpaceDN w:val="0"/>
              <w:adjustRightInd w:val="0"/>
              <w:jc w:val="both"/>
              <w:rPr>
                <w:rFonts w:cstheme="minorHAnsi"/>
                <w:i/>
                <w:sz w:val="21"/>
                <w:szCs w:val="21"/>
              </w:rPr>
            </w:pPr>
            <w:r w:rsidRPr="00B6490A">
              <w:rPr>
                <w:rFonts w:cstheme="minorHAnsi"/>
                <w:i/>
                <w:sz w:val="21"/>
                <w:szCs w:val="21"/>
              </w:rPr>
              <w:t xml:space="preserve">3.12) implementar políticas de prevenção à evasão motivada por preconceito ou quaisquer formas de </w:t>
            </w:r>
            <w:r w:rsidRPr="00B6490A">
              <w:rPr>
                <w:rFonts w:cstheme="minorHAnsi"/>
                <w:i/>
                <w:sz w:val="21"/>
                <w:szCs w:val="21"/>
              </w:rPr>
              <w:lastRenderedPageBreak/>
              <w:t>discriminação, criando rede de proteção contra formas associadas de exclusão;</w:t>
            </w:r>
          </w:p>
        </w:tc>
        <w:tc>
          <w:tcPr>
            <w:tcW w:w="374" w:type="pct"/>
          </w:tcPr>
          <w:p w14:paraId="06BB5D2A" w14:textId="77777777" w:rsidR="00AA303B" w:rsidRPr="000C324C" w:rsidRDefault="00AA303B" w:rsidP="00AA303B">
            <w:pPr>
              <w:spacing w:after="200"/>
              <w:jc w:val="center"/>
              <w:rPr>
                <w:rFonts w:cstheme="minorHAnsi"/>
                <w:i/>
              </w:rPr>
            </w:pPr>
          </w:p>
          <w:p w14:paraId="5CF1CA6E" w14:textId="77777777" w:rsidR="00AA303B" w:rsidRPr="000C324C" w:rsidRDefault="00AA303B" w:rsidP="00AA303B">
            <w:pPr>
              <w:spacing w:after="200"/>
              <w:jc w:val="center"/>
              <w:rPr>
                <w:rFonts w:cstheme="minorHAnsi"/>
                <w:i/>
              </w:rPr>
            </w:pPr>
            <w:r w:rsidRPr="000C324C">
              <w:rPr>
                <w:rFonts w:cstheme="minorHAnsi"/>
                <w:i/>
              </w:rPr>
              <w:lastRenderedPageBreak/>
              <w:t>INICIADA</w:t>
            </w:r>
          </w:p>
        </w:tc>
        <w:tc>
          <w:tcPr>
            <w:tcW w:w="2030" w:type="pct"/>
          </w:tcPr>
          <w:p w14:paraId="42EFC450" w14:textId="77777777" w:rsidR="00AA303B" w:rsidRPr="000C324C" w:rsidRDefault="00AA303B" w:rsidP="00AA303B">
            <w:pPr>
              <w:spacing w:after="200"/>
              <w:jc w:val="center"/>
              <w:rPr>
                <w:rFonts w:cstheme="minorHAnsi"/>
                <w:i/>
              </w:rPr>
            </w:pPr>
          </w:p>
          <w:p w14:paraId="034B0F8D" w14:textId="77777777" w:rsidR="00AA303B" w:rsidRPr="000C324C" w:rsidRDefault="00AA303B" w:rsidP="00AA303B">
            <w:pPr>
              <w:spacing w:after="200"/>
              <w:jc w:val="center"/>
              <w:rPr>
                <w:rFonts w:cstheme="minorHAnsi"/>
                <w:i/>
              </w:rPr>
            </w:pPr>
            <w:r w:rsidRPr="000C324C">
              <w:rPr>
                <w:rFonts w:cstheme="minorHAnsi"/>
                <w:i/>
              </w:rPr>
              <w:lastRenderedPageBreak/>
              <w:t>Sem previsão orçamentária.</w:t>
            </w:r>
          </w:p>
        </w:tc>
      </w:tr>
      <w:tr w:rsidR="00AA303B" w:rsidRPr="00B6490A" w14:paraId="4DE06B85" w14:textId="77777777" w:rsidTr="00AA303B">
        <w:trPr>
          <w:trHeight w:val="558"/>
        </w:trPr>
        <w:tc>
          <w:tcPr>
            <w:tcW w:w="224" w:type="pct"/>
            <w:vMerge/>
          </w:tcPr>
          <w:p w14:paraId="2D334C78" w14:textId="77777777" w:rsidR="00AA303B" w:rsidRPr="00B6490A" w:rsidRDefault="00AA303B" w:rsidP="00AA303B">
            <w:pPr>
              <w:spacing w:after="200"/>
              <w:rPr>
                <w:rFonts w:cstheme="minorHAnsi"/>
              </w:rPr>
            </w:pPr>
          </w:p>
        </w:tc>
        <w:tc>
          <w:tcPr>
            <w:tcW w:w="944" w:type="pct"/>
            <w:vMerge/>
          </w:tcPr>
          <w:p w14:paraId="24096DB0" w14:textId="77777777" w:rsidR="00AA303B" w:rsidRPr="00B6490A" w:rsidRDefault="00AA303B" w:rsidP="00AA303B">
            <w:pPr>
              <w:spacing w:after="200"/>
              <w:rPr>
                <w:rFonts w:cstheme="minorHAnsi"/>
                <w:i/>
              </w:rPr>
            </w:pPr>
          </w:p>
        </w:tc>
        <w:tc>
          <w:tcPr>
            <w:tcW w:w="316" w:type="pct"/>
          </w:tcPr>
          <w:p w14:paraId="18C1C777" w14:textId="77777777" w:rsidR="00AA303B" w:rsidRPr="00B6490A" w:rsidRDefault="00AA303B" w:rsidP="00AA303B">
            <w:pPr>
              <w:spacing w:after="200"/>
              <w:rPr>
                <w:rFonts w:cstheme="minorHAnsi"/>
              </w:rPr>
            </w:pPr>
          </w:p>
        </w:tc>
        <w:tc>
          <w:tcPr>
            <w:tcW w:w="1111" w:type="pct"/>
          </w:tcPr>
          <w:p w14:paraId="5D0DE17E" w14:textId="77777777" w:rsidR="00AA303B" w:rsidRPr="00B6490A" w:rsidRDefault="00AA303B" w:rsidP="00AA303B">
            <w:pPr>
              <w:autoSpaceDE w:val="0"/>
              <w:autoSpaceDN w:val="0"/>
              <w:adjustRightInd w:val="0"/>
              <w:jc w:val="both"/>
              <w:rPr>
                <w:rFonts w:cstheme="minorHAnsi"/>
                <w:i/>
                <w:sz w:val="21"/>
                <w:szCs w:val="21"/>
              </w:rPr>
            </w:pPr>
            <w:r w:rsidRPr="00B6490A">
              <w:rPr>
                <w:rFonts w:cstheme="minorHAnsi"/>
                <w:i/>
                <w:sz w:val="21"/>
                <w:szCs w:val="21"/>
              </w:rPr>
              <w:t>3.13) estimular a participação dos adolescentes nos cursos das áreas tecnológicas e científicas.</w:t>
            </w:r>
          </w:p>
        </w:tc>
        <w:tc>
          <w:tcPr>
            <w:tcW w:w="374" w:type="pct"/>
          </w:tcPr>
          <w:p w14:paraId="789080A0" w14:textId="77777777" w:rsidR="00AA303B" w:rsidRPr="00B6490A" w:rsidRDefault="00AA303B" w:rsidP="00AA303B">
            <w:pPr>
              <w:spacing w:after="200"/>
              <w:rPr>
                <w:rFonts w:cstheme="minorHAnsi"/>
              </w:rPr>
            </w:pPr>
            <w:r w:rsidRPr="00AA303B">
              <w:rPr>
                <w:rFonts w:cstheme="minorHAnsi"/>
                <w:i/>
              </w:rPr>
              <w:t>Durante a vigência do Plano</w:t>
            </w:r>
          </w:p>
        </w:tc>
        <w:tc>
          <w:tcPr>
            <w:tcW w:w="2030" w:type="pct"/>
          </w:tcPr>
          <w:p w14:paraId="5AA382DE" w14:textId="77777777" w:rsidR="00AA303B" w:rsidRPr="00B6490A" w:rsidRDefault="00AA303B" w:rsidP="00AA303B">
            <w:pPr>
              <w:spacing w:after="200"/>
              <w:rPr>
                <w:rFonts w:cstheme="minorHAnsi"/>
              </w:rPr>
            </w:pPr>
          </w:p>
        </w:tc>
      </w:tr>
    </w:tbl>
    <w:p w14:paraId="3589A43C" w14:textId="77777777" w:rsidR="00B6490A" w:rsidRDefault="00B6490A" w:rsidP="00B6490A">
      <w:pPr>
        <w:spacing w:after="200" w:line="276" w:lineRule="auto"/>
      </w:pPr>
    </w:p>
    <w:p w14:paraId="7C6E603E" w14:textId="77777777" w:rsidR="002D2E60" w:rsidRPr="00B6490A" w:rsidRDefault="002D2E6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7C7A922A" w14:textId="77777777" w:rsidTr="00B6490A">
        <w:trPr>
          <w:trHeight w:val="618"/>
        </w:trPr>
        <w:tc>
          <w:tcPr>
            <w:tcW w:w="225" w:type="pct"/>
            <w:vMerge w:val="restart"/>
            <w:textDirection w:val="btLr"/>
          </w:tcPr>
          <w:p w14:paraId="316F318C"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11CC87A0"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6E7BCEB4"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1EB5B778"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3C4C359C"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52B1724B"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0940402E" w14:textId="77777777" w:rsidTr="00B6490A">
        <w:trPr>
          <w:trHeight w:val="558"/>
        </w:trPr>
        <w:tc>
          <w:tcPr>
            <w:tcW w:w="225" w:type="pct"/>
            <w:vMerge/>
          </w:tcPr>
          <w:p w14:paraId="05465D2F" w14:textId="77777777" w:rsidR="00B6490A" w:rsidRPr="00B6490A" w:rsidRDefault="00B6490A" w:rsidP="00B6490A">
            <w:pPr>
              <w:spacing w:after="200"/>
              <w:rPr>
                <w:rFonts w:cstheme="minorHAnsi"/>
              </w:rPr>
            </w:pPr>
          </w:p>
        </w:tc>
        <w:tc>
          <w:tcPr>
            <w:tcW w:w="947" w:type="pct"/>
            <w:vMerge w:val="restart"/>
            <w:vAlign w:val="center"/>
          </w:tcPr>
          <w:p w14:paraId="7771745E" w14:textId="77777777" w:rsidR="00B6490A" w:rsidRDefault="00B6490A" w:rsidP="00B6490A">
            <w:pPr>
              <w:spacing w:after="200"/>
              <w:jc w:val="both"/>
              <w:rPr>
                <w:rFonts w:cstheme="minorHAnsi"/>
                <w:bCs/>
                <w:i/>
              </w:rPr>
            </w:pPr>
            <w:r w:rsidRPr="00B6490A">
              <w:rPr>
                <w:rFonts w:cstheme="minorHAnsi"/>
                <w:bCs/>
                <w:i/>
              </w:rPr>
              <w:t>Meta 4: 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p w14:paraId="568A1F00" w14:textId="77777777" w:rsidR="002D2E60" w:rsidRPr="00B6490A" w:rsidRDefault="002D2E60" w:rsidP="00B6490A">
            <w:pPr>
              <w:spacing w:after="200"/>
              <w:jc w:val="both"/>
              <w:rPr>
                <w:rFonts w:cstheme="minorHAnsi"/>
                <w:i/>
              </w:rPr>
            </w:pPr>
          </w:p>
        </w:tc>
        <w:tc>
          <w:tcPr>
            <w:tcW w:w="318" w:type="pct"/>
          </w:tcPr>
          <w:p w14:paraId="0BD42FB9" w14:textId="77777777" w:rsidR="00B6490A" w:rsidRPr="00B6490A" w:rsidRDefault="00B6490A" w:rsidP="00B6490A">
            <w:pPr>
              <w:spacing w:after="200"/>
              <w:rPr>
                <w:rFonts w:cstheme="minorHAnsi"/>
              </w:rPr>
            </w:pPr>
          </w:p>
        </w:tc>
        <w:tc>
          <w:tcPr>
            <w:tcW w:w="1113" w:type="pct"/>
            <w:vAlign w:val="center"/>
          </w:tcPr>
          <w:p w14:paraId="6637952F" w14:textId="77777777" w:rsidR="002D2E60" w:rsidRDefault="002D2E60" w:rsidP="00B6490A">
            <w:pPr>
              <w:autoSpaceDE w:val="0"/>
              <w:autoSpaceDN w:val="0"/>
              <w:adjustRightInd w:val="0"/>
              <w:jc w:val="both"/>
              <w:rPr>
                <w:rFonts w:cstheme="minorHAnsi"/>
                <w:i/>
                <w:sz w:val="20"/>
                <w:szCs w:val="20"/>
              </w:rPr>
            </w:pPr>
          </w:p>
          <w:p w14:paraId="7D632920" w14:textId="77777777" w:rsid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4.1) contabilizar, para fins do repasse do Fundo de Manutenção e Desenvolvimento da Educação Básica e de Valorização dos Profissionais da Educação - FUNDEB, as matrículas dos (as) estudantes da educação regular da rede pública que recebam atendimento educacional especializado complementar e suplementar, sem prejuízo do cômputo dessas matrículas na educação básica regular, e as matrículas efetivadas, conforme o censo escolar mais atualizado,</w:t>
            </w:r>
            <w:r w:rsidR="00AA303B">
              <w:rPr>
                <w:rFonts w:cstheme="minorHAnsi"/>
                <w:i/>
                <w:sz w:val="20"/>
                <w:szCs w:val="20"/>
              </w:rPr>
              <w:t xml:space="preserve"> </w:t>
            </w:r>
            <w:r w:rsidRPr="00B6490A">
              <w:rPr>
                <w:rFonts w:cstheme="minorHAnsi"/>
                <w:i/>
                <w:sz w:val="20"/>
                <w:szCs w:val="20"/>
              </w:rPr>
              <w:t>a educação especial oferecida em instituições comunitárias, confessionais ou filantrópicas sem fins lucrativos, conveniadas com o poder público e com atuação exclusiva na modalidade, nos termos da Lei no 11.494, de 20 de junho de 2007;</w:t>
            </w:r>
          </w:p>
          <w:p w14:paraId="602DB6E5" w14:textId="77777777" w:rsidR="002D2E60" w:rsidRPr="00B6490A" w:rsidRDefault="002D2E60" w:rsidP="00B6490A">
            <w:pPr>
              <w:autoSpaceDE w:val="0"/>
              <w:autoSpaceDN w:val="0"/>
              <w:adjustRightInd w:val="0"/>
              <w:jc w:val="both"/>
              <w:rPr>
                <w:rFonts w:cstheme="minorHAnsi"/>
                <w:i/>
                <w:sz w:val="20"/>
                <w:szCs w:val="20"/>
              </w:rPr>
            </w:pPr>
          </w:p>
        </w:tc>
        <w:tc>
          <w:tcPr>
            <w:tcW w:w="365" w:type="pct"/>
          </w:tcPr>
          <w:p w14:paraId="54CE5C36" w14:textId="77777777" w:rsidR="00B6490A" w:rsidRDefault="00B6490A" w:rsidP="00AA303B">
            <w:pPr>
              <w:spacing w:after="200"/>
              <w:jc w:val="center"/>
              <w:rPr>
                <w:rFonts w:cstheme="minorHAnsi"/>
              </w:rPr>
            </w:pPr>
          </w:p>
          <w:p w14:paraId="0BB46879" w14:textId="77777777" w:rsidR="00AA303B" w:rsidRDefault="00AA303B" w:rsidP="00AA303B">
            <w:pPr>
              <w:spacing w:after="200"/>
              <w:jc w:val="center"/>
              <w:rPr>
                <w:rFonts w:cstheme="minorHAnsi"/>
              </w:rPr>
            </w:pPr>
          </w:p>
          <w:p w14:paraId="2318B02B" w14:textId="77777777" w:rsidR="00AA303B" w:rsidRDefault="00AA303B" w:rsidP="00AA303B">
            <w:pPr>
              <w:spacing w:after="200"/>
              <w:jc w:val="center"/>
              <w:rPr>
                <w:rFonts w:cstheme="minorHAnsi"/>
              </w:rPr>
            </w:pPr>
          </w:p>
          <w:p w14:paraId="052B1CAB" w14:textId="77777777" w:rsidR="00AA303B" w:rsidRDefault="00AA303B" w:rsidP="00AA303B">
            <w:pPr>
              <w:spacing w:after="200"/>
              <w:jc w:val="center"/>
              <w:rPr>
                <w:rFonts w:cstheme="minorHAnsi"/>
              </w:rPr>
            </w:pPr>
          </w:p>
          <w:p w14:paraId="61F784B1" w14:textId="77777777" w:rsidR="00AA303B" w:rsidRDefault="00AA303B" w:rsidP="00AA303B">
            <w:pPr>
              <w:spacing w:after="200"/>
              <w:jc w:val="center"/>
              <w:rPr>
                <w:rFonts w:cstheme="minorHAnsi"/>
              </w:rPr>
            </w:pPr>
          </w:p>
          <w:p w14:paraId="6FAA5975" w14:textId="77777777" w:rsidR="00AA303B" w:rsidRPr="00B6490A" w:rsidRDefault="00AA303B" w:rsidP="00AA303B">
            <w:pPr>
              <w:spacing w:after="200"/>
              <w:jc w:val="center"/>
              <w:rPr>
                <w:rFonts w:cstheme="minorHAnsi"/>
              </w:rPr>
            </w:pPr>
            <w:r>
              <w:rPr>
                <w:rFonts w:cstheme="minorHAnsi"/>
              </w:rPr>
              <w:t>INICIADA</w:t>
            </w:r>
          </w:p>
        </w:tc>
        <w:tc>
          <w:tcPr>
            <w:tcW w:w="2032" w:type="pct"/>
          </w:tcPr>
          <w:p w14:paraId="7536D191" w14:textId="77777777" w:rsidR="00B6490A" w:rsidRDefault="00B6490A" w:rsidP="00AA303B">
            <w:pPr>
              <w:spacing w:after="200"/>
              <w:jc w:val="center"/>
              <w:rPr>
                <w:rFonts w:cstheme="minorHAnsi"/>
              </w:rPr>
            </w:pPr>
          </w:p>
          <w:p w14:paraId="53128F73" w14:textId="77777777" w:rsidR="00AA303B" w:rsidRDefault="00AA303B" w:rsidP="00AA303B">
            <w:pPr>
              <w:spacing w:after="200"/>
              <w:jc w:val="center"/>
              <w:rPr>
                <w:rFonts w:cstheme="minorHAnsi"/>
              </w:rPr>
            </w:pPr>
          </w:p>
          <w:p w14:paraId="0A161EA6" w14:textId="77777777" w:rsidR="00AA303B" w:rsidRDefault="00AA303B" w:rsidP="00AA303B">
            <w:pPr>
              <w:spacing w:after="200"/>
              <w:jc w:val="center"/>
              <w:rPr>
                <w:rFonts w:cstheme="minorHAnsi"/>
              </w:rPr>
            </w:pPr>
          </w:p>
          <w:p w14:paraId="0DA2810D" w14:textId="77777777" w:rsidR="00AA303B" w:rsidRDefault="00AA303B" w:rsidP="00AA303B">
            <w:pPr>
              <w:spacing w:after="200"/>
              <w:jc w:val="center"/>
              <w:rPr>
                <w:rFonts w:cstheme="minorHAnsi"/>
              </w:rPr>
            </w:pPr>
          </w:p>
          <w:p w14:paraId="2E3D92C9" w14:textId="77777777" w:rsidR="00AA303B" w:rsidRDefault="00AA303B" w:rsidP="00AA303B">
            <w:pPr>
              <w:spacing w:after="200"/>
              <w:jc w:val="center"/>
              <w:rPr>
                <w:rFonts w:cstheme="minorHAnsi"/>
              </w:rPr>
            </w:pPr>
          </w:p>
          <w:p w14:paraId="0B34F24E" w14:textId="77777777" w:rsidR="00AA303B" w:rsidRPr="00B6490A" w:rsidRDefault="00AA303B" w:rsidP="00AA303B">
            <w:pPr>
              <w:spacing w:after="200"/>
              <w:jc w:val="center"/>
              <w:rPr>
                <w:rFonts w:cstheme="minorHAnsi"/>
              </w:rPr>
            </w:pPr>
            <w:r>
              <w:rPr>
                <w:rFonts w:cstheme="minorHAnsi"/>
              </w:rPr>
              <w:t>FUNDEB</w:t>
            </w:r>
          </w:p>
        </w:tc>
      </w:tr>
      <w:tr w:rsidR="00B6490A" w:rsidRPr="00B6490A" w14:paraId="71A0D268" w14:textId="77777777" w:rsidTr="00B6490A">
        <w:trPr>
          <w:trHeight w:val="558"/>
        </w:trPr>
        <w:tc>
          <w:tcPr>
            <w:tcW w:w="225" w:type="pct"/>
            <w:vMerge/>
          </w:tcPr>
          <w:p w14:paraId="00EACDC7" w14:textId="77777777" w:rsidR="00B6490A" w:rsidRPr="00B6490A" w:rsidRDefault="00B6490A" w:rsidP="00B6490A">
            <w:pPr>
              <w:spacing w:after="200"/>
              <w:rPr>
                <w:rFonts w:cstheme="minorHAnsi"/>
              </w:rPr>
            </w:pPr>
          </w:p>
        </w:tc>
        <w:tc>
          <w:tcPr>
            <w:tcW w:w="947" w:type="pct"/>
            <w:vMerge/>
          </w:tcPr>
          <w:p w14:paraId="4AE4ED16" w14:textId="77777777" w:rsidR="00B6490A" w:rsidRPr="00B6490A" w:rsidRDefault="00B6490A" w:rsidP="00B6490A">
            <w:pPr>
              <w:spacing w:after="200"/>
              <w:rPr>
                <w:rFonts w:cstheme="minorHAnsi"/>
                <w:i/>
              </w:rPr>
            </w:pPr>
          </w:p>
        </w:tc>
        <w:tc>
          <w:tcPr>
            <w:tcW w:w="318" w:type="pct"/>
          </w:tcPr>
          <w:p w14:paraId="4B683BC3" w14:textId="77777777" w:rsidR="00B6490A" w:rsidRPr="00B6490A" w:rsidRDefault="00B6490A" w:rsidP="00B6490A">
            <w:pPr>
              <w:spacing w:after="200"/>
              <w:rPr>
                <w:rFonts w:cstheme="minorHAnsi"/>
              </w:rPr>
            </w:pPr>
          </w:p>
        </w:tc>
        <w:tc>
          <w:tcPr>
            <w:tcW w:w="1113" w:type="pct"/>
            <w:vAlign w:val="center"/>
          </w:tcPr>
          <w:p w14:paraId="78C973D0"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 xml:space="preserve">4.2) promover, no prazo de vigência deste PME, a universalização do atendimento escolar à demanda manifesta pelas famílias de crianças de 0 (zero) a 3 (três) anos com deficiência, transtornos globais do desenvolvimento </w:t>
            </w:r>
            <w:r w:rsidRPr="00B6490A">
              <w:rPr>
                <w:rFonts w:cstheme="minorHAnsi"/>
                <w:i/>
                <w:sz w:val="20"/>
                <w:szCs w:val="20"/>
              </w:rPr>
              <w:lastRenderedPageBreak/>
              <w:t>e altas habilidades ou superdotação, observado o que dispõe a Lei no 9.394, de 20 de dezembro de 1996, que estabelece as diretrizes e bases da educação nacional;</w:t>
            </w:r>
          </w:p>
        </w:tc>
        <w:tc>
          <w:tcPr>
            <w:tcW w:w="365" w:type="pct"/>
          </w:tcPr>
          <w:p w14:paraId="636CF9CE" w14:textId="77777777" w:rsidR="00AA303B" w:rsidRPr="002D2E60" w:rsidRDefault="00AA303B" w:rsidP="002D2E60">
            <w:pPr>
              <w:spacing w:after="200"/>
              <w:jc w:val="center"/>
              <w:rPr>
                <w:rFonts w:cstheme="minorHAnsi"/>
                <w:i/>
              </w:rPr>
            </w:pPr>
          </w:p>
          <w:p w14:paraId="66B84ECB" w14:textId="77777777" w:rsidR="00AA303B" w:rsidRPr="002D2E60" w:rsidRDefault="00AA303B" w:rsidP="002D2E60">
            <w:pPr>
              <w:spacing w:after="200"/>
              <w:jc w:val="center"/>
              <w:rPr>
                <w:rFonts w:cstheme="minorHAnsi"/>
                <w:i/>
              </w:rPr>
            </w:pPr>
          </w:p>
          <w:p w14:paraId="47B39E5B" w14:textId="77777777" w:rsidR="00B6490A" w:rsidRPr="002D2E60" w:rsidRDefault="00AA303B" w:rsidP="002D2E60">
            <w:pPr>
              <w:spacing w:after="200"/>
              <w:jc w:val="center"/>
              <w:rPr>
                <w:rFonts w:cstheme="minorHAnsi"/>
                <w:i/>
              </w:rPr>
            </w:pPr>
            <w:r w:rsidRPr="002D2E60">
              <w:rPr>
                <w:rFonts w:cstheme="minorHAnsi"/>
                <w:i/>
              </w:rPr>
              <w:t xml:space="preserve">Durante a vigência </w:t>
            </w:r>
            <w:r w:rsidRPr="002D2E60">
              <w:rPr>
                <w:rFonts w:cstheme="minorHAnsi"/>
                <w:i/>
              </w:rPr>
              <w:lastRenderedPageBreak/>
              <w:t>do Plano.</w:t>
            </w:r>
          </w:p>
        </w:tc>
        <w:tc>
          <w:tcPr>
            <w:tcW w:w="2032" w:type="pct"/>
          </w:tcPr>
          <w:p w14:paraId="50CEF661" w14:textId="77777777" w:rsidR="002D2E60" w:rsidRPr="002D2E60" w:rsidRDefault="002D2E60" w:rsidP="002D2E60">
            <w:pPr>
              <w:spacing w:after="200"/>
              <w:jc w:val="center"/>
              <w:rPr>
                <w:rFonts w:cstheme="minorHAnsi"/>
                <w:i/>
              </w:rPr>
            </w:pPr>
          </w:p>
          <w:p w14:paraId="2ECEC19A" w14:textId="77777777" w:rsidR="002D2E60" w:rsidRPr="002D2E60" w:rsidRDefault="002D2E60" w:rsidP="002D2E60">
            <w:pPr>
              <w:spacing w:after="200"/>
              <w:jc w:val="center"/>
              <w:rPr>
                <w:rFonts w:cstheme="minorHAnsi"/>
                <w:i/>
              </w:rPr>
            </w:pPr>
          </w:p>
          <w:p w14:paraId="4CE60D08" w14:textId="77777777" w:rsidR="002D2E60" w:rsidRPr="002D2E60" w:rsidRDefault="002D2E60" w:rsidP="002D2E60">
            <w:pPr>
              <w:spacing w:after="200"/>
              <w:jc w:val="center"/>
              <w:rPr>
                <w:rFonts w:cstheme="minorHAnsi"/>
                <w:i/>
              </w:rPr>
            </w:pPr>
          </w:p>
          <w:p w14:paraId="308ECED0" w14:textId="77777777" w:rsidR="00B6490A" w:rsidRPr="002D2E60" w:rsidRDefault="002D2E60" w:rsidP="002D2E60">
            <w:pPr>
              <w:spacing w:after="200"/>
              <w:jc w:val="center"/>
              <w:rPr>
                <w:rFonts w:cstheme="minorHAnsi"/>
                <w:i/>
              </w:rPr>
            </w:pPr>
            <w:r w:rsidRPr="002D2E60">
              <w:rPr>
                <w:rFonts w:cstheme="minorHAnsi"/>
                <w:i/>
              </w:rPr>
              <w:lastRenderedPageBreak/>
              <w:t>Governo Federal, Estadual e Municipal.</w:t>
            </w:r>
          </w:p>
        </w:tc>
      </w:tr>
      <w:tr w:rsidR="00B6490A" w:rsidRPr="00B6490A" w14:paraId="5CB31EC4" w14:textId="77777777" w:rsidTr="00B6490A">
        <w:trPr>
          <w:trHeight w:val="558"/>
        </w:trPr>
        <w:tc>
          <w:tcPr>
            <w:tcW w:w="225" w:type="pct"/>
            <w:vMerge/>
          </w:tcPr>
          <w:p w14:paraId="41B4DF9C" w14:textId="77777777" w:rsidR="00B6490A" w:rsidRPr="00B6490A" w:rsidRDefault="00B6490A" w:rsidP="00B6490A">
            <w:pPr>
              <w:spacing w:after="200"/>
              <w:rPr>
                <w:rFonts w:cstheme="minorHAnsi"/>
              </w:rPr>
            </w:pPr>
          </w:p>
        </w:tc>
        <w:tc>
          <w:tcPr>
            <w:tcW w:w="947" w:type="pct"/>
            <w:vMerge/>
          </w:tcPr>
          <w:p w14:paraId="52F33904" w14:textId="77777777" w:rsidR="00B6490A" w:rsidRPr="00B6490A" w:rsidRDefault="00B6490A" w:rsidP="00B6490A">
            <w:pPr>
              <w:spacing w:after="200"/>
              <w:rPr>
                <w:rFonts w:cstheme="minorHAnsi"/>
                <w:i/>
              </w:rPr>
            </w:pPr>
          </w:p>
        </w:tc>
        <w:tc>
          <w:tcPr>
            <w:tcW w:w="318" w:type="pct"/>
          </w:tcPr>
          <w:p w14:paraId="57DF2405" w14:textId="77777777" w:rsidR="00B6490A" w:rsidRPr="00B6490A" w:rsidRDefault="00B6490A" w:rsidP="00B6490A">
            <w:pPr>
              <w:spacing w:after="200"/>
              <w:rPr>
                <w:rFonts w:cstheme="minorHAnsi"/>
              </w:rPr>
            </w:pPr>
          </w:p>
        </w:tc>
        <w:tc>
          <w:tcPr>
            <w:tcW w:w="1113" w:type="pct"/>
            <w:vAlign w:val="center"/>
          </w:tcPr>
          <w:p w14:paraId="2675BE4B"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4.3) implantar, ao longo deste PME, salas de recursos multifuncionais e fomentar a formação continuada de professores e professoras para o atendimento educacional especializado nas escolas urbanas;</w:t>
            </w:r>
          </w:p>
        </w:tc>
        <w:tc>
          <w:tcPr>
            <w:tcW w:w="365" w:type="pct"/>
          </w:tcPr>
          <w:p w14:paraId="0E11FAFF" w14:textId="77777777" w:rsidR="00B6490A" w:rsidRPr="002D2E60" w:rsidRDefault="00B6490A" w:rsidP="002D2E60">
            <w:pPr>
              <w:spacing w:after="200"/>
              <w:jc w:val="center"/>
              <w:rPr>
                <w:rFonts w:cstheme="minorHAnsi"/>
                <w:i/>
              </w:rPr>
            </w:pPr>
          </w:p>
          <w:p w14:paraId="62D6C181" w14:textId="77777777" w:rsidR="00AA303B" w:rsidRPr="002D2E60" w:rsidRDefault="00AA303B" w:rsidP="002D2E60">
            <w:pPr>
              <w:spacing w:after="200"/>
              <w:jc w:val="center"/>
              <w:rPr>
                <w:rFonts w:cstheme="minorHAnsi"/>
                <w:i/>
              </w:rPr>
            </w:pPr>
            <w:r w:rsidRPr="002D2E60">
              <w:rPr>
                <w:rFonts w:cstheme="minorHAnsi"/>
                <w:i/>
              </w:rPr>
              <w:t>Durante a vigência do Plano</w:t>
            </w:r>
          </w:p>
        </w:tc>
        <w:tc>
          <w:tcPr>
            <w:tcW w:w="2032" w:type="pct"/>
          </w:tcPr>
          <w:p w14:paraId="63CA6CE5" w14:textId="77777777" w:rsidR="00B6490A" w:rsidRPr="002D2E60" w:rsidRDefault="00B6490A" w:rsidP="002D2E60">
            <w:pPr>
              <w:spacing w:after="200"/>
              <w:jc w:val="center"/>
              <w:rPr>
                <w:rFonts w:cstheme="minorHAnsi"/>
                <w:i/>
              </w:rPr>
            </w:pPr>
          </w:p>
          <w:p w14:paraId="67C070C5" w14:textId="77777777" w:rsidR="00AA303B" w:rsidRPr="002D2E60" w:rsidRDefault="00AA303B" w:rsidP="002D2E60">
            <w:pPr>
              <w:spacing w:after="200"/>
              <w:jc w:val="center"/>
              <w:rPr>
                <w:rFonts w:cstheme="minorHAnsi"/>
                <w:i/>
              </w:rPr>
            </w:pPr>
            <w:r w:rsidRPr="002D2E60">
              <w:rPr>
                <w:rFonts w:cstheme="minorHAnsi"/>
                <w:i/>
              </w:rPr>
              <w:t>Governo Federal, Estadual e Municipal.</w:t>
            </w:r>
          </w:p>
        </w:tc>
      </w:tr>
    </w:tbl>
    <w:p w14:paraId="5EB01FF1" w14:textId="77777777" w:rsidR="00B6490A" w:rsidRDefault="00B6490A" w:rsidP="00B6490A">
      <w:pPr>
        <w:spacing w:after="200" w:line="276" w:lineRule="auto"/>
      </w:pPr>
    </w:p>
    <w:p w14:paraId="25C6391E" w14:textId="77777777" w:rsidR="002D2E60" w:rsidRPr="00B6490A" w:rsidRDefault="002D2E6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592D57EA" w14:textId="77777777" w:rsidTr="00B6490A">
        <w:trPr>
          <w:trHeight w:val="618"/>
        </w:trPr>
        <w:tc>
          <w:tcPr>
            <w:tcW w:w="225" w:type="pct"/>
            <w:vMerge w:val="restart"/>
            <w:textDirection w:val="btLr"/>
          </w:tcPr>
          <w:p w14:paraId="408A0233"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09833140"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09052C1C"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2679E911"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2DEF022D"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45333963"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AA303B" w:rsidRPr="00B6490A" w14:paraId="6423A0E7" w14:textId="77777777" w:rsidTr="00B6490A">
        <w:trPr>
          <w:trHeight w:val="558"/>
        </w:trPr>
        <w:tc>
          <w:tcPr>
            <w:tcW w:w="225" w:type="pct"/>
            <w:vMerge/>
          </w:tcPr>
          <w:p w14:paraId="3B929AC1" w14:textId="77777777" w:rsidR="00AA303B" w:rsidRPr="00B6490A" w:rsidRDefault="00AA303B" w:rsidP="00AA303B">
            <w:pPr>
              <w:spacing w:after="200"/>
              <w:rPr>
                <w:rFonts w:cstheme="minorHAnsi"/>
              </w:rPr>
            </w:pPr>
          </w:p>
        </w:tc>
        <w:tc>
          <w:tcPr>
            <w:tcW w:w="947" w:type="pct"/>
            <w:vMerge w:val="restart"/>
            <w:vAlign w:val="center"/>
          </w:tcPr>
          <w:p w14:paraId="0247A36D" w14:textId="77777777" w:rsidR="00AA303B" w:rsidRPr="002D2E60" w:rsidRDefault="00AA303B" w:rsidP="00AA303B">
            <w:pPr>
              <w:spacing w:after="200"/>
              <w:jc w:val="both"/>
              <w:rPr>
                <w:rFonts w:cstheme="minorHAnsi"/>
                <w:bCs/>
                <w:i/>
                <w:sz w:val="21"/>
                <w:szCs w:val="21"/>
              </w:rPr>
            </w:pPr>
            <w:r w:rsidRPr="002D2E60">
              <w:rPr>
                <w:rFonts w:cstheme="minorHAnsi"/>
                <w:bCs/>
                <w:i/>
                <w:sz w:val="21"/>
                <w:szCs w:val="21"/>
              </w:rPr>
              <w:t>Meta 4: Universalizar, para a população de 4 (quatro) a 17 (dezessete) anos com deficiência, transtornos globais do desenvolvimento e altas habilidades ou superdotação, o acesso à educação básica e ao atendim</w:t>
            </w:r>
            <w:r w:rsidR="002D2E60" w:rsidRPr="002D2E60">
              <w:rPr>
                <w:rFonts w:cstheme="minorHAnsi"/>
                <w:bCs/>
                <w:i/>
                <w:sz w:val="21"/>
                <w:szCs w:val="21"/>
              </w:rPr>
              <w:t xml:space="preserve">ento educacional especializado, </w:t>
            </w:r>
            <w:r w:rsidRPr="002D2E60">
              <w:rPr>
                <w:rFonts w:cstheme="minorHAnsi"/>
                <w:bCs/>
                <w:i/>
                <w:sz w:val="21"/>
                <w:szCs w:val="21"/>
              </w:rPr>
              <w:t>preferencialmente na rede regular de ensino, com a garantia de sistema educacional inclusivo, de salas de recursos multifuncionais, classes, escolas ou serviços especializados, públicos ou conveniados.</w:t>
            </w:r>
          </w:p>
        </w:tc>
        <w:tc>
          <w:tcPr>
            <w:tcW w:w="318" w:type="pct"/>
          </w:tcPr>
          <w:p w14:paraId="115540C0" w14:textId="77777777" w:rsidR="00AA303B" w:rsidRPr="00B6490A" w:rsidRDefault="00AA303B" w:rsidP="00AA303B">
            <w:pPr>
              <w:spacing w:after="200"/>
              <w:rPr>
                <w:rFonts w:cstheme="minorHAnsi"/>
              </w:rPr>
            </w:pPr>
          </w:p>
        </w:tc>
        <w:tc>
          <w:tcPr>
            <w:tcW w:w="1113" w:type="pct"/>
            <w:vAlign w:val="center"/>
          </w:tcPr>
          <w:p w14:paraId="0EA1C96A" w14:textId="77777777" w:rsidR="00AA303B" w:rsidRDefault="00AA303B" w:rsidP="00AA303B">
            <w:pPr>
              <w:autoSpaceDE w:val="0"/>
              <w:autoSpaceDN w:val="0"/>
              <w:adjustRightInd w:val="0"/>
              <w:jc w:val="both"/>
              <w:rPr>
                <w:rFonts w:cstheme="minorHAnsi"/>
                <w:i/>
              </w:rPr>
            </w:pPr>
            <w:r w:rsidRPr="002D2E60">
              <w:rPr>
                <w:rFonts w:cstheme="minorHAnsi"/>
                <w:i/>
              </w:rPr>
              <w:t>4.4) garantir atendimento educacional especializado em salas de recursos multifuncionais, classes, escolas ou serviços especializados, públicos ou conveniados, nas formas complementar e suplementar, a todos (as) alunos (as) com deficiência, transtornos globais do desenvolvimento e altas habilidades ou superdotação, matriculados na rede pública educação básica, preferencialmente com atendimento todos os dias, conforme necessidade identificada por meio de avaliação, ouvidos a família e o aluno;</w:t>
            </w:r>
          </w:p>
          <w:p w14:paraId="6FB8B2CF" w14:textId="77777777" w:rsidR="002D2E60" w:rsidRPr="002D2E60" w:rsidRDefault="002D2E60" w:rsidP="00AA303B">
            <w:pPr>
              <w:autoSpaceDE w:val="0"/>
              <w:autoSpaceDN w:val="0"/>
              <w:adjustRightInd w:val="0"/>
              <w:jc w:val="both"/>
              <w:rPr>
                <w:rFonts w:cstheme="minorHAnsi"/>
                <w:i/>
              </w:rPr>
            </w:pPr>
          </w:p>
        </w:tc>
        <w:tc>
          <w:tcPr>
            <w:tcW w:w="365" w:type="pct"/>
          </w:tcPr>
          <w:p w14:paraId="1BB09E18" w14:textId="77777777" w:rsidR="00AA303B" w:rsidRDefault="00AA303B" w:rsidP="00AA303B">
            <w:pPr>
              <w:spacing w:after="200"/>
              <w:jc w:val="center"/>
              <w:rPr>
                <w:rFonts w:cstheme="minorHAnsi"/>
              </w:rPr>
            </w:pPr>
          </w:p>
          <w:p w14:paraId="61ADD1F6" w14:textId="77777777" w:rsidR="00AA303B" w:rsidRDefault="00AA303B" w:rsidP="00AA303B">
            <w:pPr>
              <w:spacing w:after="200"/>
              <w:jc w:val="center"/>
              <w:rPr>
                <w:rFonts w:cstheme="minorHAnsi"/>
              </w:rPr>
            </w:pPr>
          </w:p>
          <w:p w14:paraId="645CC300" w14:textId="77777777" w:rsidR="00AA303B" w:rsidRDefault="00AA303B" w:rsidP="00AA303B">
            <w:pPr>
              <w:spacing w:after="200"/>
              <w:jc w:val="center"/>
              <w:rPr>
                <w:rFonts w:cstheme="minorHAnsi"/>
              </w:rPr>
            </w:pPr>
          </w:p>
          <w:p w14:paraId="55B1C1C6" w14:textId="77777777" w:rsidR="00AA303B" w:rsidRPr="00B6490A" w:rsidRDefault="00AA303B" w:rsidP="00AA303B">
            <w:pPr>
              <w:spacing w:after="200"/>
              <w:jc w:val="center"/>
              <w:rPr>
                <w:rFonts w:cstheme="minorHAnsi"/>
              </w:rPr>
            </w:pPr>
            <w:r w:rsidRPr="00AA303B">
              <w:rPr>
                <w:rFonts w:cstheme="minorHAnsi"/>
                <w:i/>
              </w:rPr>
              <w:t>Durante a vigência do Plano</w:t>
            </w:r>
          </w:p>
        </w:tc>
        <w:tc>
          <w:tcPr>
            <w:tcW w:w="2032" w:type="pct"/>
          </w:tcPr>
          <w:p w14:paraId="1F639C8D" w14:textId="77777777" w:rsidR="00AA303B" w:rsidRDefault="00AA303B" w:rsidP="00AA303B">
            <w:pPr>
              <w:spacing w:after="200"/>
              <w:jc w:val="center"/>
              <w:rPr>
                <w:rFonts w:cstheme="minorHAnsi"/>
              </w:rPr>
            </w:pPr>
          </w:p>
          <w:p w14:paraId="4B799BF9" w14:textId="77777777" w:rsidR="00AA303B" w:rsidRDefault="00AA303B" w:rsidP="00AA303B">
            <w:pPr>
              <w:spacing w:after="200"/>
              <w:jc w:val="center"/>
              <w:rPr>
                <w:rFonts w:cstheme="minorHAnsi"/>
              </w:rPr>
            </w:pPr>
          </w:p>
          <w:p w14:paraId="136175A1" w14:textId="77777777" w:rsidR="00AA303B" w:rsidRDefault="00AA303B" w:rsidP="00AA303B">
            <w:pPr>
              <w:spacing w:after="200"/>
              <w:jc w:val="center"/>
              <w:rPr>
                <w:rFonts w:cstheme="minorHAnsi"/>
              </w:rPr>
            </w:pPr>
          </w:p>
          <w:p w14:paraId="1CEA509F" w14:textId="77777777" w:rsidR="00AA303B" w:rsidRPr="00B6490A" w:rsidRDefault="00AA303B" w:rsidP="00AA303B">
            <w:pPr>
              <w:spacing w:after="200"/>
              <w:jc w:val="center"/>
              <w:rPr>
                <w:rFonts w:cstheme="minorHAnsi"/>
              </w:rPr>
            </w:pPr>
            <w:r>
              <w:rPr>
                <w:rFonts w:cstheme="minorHAnsi"/>
              </w:rPr>
              <w:t>Governo Federal, Estadual e Municipal.</w:t>
            </w:r>
          </w:p>
        </w:tc>
      </w:tr>
      <w:tr w:rsidR="00AA303B" w:rsidRPr="00B6490A" w14:paraId="791319C3" w14:textId="77777777" w:rsidTr="00B6490A">
        <w:trPr>
          <w:trHeight w:val="558"/>
        </w:trPr>
        <w:tc>
          <w:tcPr>
            <w:tcW w:w="225" w:type="pct"/>
            <w:vMerge/>
          </w:tcPr>
          <w:p w14:paraId="45E0A026" w14:textId="77777777" w:rsidR="00AA303B" w:rsidRPr="00B6490A" w:rsidRDefault="00AA303B" w:rsidP="00AA303B">
            <w:pPr>
              <w:spacing w:after="200"/>
              <w:rPr>
                <w:rFonts w:cstheme="minorHAnsi"/>
              </w:rPr>
            </w:pPr>
          </w:p>
        </w:tc>
        <w:tc>
          <w:tcPr>
            <w:tcW w:w="947" w:type="pct"/>
            <w:vMerge/>
          </w:tcPr>
          <w:p w14:paraId="556CB0AA" w14:textId="77777777" w:rsidR="00AA303B" w:rsidRPr="00B6490A" w:rsidRDefault="00AA303B" w:rsidP="00AA303B">
            <w:pPr>
              <w:spacing w:after="200"/>
              <w:rPr>
                <w:rFonts w:cstheme="minorHAnsi"/>
                <w:i/>
              </w:rPr>
            </w:pPr>
          </w:p>
        </w:tc>
        <w:tc>
          <w:tcPr>
            <w:tcW w:w="318" w:type="pct"/>
          </w:tcPr>
          <w:p w14:paraId="45C241F3" w14:textId="77777777" w:rsidR="00AA303B" w:rsidRPr="00B6490A" w:rsidRDefault="00AA303B" w:rsidP="00AA303B">
            <w:pPr>
              <w:spacing w:after="200"/>
              <w:rPr>
                <w:rFonts w:cstheme="minorHAnsi"/>
              </w:rPr>
            </w:pPr>
          </w:p>
        </w:tc>
        <w:tc>
          <w:tcPr>
            <w:tcW w:w="1113" w:type="pct"/>
            <w:vAlign w:val="center"/>
          </w:tcPr>
          <w:p w14:paraId="4868D919" w14:textId="77777777" w:rsidR="002D2E60" w:rsidRDefault="002D2E60" w:rsidP="00AA303B">
            <w:pPr>
              <w:autoSpaceDE w:val="0"/>
              <w:autoSpaceDN w:val="0"/>
              <w:adjustRightInd w:val="0"/>
              <w:jc w:val="both"/>
              <w:rPr>
                <w:rFonts w:cstheme="minorHAnsi"/>
                <w:i/>
              </w:rPr>
            </w:pPr>
          </w:p>
          <w:p w14:paraId="795D7B68" w14:textId="77777777" w:rsidR="00AA303B" w:rsidRDefault="00AA303B" w:rsidP="00AA303B">
            <w:pPr>
              <w:autoSpaceDE w:val="0"/>
              <w:autoSpaceDN w:val="0"/>
              <w:adjustRightInd w:val="0"/>
              <w:jc w:val="both"/>
              <w:rPr>
                <w:rFonts w:cstheme="minorHAnsi"/>
                <w:i/>
              </w:rPr>
            </w:pPr>
            <w:r w:rsidRPr="002D2E60">
              <w:rPr>
                <w:rFonts w:cstheme="minorHAnsi"/>
                <w:i/>
              </w:rPr>
              <w:t xml:space="preserve">4.5) estimular a criação de centros multidisciplinares de apoio, pesquisa e assessoria, articulados com instituições acadêmicas e integrados por profissionais das áreas de </w:t>
            </w:r>
            <w:r w:rsidRPr="002D2E60">
              <w:rPr>
                <w:rFonts w:cstheme="minorHAnsi"/>
                <w:i/>
              </w:rPr>
              <w:lastRenderedPageBreak/>
              <w:t>saúde, assistência social, pedagogia e psicologia, para apoiar o trabalho dos (as) professores da educação básica com os (as) alunos (as) com deficiência, transtornos globais do desenvolvimento e altas habilidades ou superdotação, além de comportamentos severos (psicológicos, neurológicos, físicos e emocionais);</w:t>
            </w:r>
          </w:p>
          <w:p w14:paraId="12543121" w14:textId="77777777" w:rsidR="002D2E60" w:rsidRPr="002D2E60" w:rsidRDefault="002D2E60" w:rsidP="00AA303B">
            <w:pPr>
              <w:autoSpaceDE w:val="0"/>
              <w:autoSpaceDN w:val="0"/>
              <w:adjustRightInd w:val="0"/>
              <w:jc w:val="both"/>
              <w:rPr>
                <w:rFonts w:cstheme="minorHAnsi"/>
                <w:i/>
              </w:rPr>
            </w:pPr>
          </w:p>
        </w:tc>
        <w:tc>
          <w:tcPr>
            <w:tcW w:w="365" w:type="pct"/>
          </w:tcPr>
          <w:p w14:paraId="42ED8BA4" w14:textId="77777777" w:rsidR="00AA303B" w:rsidRDefault="00AA303B" w:rsidP="00AA303B">
            <w:pPr>
              <w:spacing w:after="200"/>
              <w:jc w:val="center"/>
              <w:rPr>
                <w:rFonts w:cstheme="minorHAnsi"/>
              </w:rPr>
            </w:pPr>
          </w:p>
          <w:p w14:paraId="2E12E573" w14:textId="77777777" w:rsidR="00AA303B" w:rsidRDefault="00AA303B" w:rsidP="00AA303B">
            <w:pPr>
              <w:spacing w:after="200"/>
              <w:rPr>
                <w:rFonts w:cstheme="minorHAnsi"/>
              </w:rPr>
            </w:pPr>
          </w:p>
          <w:p w14:paraId="25F94292" w14:textId="77777777" w:rsidR="00AA303B" w:rsidRPr="00B6490A" w:rsidRDefault="00AA303B" w:rsidP="00AA303B">
            <w:pPr>
              <w:spacing w:after="200"/>
              <w:jc w:val="center"/>
              <w:rPr>
                <w:rFonts w:cstheme="minorHAnsi"/>
              </w:rPr>
            </w:pPr>
            <w:r w:rsidRPr="00AA303B">
              <w:rPr>
                <w:rFonts w:cstheme="minorHAnsi"/>
                <w:i/>
              </w:rPr>
              <w:t xml:space="preserve">Durante a vigência </w:t>
            </w:r>
            <w:r w:rsidRPr="00AA303B">
              <w:rPr>
                <w:rFonts w:cstheme="minorHAnsi"/>
                <w:i/>
              </w:rPr>
              <w:lastRenderedPageBreak/>
              <w:t>do Plano</w:t>
            </w:r>
          </w:p>
        </w:tc>
        <w:tc>
          <w:tcPr>
            <w:tcW w:w="2032" w:type="pct"/>
          </w:tcPr>
          <w:p w14:paraId="667BB40D" w14:textId="77777777" w:rsidR="00AA303B" w:rsidRDefault="00AA303B" w:rsidP="00AA303B">
            <w:pPr>
              <w:spacing w:after="200"/>
              <w:jc w:val="center"/>
              <w:rPr>
                <w:rFonts w:cstheme="minorHAnsi"/>
              </w:rPr>
            </w:pPr>
          </w:p>
          <w:p w14:paraId="32B74ED5" w14:textId="77777777" w:rsidR="00AA303B" w:rsidRDefault="00AA303B" w:rsidP="00AA303B">
            <w:pPr>
              <w:spacing w:after="200"/>
              <w:jc w:val="center"/>
              <w:rPr>
                <w:rFonts w:cstheme="minorHAnsi"/>
              </w:rPr>
            </w:pPr>
          </w:p>
          <w:p w14:paraId="3D5821BD" w14:textId="77777777" w:rsidR="00AA303B" w:rsidRPr="00B6490A" w:rsidRDefault="00AA303B" w:rsidP="00AA303B">
            <w:pPr>
              <w:spacing w:after="200"/>
              <w:jc w:val="center"/>
              <w:rPr>
                <w:rFonts w:cstheme="minorHAnsi"/>
              </w:rPr>
            </w:pPr>
            <w:r>
              <w:rPr>
                <w:rFonts w:cstheme="minorHAnsi"/>
              </w:rPr>
              <w:t>Governo Federal, Estadual e Municipal.</w:t>
            </w:r>
          </w:p>
        </w:tc>
      </w:tr>
      <w:tr w:rsidR="00AA303B" w:rsidRPr="00B6490A" w14:paraId="2501FBA0" w14:textId="77777777" w:rsidTr="00B6490A">
        <w:trPr>
          <w:trHeight w:val="558"/>
        </w:trPr>
        <w:tc>
          <w:tcPr>
            <w:tcW w:w="225" w:type="pct"/>
            <w:vMerge/>
          </w:tcPr>
          <w:p w14:paraId="6CD04054" w14:textId="77777777" w:rsidR="00AA303B" w:rsidRPr="00B6490A" w:rsidRDefault="00AA303B" w:rsidP="00AA303B">
            <w:pPr>
              <w:spacing w:after="200"/>
              <w:rPr>
                <w:rFonts w:cstheme="minorHAnsi"/>
              </w:rPr>
            </w:pPr>
          </w:p>
        </w:tc>
        <w:tc>
          <w:tcPr>
            <w:tcW w:w="947" w:type="pct"/>
            <w:vMerge/>
          </w:tcPr>
          <w:p w14:paraId="0C40C557" w14:textId="77777777" w:rsidR="00AA303B" w:rsidRPr="00B6490A" w:rsidRDefault="00AA303B" w:rsidP="00AA303B">
            <w:pPr>
              <w:spacing w:after="200"/>
              <w:rPr>
                <w:rFonts w:cstheme="minorHAnsi"/>
                <w:i/>
              </w:rPr>
            </w:pPr>
          </w:p>
        </w:tc>
        <w:tc>
          <w:tcPr>
            <w:tcW w:w="318" w:type="pct"/>
          </w:tcPr>
          <w:p w14:paraId="2BDF4098" w14:textId="77777777" w:rsidR="00AA303B" w:rsidRPr="00B6490A" w:rsidRDefault="00AA303B" w:rsidP="00AA303B">
            <w:pPr>
              <w:spacing w:after="200"/>
              <w:rPr>
                <w:rFonts w:cstheme="minorHAnsi"/>
              </w:rPr>
            </w:pPr>
          </w:p>
        </w:tc>
        <w:tc>
          <w:tcPr>
            <w:tcW w:w="1113" w:type="pct"/>
            <w:vAlign w:val="center"/>
          </w:tcPr>
          <w:p w14:paraId="2EBDE495" w14:textId="77777777" w:rsidR="002D2E60" w:rsidRDefault="002D2E60" w:rsidP="00AA303B">
            <w:pPr>
              <w:autoSpaceDE w:val="0"/>
              <w:autoSpaceDN w:val="0"/>
              <w:adjustRightInd w:val="0"/>
              <w:jc w:val="both"/>
              <w:rPr>
                <w:rFonts w:cstheme="minorHAnsi"/>
                <w:i/>
              </w:rPr>
            </w:pPr>
          </w:p>
          <w:p w14:paraId="45F6E80B" w14:textId="77777777" w:rsidR="00AA303B" w:rsidRPr="002D2E60" w:rsidRDefault="00AA303B" w:rsidP="00AA303B">
            <w:pPr>
              <w:autoSpaceDE w:val="0"/>
              <w:autoSpaceDN w:val="0"/>
              <w:adjustRightInd w:val="0"/>
              <w:jc w:val="both"/>
              <w:rPr>
                <w:rFonts w:cstheme="minorHAnsi"/>
                <w:i/>
              </w:rPr>
            </w:pPr>
            <w:r w:rsidRPr="002D2E60">
              <w:rPr>
                <w:rFonts w:cstheme="minorHAnsi"/>
                <w:i/>
              </w:rPr>
              <w:t>4.6) manter e ampliar programas suplementares que promovam a acessibilidade nas instituições públicas, para garantir o acesso e a permanência dos (as) alunos (as) com deficiência por meio da adequação arquitetônica, da oferta de transporte acessível e da disponibilização de material didático próprio específicos para cada tipo de necessidade e de recursos de tecnologia assistiva, assegurando, ainda, no contexto escolar, em todas as etapas, níveis e modalidades de ensino, a identificação dos (as) alunos (as) com altas habilidades ou superdotação;</w:t>
            </w:r>
          </w:p>
          <w:p w14:paraId="2C30C584" w14:textId="77777777" w:rsidR="00AA303B" w:rsidRPr="002D2E60" w:rsidRDefault="00AA303B" w:rsidP="00AA303B">
            <w:pPr>
              <w:autoSpaceDE w:val="0"/>
              <w:autoSpaceDN w:val="0"/>
              <w:adjustRightInd w:val="0"/>
              <w:jc w:val="both"/>
              <w:rPr>
                <w:rFonts w:cstheme="minorHAnsi"/>
                <w:i/>
              </w:rPr>
            </w:pPr>
          </w:p>
        </w:tc>
        <w:tc>
          <w:tcPr>
            <w:tcW w:w="365" w:type="pct"/>
          </w:tcPr>
          <w:p w14:paraId="6616126C" w14:textId="77777777" w:rsidR="00AA303B" w:rsidRDefault="00AA303B" w:rsidP="00AA303B">
            <w:pPr>
              <w:spacing w:after="200"/>
              <w:jc w:val="center"/>
              <w:rPr>
                <w:rFonts w:cstheme="minorHAnsi"/>
              </w:rPr>
            </w:pPr>
          </w:p>
          <w:p w14:paraId="77CD9F49" w14:textId="77777777" w:rsidR="00AA303B" w:rsidRDefault="00AA303B" w:rsidP="00AA303B">
            <w:pPr>
              <w:spacing w:after="200"/>
              <w:jc w:val="center"/>
              <w:rPr>
                <w:rFonts w:cstheme="minorHAnsi"/>
              </w:rPr>
            </w:pPr>
          </w:p>
          <w:p w14:paraId="26649C7F" w14:textId="77777777" w:rsidR="00AA303B" w:rsidRPr="00B6490A" w:rsidRDefault="00AA303B" w:rsidP="00AA303B">
            <w:pPr>
              <w:spacing w:after="200"/>
              <w:jc w:val="center"/>
              <w:rPr>
                <w:rFonts w:cstheme="minorHAnsi"/>
              </w:rPr>
            </w:pPr>
            <w:r w:rsidRPr="00AA303B">
              <w:rPr>
                <w:rFonts w:cstheme="minorHAnsi"/>
                <w:i/>
              </w:rPr>
              <w:t>Durante a vigência do Plano</w:t>
            </w:r>
          </w:p>
        </w:tc>
        <w:tc>
          <w:tcPr>
            <w:tcW w:w="2032" w:type="pct"/>
          </w:tcPr>
          <w:p w14:paraId="7CD47A0B" w14:textId="77777777" w:rsidR="00AA303B" w:rsidRDefault="00AA303B" w:rsidP="00AA303B">
            <w:pPr>
              <w:spacing w:after="200"/>
              <w:jc w:val="center"/>
              <w:rPr>
                <w:rFonts w:cstheme="minorHAnsi"/>
              </w:rPr>
            </w:pPr>
          </w:p>
          <w:p w14:paraId="7E5AE3E4" w14:textId="77777777" w:rsidR="00AA303B" w:rsidRDefault="00AA303B" w:rsidP="00AA303B">
            <w:pPr>
              <w:spacing w:after="200"/>
              <w:jc w:val="center"/>
              <w:rPr>
                <w:rFonts w:cstheme="minorHAnsi"/>
              </w:rPr>
            </w:pPr>
          </w:p>
          <w:p w14:paraId="7FE5913E" w14:textId="77777777" w:rsidR="00AA303B" w:rsidRPr="00B6490A" w:rsidRDefault="00AA303B" w:rsidP="00AA303B">
            <w:pPr>
              <w:spacing w:after="200"/>
              <w:jc w:val="center"/>
              <w:rPr>
                <w:rFonts w:cstheme="minorHAnsi"/>
              </w:rPr>
            </w:pPr>
            <w:r>
              <w:rPr>
                <w:rFonts w:cstheme="minorHAnsi"/>
              </w:rPr>
              <w:t>Governo Federal, Estadual e Municipal.</w:t>
            </w:r>
          </w:p>
        </w:tc>
      </w:tr>
      <w:tr w:rsidR="00AA303B" w:rsidRPr="00B6490A" w14:paraId="5FCFC5D1" w14:textId="77777777" w:rsidTr="00B6490A">
        <w:trPr>
          <w:trHeight w:val="618"/>
        </w:trPr>
        <w:tc>
          <w:tcPr>
            <w:tcW w:w="225" w:type="pct"/>
            <w:vMerge w:val="restart"/>
            <w:textDirection w:val="btLr"/>
          </w:tcPr>
          <w:p w14:paraId="581EE597" w14:textId="77777777" w:rsidR="00AA303B" w:rsidRPr="00B6490A" w:rsidRDefault="00AA303B" w:rsidP="00AA303B">
            <w:pPr>
              <w:spacing w:after="200"/>
              <w:ind w:right="113"/>
              <w:jc w:val="center"/>
              <w:rPr>
                <w:rFonts w:cstheme="minorHAnsi"/>
                <w:b/>
                <w:bCs/>
              </w:rPr>
            </w:pPr>
            <w:r w:rsidRPr="00B6490A">
              <w:rPr>
                <w:rFonts w:cstheme="minorHAnsi"/>
                <w:b/>
                <w:bCs/>
              </w:rPr>
              <w:t>PARTE B</w:t>
            </w:r>
          </w:p>
        </w:tc>
        <w:tc>
          <w:tcPr>
            <w:tcW w:w="947" w:type="pct"/>
            <w:hideMark/>
          </w:tcPr>
          <w:p w14:paraId="345AC219" w14:textId="77777777" w:rsidR="00AA303B" w:rsidRPr="00B6490A" w:rsidRDefault="00AA303B" w:rsidP="00AA303B">
            <w:pPr>
              <w:spacing w:after="200"/>
              <w:jc w:val="center"/>
              <w:rPr>
                <w:rFonts w:cstheme="minorHAnsi"/>
                <w:b/>
                <w:bCs/>
              </w:rPr>
            </w:pPr>
            <w:r w:rsidRPr="00B6490A">
              <w:rPr>
                <w:rFonts w:cstheme="minorHAnsi"/>
                <w:b/>
                <w:bCs/>
              </w:rPr>
              <w:t xml:space="preserve">Metas </w:t>
            </w:r>
          </w:p>
        </w:tc>
        <w:tc>
          <w:tcPr>
            <w:tcW w:w="318" w:type="pct"/>
          </w:tcPr>
          <w:p w14:paraId="18D516AC" w14:textId="77777777" w:rsidR="00AA303B" w:rsidRPr="00B6490A" w:rsidRDefault="00AA303B" w:rsidP="00AA303B">
            <w:pPr>
              <w:spacing w:after="200"/>
              <w:jc w:val="center"/>
              <w:rPr>
                <w:rFonts w:cstheme="minorHAnsi"/>
                <w:b/>
                <w:bCs/>
              </w:rPr>
            </w:pPr>
            <w:r w:rsidRPr="00B6490A">
              <w:rPr>
                <w:rFonts w:cstheme="minorHAnsi"/>
                <w:b/>
                <w:bCs/>
              </w:rPr>
              <w:t>Prazo</w:t>
            </w:r>
          </w:p>
        </w:tc>
        <w:tc>
          <w:tcPr>
            <w:tcW w:w="1113" w:type="pct"/>
            <w:noWrap/>
            <w:hideMark/>
          </w:tcPr>
          <w:p w14:paraId="41D372F1" w14:textId="77777777" w:rsidR="00AA303B" w:rsidRPr="002D2E60" w:rsidRDefault="00AA303B" w:rsidP="00AA303B">
            <w:pPr>
              <w:spacing w:after="200"/>
              <w:jc w:val="center"/>
              <w:rPr>
                <w:rFonts w:cstheme="minorHAnsi"/>
                <w:b/>
                <w:bCs/>
              </w:rPr>
            </w:pPr>
            <w:r w:rsidRPr="002D2E60">
              <w:rPr>
                <w:rFonts w:cstheme="minorHAnsi"/>
                <w:b/>
                <w:bCs/>
              </w:rPr>
              <w:t xml:space="preserve">Estratégias </w:t>
            </w:r>
          </w:p>
        </w:tc>
        <w:tc>
          <w:tcPr>
            <w:tcW w:w="365" w:type="pct"/>
          </w:tcPr>
          <w:p w14:paraId="67ED52B4" w14:textId="77777777" w:rsidR="00AA303B" w:rsidRPr="00B6490A" w:rsidRDefault="00AA303B" w:rsidP="00AA303B">
            <w:pPr>
              <w:spacing w:after="200"/>
              <w:jc w:val="center"/>
              <w:rPr>
                <w:rFonts w:cstheme="minorHAnsi"/>
                <w:b/>
                <w:bCs/>
              </w:rPr>
            </w:pPr>
            <w:r w:rsidRPr="00B6490A">
              <w:rPr>
                <w:rFonts w:cstheme="minorHAnsi"/>
                <w:b/>
                <w:bCs/>
              </w:rPr>
              <w:t>Prazo</w:t>
            </w:r>
          </w:p>
        </w:tc>
        <w:tc>
          <w:tcPr>
            <w:tcW w:w="2032" w:type="pct"/>
            <w:hideMark/>
          </w:tcPr>
          <w:p w14:paraId="168AA45A" w14:textId="77777777" w:rsidR="00AA303B" w:rsidRPr="00B6490A" w:rsidRDefault="00AA303B" w:rsidP="00AA303B">
            <w:pPr>
              <w:spacing w:after="200"/>
              <w:jc w:val="center"/>
              <w:rPr>
                <w:rFonts w:cstheme="minorHAnsi"/>
                <w:b/>
                <w:bCs/>
              </w:rPr>
            </w:pPr>
            <w:r w:rsidRPr="00B6490A">
              <w:rPr>
                <w:rFonts w:cstheme="minorHAnsi"/>
                <w:b/>
                <w:bCs/>
              </w:rPr>
              <w:t>Previsões Orçamentárias</w:t>
            </w:r>
          </w:p>
        </w:tc>
      </w:tr>
      <w:tr w:rsidR="00AA303B" w:rsidRPr="00B6490A" w14:paraId="42D2D09F" w14:textId="77777777" w:rsidTr="00B6490A">
        <w:trPr>
          <w:trHeight w:val="558"/>
        </w:trPr>
        <w:tc>
          <w:tcPr>
            <w:tcW w:w="225" w:type="pct"/>
            <w:vMerge/>
          </w:tcPr>
          <w:p w14:paraId="40E4DAD0" w14:textId="77777777" w:rsidR="00AA303B" w:rsidRPr="00B6490A" w:rsidRDefault="00AA303B" w:rsidP="00AA303B">
            <w:pPr>
              <w:spacing w:after="200"/>
              <w:rPr>
                <w:rFonts w:cstheme="minorHAnsi"/>
              </w:rPr>
            </w:pPr>
          </w:p>
        </w:tc>
        <w:tc>
          <w:tcPr>
            <w:tcW w:w="947" w:type="pct"/>
            <w:vMerge w:val="restart"/>
            <w:vAlign w:val="center"/>
          </w:tcPr>
          <w:p w14:paraId="26AB2904" w14:textId="77777777" w:rsidR="00AA303B" w:rsidRPr="00B6490A" w:rsidRDefault="00AA303B" w:rsidP="00AA303B">
            <w:pPr>
              <w:spacing w:after="200"/>
              <w:jc w:val="both"/>
              <w:rPr>
                <w:rFonts w:cstheme="minorHAnsi"/>
                <w:i/>
              </w:rPr>
            </w:pPr>
            <w:r w:rsidRPr="00B6490A">
              <w:rPr>
                <w:rFonts w:cstheme="minorHAnsi"/>
                <w:bCs/>
                <w:i/>
              </w:rPr>
              <w:t xml:space="preserve">Meta 4: Universalizar, para a população de 4 (quatro) a 17 (dezessete) anos com deficiência, transtornos </w:t>
            </w:r>
            <w:r w:rsidRPr="00B6490A">
              <w:rPr>
                <w:rFonts w:cstheme="minorHAnsi"/>
                <w:bCs/>
                <w:i/>
              </w:rPr>
              <w:lastRenderedPageBreak/>
              <w:t>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tc>
        <w:tc>
          <w:tcPr>
            <w:tcW w:w="318" w:type="pct"/>
          </w:tcPr>
          <w:p w14:paraId="0F5154EC" w14:textId="77777777" w:rsidR="00AA303B" w:rsidRPr="00B6490A" w:rsidRDefault="00AA303B" w:rsidP="00AA303B">
            <w:pPr>
              <w:spacing w:after="200"/>
              <w:rPr>
                <w:rFonts w:cstheme="minorHAnsi"/>
              </w:rPr>
            </w:pPr>
          </w:p>
        </w:tc>
        <w:tc>
          <w:tcPr>
            <w:tcW w:w="1113" w:type="pct"/>
            <w:vAlign w:val="center"/>
          </w:tcPr>
          <w:p w14:paraId="3E33ACBD" w14:textId="77777777" w:rsidR="00AA303B" w:rsidRPr="006000EA" w:rsidRDefault="00AA303B" w:rsidP="00AA303B">
            <w:pPr>
              <w:autoSpaceDE w:val="0"/>
              <w:autoSpaceDN w:val="0"/>
              <w:adjustRightInd w:val="0"/>
              <w:jc w:val="both"/>
              <w:rPr>
                <w:rFonts w:cstheme="minorHAnsi"/>
                <w:i/>
                <w:sz w:val="20"/>
                <w:szCs w:val="20"/>
              </w:rPr>
            </w:pPr>
            <w:r w:rsidRPr="006000EA">
              <w:rPr>
                <w:rFonts w:cstheme="minorHAnsi"/>
                <w:i/>
                <w:sz w:val="20"/>
                <w:szCs w:val="20"/>
              </w:rPr>
              <w:t>4.7) garantir a oferta de educação inclusiva, vedada a exclusão do ensino regular sob alegação de deficiência e promovida a articulação pedagógica entre o ensino regu</w:t>
            </w:r>
            <w:r w:rsidR="006000EA" w:rsidRPr="006000EA">
              <w:rPr>
                <w:rFonts w:cstheme="minorHAnsi"/>
                <w:i/>
                <w:sz w:val="20"/>
                <w:szCs w:val="20"/>
              </w:rPr>
              <w:t xml:space="preserve">lar e o atendimento </w:t>
            </w:r>
            <w:r w:rsidR="006000EA" w:rsidRPr="006000EA">
              <w:rPr>
                <w:rFonts w:cstheme="minorHAnsi"/>
                <w:i/>
                <w:sz w:val="20"/>
                <w:szCs w:val="20"/>
              </w:rPr>
              <w:lastRenderedPageBreak/>
              <w:t xml:space="preserve">educacional </w:t>
            </w:r>
            <w:r w:rsidRPr="006000EA">
              <w:rPr>
                <w:rFonts w:cstheme="minorHAnsi"/>
                <w:i/>
                <w:sz w:val="20"/>
                <w:szCs w:val="20"/>
              </w:rPr>
              <w:t>especializado;</w:t>
            </w:r>
          </w:p>
        </w:tc>
        <w:tc>
          <w:tcPr>
            <w:tcW w:w="365" w:type="pct"/>
          </w:tcPr>
          <w:p w14:paraId="5F76A1AE" w14:textId="77777777" w:rsidR="00AA303B" w:rsidRDefault="00AA303B" w:rsidP="00AA303B">
            <w:pPr>
              <w:spacing w:after="200"/>
              <w:jc w:val="center"/>
              <w:rPr>
                <w:rFonts w:cstheme="minorHAnsi"/>
                <w:i/>
              </w:rPr>
            </w:pPr>
          </w:p>
          <w:p w14:paraId="652573F0" w14:textId="77777777" w:rsidR="00AA303B" w:rsidRPr="002E1EEB" w:rsidRDefault="00AA303B" w:rsidP="00AA303B">
            <w:pPr>
              <w:spacing w:after="200"/>
              <w:jc w:val="center"/>
              <w:rPr>
                <w:rFonts w:cstheme="minorHAnsi"/>
                <w:i/>
              </w:rPr>
            </w:pPr>
            <w:r>
              <w:rPr>
                <w:rFonts w:cstheme="minorHAnsi"/>
                <w:i/>
              </w:rPr>
              <w:t>ATINGI</w:t>
            </w:r>
            <w:r w:rsidRPr="002E1EEB">
              <w:rPr>
                <w:rFonts w:cstheme="minorHAnsi"/>
                <w:i/>
              </w:rPr>
              <w:t>DA</w:t>
            </w:r>
          </w:p>
        </w:tc>
        <w:tc>
          <w:tcPr>
            <w:tcW w:w="2032" w:type="pct"/>
          </w:tcPr>
          <w:p w14:paraId="68DDB552" w14:textId="77777777" w:rsidR="00AA303B" w:rsidRDefault="00AA303B" w:rsidP="00AA303B">
            <w:pPr>
              <w:spacing w:after="200"/>
              <w:jc w:val="center"/>
              <w:rPr>
                <w:rFonts w:cstheme="minorHAnsi"/>
                <w:i/>
              </w:rPr>
            </w:pPr>
          </w:p>
          <w:p w14:paraId="1C8203A7" w14:textId="77777777" w:rsidR="00AA303B" w:rsidRPr="002E1EEB" w:rsidRDefault="00AA303B" w:rsidP="00AA303B">
            <w:pPr>
              <w:spacing w:after="200"/>
              <w:jc w:val="center"/>
              <w:rPr>
                <w:rFonts w:cstheme="minorHAnsi"/>
                <w:i/>
              </w:rPr>
            </w:pPr>
            <w:r w:rsidRPr="002E1EEB">
              <w:rPr>
                <w:rFonts w:cstheme="minorHAnsi"/>
                <w:i/>
              </w:rPr>
              <w:t>FUNDEB</w:t>
            </w:r>
          </w:p>
        </w:tc>
      </w:tr>
      <w:tr w:rsidR="00AA303B" w:rsidRPr="00B6490A" w14:paraId="48C9A87A" w14:textId="77777777" w:rsidTr="00B6490A">
        <w:trPr>
          <w:trHeight w:val="558"/>
        </w:trPr>
        <w:tc>
          <w:tcPr>
            <w:tcW w:w="225" w:type="pct"/>
            <w:vMerge/>
          </w:tcPr>
          <w:p w14:paraId="2C9A2B05" w14:textId="77777777" w:rsidR="00AA303B" w:rsidRPr="00B6490A" w:rsidRDefault="00AA303B" w:rsidP="00AA303B">
            <w:pPr>
              <w:spacing w:after="200"/>
              <w:rPr>
                <w:rFonts w:cstheme="minorHAnsi"/>
              </w:rPr>
            </w:pPr>
          </w:p>
        </w:tc>
        <w:tc>
          <w:tcPr>
            <w:tcW w:w="947" w:type="pct"/>
            <w:vMerge/>
          </w:tcPr>
          <w:p w14:paraId="31712EB1" w14:textId="77777777" w:rsidR="00AA303B" w:rsidRPr="00B6490A" w:rsidRDefault="00AA303B" w:rsidP="00AA303B">
            <w:pPr>
              <w:spacing w:after="200"/>
              <w:rPr>
                <w:rFonts w:cstheme="minorHAnsi"/>
                <w:i/>
              </w:rPr>
            </w:pPr>
          </w:p>
        </w:tc>
        <w:tc>
          <w:tcPr>
            <w:tcW w:w="318" w:type="pct"/>
          </w:tcPr>
          <w:p w14:paraId="5E1907E7" w14:textId="77777777" w:rsidR="00AA303B" w:rsidRPr="00B6490A" w:rsidRDefault="00AA303B" w:rsidP="00AA303B">
            <w:pPr>
              <w:spacing w:after="200"/>
              <w:rPr>
                <w:rFonts w:cstheme="minorHAnsi"/>
              </w:rPr>
            </w:pPr>
          </w:p>
        </w:tc>
        <w:tc>
          <w:tcPr>
            <w:tcW w:w="1113" w:type="pct"/>
            <w:vAlign w:val="center"/>
          </w:tcPr>
          <w:p w14:paraId="01510D53" w14:textId="77777777" w:rsidR="00AA303B" w:rsidRPr="006000EA" w:rsidRDefault="00AA303B" w:rsidP="00AA303B">
            <w:pPr>
              <w:autoSpaceDE w:val="0"/>
              <w:autoSpaceDN w:val="0"/>
              <w:adjustRightInd w:val="0"/>
              <w:jc w:val="both"/>
              <w:rPr>
                <w:rFonts w:cstheme="minorHAnsi"/>
                <w:i/>
                <w:sz w:val="21"/>
                <w:szCs w:val="21"/>
              </w:rPr>
            </w:pPr>
            <w:r w:rsidRPr="006000EA">
              <w:rPr>
                <w:rFonts w:cstheme="minorHAnsi"/>
                <w:i/>
                <w:sz w:val="21"/>
                <w:szCs w:val="21"/>
              </w:rPr>
              <w:t>4.8) fortalecer o acompanhamento e o monitoramento do acesso à escola e ao atendimento educacional especializado, bem como da permanência e do desenvolvimento escolar dos (as) alunos (as) com deficiência, transtornos globais do desenvolvimento e altas habilidades ou superdotação beneficiários (as) de programas de transferência de renda, juntamente com o combate às situações de discriminação, preconceito e violência, com vistas ao estabelecimento de condições adequadas para o sucesso educacional, em colaboração com as famílias e com os órgãos públicos de assistência social, saúde e proteção à infância, à adolescência e à juventude;</w:t>
            </w:r>
          </w:p>
        </w:tc>
        <w:tc>
          <w:tcPr>
            <w:tcW w:w="365" w:type="pct"/>
          </w:tcPr>
          <w:p w14:paraId="1D78EBEA" w14:textId="77777777" w:rsidR="00AA303B" w:rsidRDefault="00AA303B" w:rsidP="006963CC">
            <w:pPr>
              <w:spacing w:after="200"/>
              <w:jc w:val="center"/>
              <w:rPr>
                <w:rFonts w:cstheme="minorHAnsi"/>
              </w:rPr>
            </w:pPr>
          </w:p>
          <w:p w14:paraId="42FF43C7" w14:textId="77777777" w:rsidR="00AA303B" w:rsidRDefault="00AA303B" w:rsidP="006963CC">
            <w:pPr>
              <w:spacing w:after="200"/>
              <w:jc w:val="center"/>
              <w:rPr>
                <w:rFonts w:cstheme="minorHAnsi"/>
              </w:rPr>
            </w:pPr>
          </w:p>
          <w:p w14:paraId="55D8117B" w14:textId="77777777" w:rsidR="00AA303B" w:rsidRDefault="00AA303B" w:rsidP="006963CC">
            <w:pPr>
              <w:spacing w:after="200"/>
              <w:jc w:val="center"/>
              <w:rPr>
                <w:rFonts w:cstheme="minorHAnsi"/>
              </w:rPr>
            </w:pPr>
          </w:p>
          <w:p w14:paraId="5D23784B" w14:textId="77777777" w:rsidR="00AA303B" w:rsidRDefault="00AA303B" w:rsidP="006963CC">
            <w:pPr>
              <w:spacing w:after="200"/>
              <w:jc w:val="center"/>
              <w:rPr>
                <w:rFonts w:cstheme="minorHAnsi"/>
              </w:rPr>
            </w:pPr>
          </w:p>
          <w:p w14:paraId="34CAC291" w14:textId="77777777" w:rsidR="00AA303B" w:rsidRDefault="00AA303B" w:rsidP="006963CC">
            <w:pPr>
              <w:spacing w:after="200"/>
              <w:jc w:val="center"/>
              <w:rPr>
                <w:rFonts w:cstheme="minorHAnsi"/>
                <w:i/>
              </w:rPr>
            </w:pPr>
          </w:p>
          <w:p w14:paraId="61970F0A" w14:textId="77777777" w:rsidR="00AA303B" w:rsidRPr="00B6490A" w:rsidRDefault="00AA303B" w:rsidP="006963CC">
            <w:pPr>
              <w:spacing w:after="200"/>
              <w:jc w:val="center"/>
              <w:rPr>
                <w:rFonts w:cstheme="minorHAnsi"/>
              </w:rPr>
            </w:pPr>
            <w:r>
              <w:rPr>
                <w:rFonts w:cstheme="minorHAnsi"/>
                <w:i/>
              </w:rPr>
              <w:t>ATINGI</w:t>
            </w:r>
            <w:r w:rsidRPr="002E1EEB">
              <w:rPr>
                <w:rFonts w:cstheme="minorHAnsi"/>
                <w:i/>
              </w:rPr>
              <w:t>DA</w:t>
            </w:r>
          </w:p>
        </w:tc>
        <w:tc>
          <w:tcPr>
            <w:tcW w:w="2032" w:type="pct"/>
          </w:tcPr>
          <w:p w14:paraId="7B28CEB7" w14:textId="77777777" w:rsidR="00AA303B" w:rsidRDefault="00AA303B" w:rsidP="006963CC">
            <w:pPr>
              <w:spacing w:after="200"/>
              <w:jc w:val="center"/>
              <w:rPr>
                <w:rFonts w:cstheme="minorHAnsi"/>
              </w:rPr>
            </w:pPr>
          </w:p>
          <w:p w14:paraId="678F4BBF" w14:textId="77777777" w:rsidR="00AA303B" w:rsidRDefault="00AA303B" w:rsidP="006963CC">
            <w:pPr>
              <w:spacing w:after="200"/>
              <w:jc w:val="center"/>
              <w:rPr>
                <w:rFonts w:cstheme="minorHAnsi"/>
              </w:rPr>
            </w:pPr>
          </w:p>
          <w:p w14:paraId="7F59D598" w14:textId="77777777" w:rsidR="00AA303B" w:rsidRDefault="00AA303B" w:rsidP="006963CC">
            <w:pPr>
              <w:spacing w:after="200"/>
              <w:jc w:val="center"/>
              <w:rPr>
                <w:rFonts w:cstheme="minorHAnsi"/>
              </w:rPr>
            </w:pPr>
          </w:p>
          <w:p w14:paraId="3464280C" w14:textId="77777777" w:rsidR="00AA303B" w:rsidRDefault="00AA303B" w:rsidP="006963CC">
            <w:pPr>
              <w:spacing w:after="200"/>
              <w:jc w:val="center"/>
              <w:rPr>
                <w:rFonts w:cstheme="minorHAnsi"/>
              </w:rPr>
            </w:pPr>
          </w:p>
          <w:p w14:paraId="016129B5" w14:textId="77777777" w:rsidR="00AA303B" w:rsidRDefault="00AA303B" w:rsidP="006963CC">
            <w:pPr>
              <w:spacing w:after="200"/>
              <w:jc w:val="center"/>
              <w:rPr>
                <w:rFonts w:cstheme="minorHAnsi"/>
              </w:rPr>
            </w:pPr>
          </w:p>
          <w:p w14:paraId="0789B3F6" w14:textId="77777777" w:rsidR="00AA303B" w:rsidRPr="00B6490A" w:rsidRDefault="006963CC" w:rsidP="006963CC">
            <w:pPr>
              <w:spacing w:after="200"/>
              <w:jc w:val="center"/>
              <w:rPr>
                <w:rFonts w:cstheme="minorHAnsi"/>
              </w:rPr>
            </w:pPr>
            <w:r>
              <w:rPr>
                <w:rFonts w:cstheme="minorHAnsi"/>
              </w:rPr>
              <w:t>Sem previsão orçamentária.</w:t>
            </w:r>
          </w:p>
        </w:tc>
      </w:tr>
      <w:tr w:rsidR="006963CC" w:rsidRPr="00B6490A" w14:paraId="0B80FF02" w14:textId="77777777" w:rsidTr="00B6490A">
        <w:trPr>
          <w:trHeight w:val="558"/>
        </w:trPr>
        <w:tc>
          <w:tcPr>
            <w:tcW w:w="225" w:type="pct"/>
            <w:vMerge/>
          </w:tcPr>
          <w:p w14:paraId="7B5139EE" w14:textId="77777777" w:rsidR="006963CC" w:rsidRPr="00B6490A" w:rsidRDefault="006963CC" w:rsidP="006963CC">
            <w:pPr>
              <w:spacing w:after="200"/>
              <w:rPr>
                <w:rFonts w:cstheme="minorHAnsi"/>
              </w:rPr>
            </w:pPr>
          </w:p>
        </w:tc>
        <w:tc>
          <w:tcPr>
            <w:tcW w:w="947" w:type="pct"/>
            <w:vMerge/>
          </w:tcPr>
          <w:p w14:paraId="76284D4E" w14:textId="77777777" w:rsidR="006963CC" w:rsidRPr="00B6490A" w:rsidRDefault="006963CC" w:rsidP="006963CC">
            <w:pPr>
              <w:spacing w:after="200"/>
              <w:rPr>
                <w:rFonts w:cstheme="minorHAnsi"/>
                <w:i/>
              </w:rPr>
            </w:pPr>
          </w:p>
        </w:tc>
        <w:tc>
          <w:tcPr>
            <w:tcW w:w="318" w:type="pct"/>
          </w:tcPr>
          <w:p w14:paraId="032A8E45" w14:textId="77777777" w:rsidR="006963CC" w:rsidRPr="00B6490A" w:rsidRDefault="006963CC" w:rsidP="006963CC">
            <w:pPr>
              <w:spacing w:after="200"/>
              <w:rPr>
                <w:rFonts w:cstheme="minorHAnsi"/>
              </w:rPr>
            </w:pPr>
          </w:p>
        </w:tc>
        <w:tc>
          <w:tcPr>
            <w:tcW w:w="1113" w:type="pct"/>
            <w:vAlign w:val="center"/>
          </w:tcPr>
          <w:p w14:paraId="12A093F5" w14:textId="77777777" w:rsidR="006963CC" w:rsidRPr="006000EA" w:rsidRDefault="006963CC" w:rsidP="006963CC">
            <w:pPr>
              <w:autoSpaceDE w:val="0"/>
              <w:autoSpaceDN w:val="0"/>
              <w:adjustRightInd w:val="0"/>
              <w:jc w:val="both"/>
              <w:rPr>
                <w:rFonts w:cstheme="minorHAnsi"/>
                <w:i/>
                <w:sz w:val="21"/>
                <w:szCs w:val="21"/>
              </w:rPr>
            </w:pPr>
            <w:r w:rsidRPr="006000EA">
              <w:rPr>
                <w:rFonts w:cstheme="minorHAnsi"/>
                <w:i/>
                <w:sz w:val="21"/>
                <w:szCs w:val="21"/>
              </w:rPr>
              <w:t>4.9) fomentar pesquisas voltadas para o desenvolvimento de metodologias, materiais didáticos, equipamentos e recursos de tecnologia assistiva, com vistas à promoção do ensino e da aprendizagem, bem como das condições de acessibilidade dos (as) estudantes com deficiência, transtornos globais do desenvolvimento e altas habilidades ou superdotação;</w:t>
            </w:r>
          </w:p>
        </w:tc>
        <w:tc>
          <w:tcPr>
            <w:tcW w:w="365" w:type="pct"/>
          </w:tcPr>
          <w:p w14:paraId="3558DBE6" w14:textId="77777777" w:rsidR="006963CC" w:rsidRDefault="006963CC" w:rsidP="006963CC">
            <w:pPr>
              <w:spacing w:after="200"/>
              <w:jc w:val="center"/>
              <w:rPr>
                <w:rFonts w:cstheme="minorHAnsi"/>
              </w:rPr>
            </w:pPr>
          </w:p>
          <w:p w14:paraId="2CF8D262" w14:textId="77777777" w:rsidR="006963CC" w:rsidRDefault="006963CC" w:rsidP="006963CC">
            <w:pPr>
              <w:spacing w:after="200"/>
              <w:jc w:val="center"/>
              <w:rPr>
                <w:rFonts w:cstheme="minorHAnsi"/>
              </w:rPr>
            </w:pPr>
          </w:p>
          <w:p w14:paraId="60ABCC8C" w14:textId="77777777" w:rsidR="006963CC" w:rsidRPr="00B6490A" w:rsidRDefault="006963CC" w:rsidP="006963CC">
            <w:pPr>
              <w:spacing w:after="200"/>
              <w:jc w:val="center"/>
              <w:rPr>
                <w:rFonts w:cstheme="minorHAnsi"/>
              </w:rPr>
            </w:pPr>
            <w:r w:rsidRPr="00AA303B">
              <w:rPr>
                <w:rFonts w:cstheme="minorHAnsi"/>
                <w:i/>
              </w:rPr>
              <w:t>Durante a vigência do Plano</w:t>
            </w:r>
          </w:p>
        </w:tc>
        <w:tc>
          <w:tcPr>
            <w:tcW w:w="2032" w:type="pct"/>
          </w:tcPr>
          <w:p w14:paraId="39D2F39F" w14:textId="77777777" w:rsidR="006963CC" w:rsidRDefault="006963CC" w:rsidP="006963CC">
            <w:pPr>
              <w:spacing w:after="200"/>
              <w:jc w:val="center"/>
              <w:rPr>
                <w:rFonts w:cstheme="minorHAnsi"/>
              </w:rPr>
            </w:pPr>
          </w:p>
          <w:p w14:paraId="6CD8EFA7" w14:textId="77777777" w:rsidR="006963CC" w:rsidRDefault="006963CC" w:rsidP="006963CC">
            <w:pPr>
              <w:spacing w:after="200"/>
              <w:jc w:val="center"/>
              <w:rPr>
                <w:rFonts w:cstheme="minorHAnsi"/>
              </w:rPr>
            </w:pPr>
          </w:p>
          <w:p w14:paraId="596ED227" w14:textId="77777777" w:rsidR="006963CC" w:rsidRPr="00B6490A" w:rsidRDefault="006963CC" w:rsidP="006963CC">
            <w:pPr>
              <w:spacing w:after="200"/>
              <w:jc w:val="center"/>
              <w:rPr>
                <w:rFonts w:cstheme="minorHAnsi"/>
              </w:rPr>
            </w:pPr>
            <w:r>
              <w:rPr>
                <w:rFonts w:cstheme="minorHAnsi"/>
              </w:rPr>
              <w:t>Governo Federal, Estadual e Municipal.</w:t>
            </w:r>
          </w:p>
        </w:tc>
      </w:tr>
    </w:tbl>
    <w:p w14:paraId="6EC3A539"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70671C80" w14:textId="77777777" w:rsidTr="00B6490A">
        <w:trPr>
          <w:trHeight w:val="618"/>
        </w:trPr>
        <w:tc>
          <w:tcPr>
            <w:tcW w:w="225" w:type="pct"/>
            <w:vMerge w:val="restart"/>
            <w:textDirection w:val="btLr"/>
          </w:tcPr>
          <w:p w14:paraId="62A67012"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26263FD4"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246B60F7"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46739901"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5BC19AD2"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2D5D53DD"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6963CC" w:rsidRPr="00B6490A" w14:paraId="5FAFFB31" w14:textId="77777777" w:rsidTr="00B6490A">
        <w:trPr>
          <w:trHeight w:val="558"/>
        </w:trPr>
        <w:tc>
          <w:tcPr>
            <w:tcW w:w="225" w:type="pct"/>
            <w:vMerge/>
          </w:tcPr>
          <w:p w14:paraId="3EBD44D3" w14:textId="77777777" w:rsidR="006963CC" w:rsidRPr="00B6490A" w:rsidRDefault="006963CC" w:rsidP="006963CC">
            <w:pPr>
              <w:spacing w:after="200"/>
              <w:rPr>
                <w:rFonts w:cstheme="minorHAnsi"/>
              </w:rPr>
            </w:pPr>
          </w:p>
        </w:tc>
        <w:tc>
          <w:tcPr>
            <w:tcW w:w="947" w:type="pct"/>
            <w:vMerge w:val="restart"/>
            <w:vAlign w:val="center"/>
          </w:tcPr>
          <w:p w14:paraId="7E0622E6" w14:textId="77777777" w:rsidR="006963CC" w:rsidRPr="00B6490A" w:rsidRDefault="006963CC" w:rsidP="006963CC">
            <w:pPr>
              <w:spacing w:after="200"/>
              <w:jc w:val="both"/>
              <w:rPr>
                <w:rFonts w:cstheme="minorHAnsi"/>
                <w:i/>
              </w:rPr>
            </w:pPr>
            <w:r w:rsidRPr="00B6490A">
              <w:rPr>
                <w:rFonts w:cstheme="minorHAnsi"/>
                <w:bCs/>
                <w:i/>
              </w:rPr>
              <w:t xml:space="preserve">Meta 4: Universalizar, para a população de 4 (quatro) a 17 </w:t>
            </w:r>
            <w:r w:rsidRPr="00B6490A">
              <w:rPr>
                <w:rFonts w:cstheme="minorHAnsi"/>
                <w:bCs/>
                <w:i/>
              </w:rPr>
              <w:lastRenderedPageBreak/>
              <w:t>(dezessete)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tc>
        <w:tc>
          <w:tcPr>
            <w:tcW w:w="318" w:type="pct"/>
          </w:tcPr>
          <w:p w14:paraId="4C75C000" w14:textId="77777777" w:rsidR="006963CC" w:rsidRPr="00B6490A" w:rsidRDefault="006963CC" w:rsidP="006963CC">
            <w:pPr>
              <w:spacing w:after="200"/>
              <w:rPr>
                <w:rFonts w:cstheme="minorHAnsi"/>
              </w:rPr>
            </w:pPr>
          </w:p>
        </w:tc>
        <w:tc>
          <w:tcPr>
            <w:tcW w:w="1113" w:type="pct"/>
            <w:vAlign w:val="center"/>
          </w:tcPr>
          <w:p w14:paraId="5C538FF2" w14:textId="77777777" w:rsidR="006963CC" w:rsidRPr="006000EA" w:rsidRDefault="006963CC" w:rsidP="006963CC">
            <w:pPr>
              <w:autoSpaceDE w:val="0"/>
              <w:autoSpaceDN w:val="0"/>
              <w:adjustRightInd w:val="0"/>
              <w:jc w:val="both"/>
              <w:rPr>
                <w:rFonts w:cstheme="minorHAnsi"/>
                <w:i/>
                <w:sz w:val="21"/>
                <w:szCs w:val="21"/>
              </w:rPr>
            </w:pPr>
            <w:r w:rsidRPr="006000EA">
              <w:rPr>
                <w:rFonts w:cstheme="minorHAnsi"/>
                <w:i/>
                <w:sz w:val="21"/>
                <w:szCs w:val="21"/>
              </w:rPr>
              <w:t xml:space="preserve">4.10) promover o desenvolvimento de pesquisas interdisciplinares para </w:t>
            </w:r>
            <w:r w:rsidRPr="006000EA">
              <w:rPr>
                <w:rFonts w:cstheme="minorHAnsi"/>
                <w:i/>
                <w:sz w:val="21"/>
                <w:szCs w:val="21"/>
              </w:rPr>
              <w:lastRenderedPageBreak/>
              <w:t>subsidiar a formulação de políticas públicas intersetoriais que atendam as especificidades educacionais de estudantes com deficiência, transtornos globais do desenvolvimento e altas habilidades ou superdotação que requeiram medidas de atendimento especializado;</w:t>
            </w:r>
          </w:p>
        </w:tc>
        <w:tc>
          <w:tcPr>
            <w:tcW w:w="365" w:type="pct"/>
          </w:tcPr>
          <w:p w14:paraId="0CC62FDA" w14:textId="77777777" w:rsidR="006963CC" w:rsidRPr="006963CC" w:rsidRDefault="006963CC" w:rsidP="006963CC">
            <w:pPr>
              <w:spacing w:after="200"/>
              <w:jc w:val="center"/>
              <w:rPr>
                <w:rFonts w:cstheme="minorHAnsi"/>
                <w:i/>
              </w:rPr>
            </w:pPr>
          </w:p>
          <w:p w14:paraId="2A26781E" w14:textId="77777777" w:rsidR="006963CC" w:rsidRPr="006963CC" w:rsidRDefault="006963CC" w:rsidP="006963CC">
            <w:pPr>
              <w:spacing w:after="200"/>
              <w:jc w:val="center"/>
              <w:rPr>
                <w:rFonts w:cstheme="minorHAnsi"/>
                <w:i/>
              </w:rPr>
            </w:pPr>
          </w:p>
          <w:p w14:paraId="20DADA09" w14:textId="77777777" w:rsidR="006963CC" w:rsidRPr="006963CC" w:rsidRDefault="006963CC" w:rsidP="006963CC">
            <w:pPr>
              <w:spacing w:after="200"/>
              <w:jc w:val="center"/>
              <w:rPr>
                <w:rFonts w:cstheme="minorHAnsi"/>
                <w:i/>
              </w:rPr>
            </w:pPr>
            <w:r w:rsidRPr="006963CC">
              <w:rPr>
                <w:rFonts w:cstheme="minorHAnsi"/>
                <w:i/>
              </w:rPr>
              <w:t>Durante a vigência do Plano</w:t>
            </w:r>
          </w:p>
        </w:tc>
        <w:tc>
          <w:tcPr>
            <w:tcW w:w="2032" w:type="pct"/>
          </w:tcPr>
          <w:p w14:paraId="06EB5B86" w14:textId="77777777" w:rsidR="006963CC" w:rsidRPr="006963CC" w:rsidRDefault="006963CC" w:rsidP="006963CC">
            <w:pPr>
              <w:spacing w:after="200"/>
              <w:jc w:val="center"/>
              <w:rPr>
                <w:rFonts w:cstheme="minorHAnsi"/>
                <w:i/>
              </w:rPr>
            </w:pPr>
          </w:p>
          <w:p w14:paraId="0E22C567" w14:textId="77777777" w:rsidR="006963CC" w:rsidRPr="006963CC" w:rsidRDefault="006963CC" w:rsidP="006963CC">
            <w:pPr>
              <w:spacing w:after="200"/>
              <w:jc w:val="center"/>
              <w:rPr>
                <w:rFonts w:cstheme="minorHAnsi"/>
                <w:i/>
              </w:rPr>
            </w:pPr>
          </w:p>
          <w:p w14:paraId="66FBA9DA" w14:textId="77777777" w:rsidR="006963CC" w:rsidRPr="006963CC" w:rsidRDefault="006963CC" w:rsidP="006963CC">
            <w:pPr>
              <w:spacing w:after="200"/>
              <w:jc w:val="center"/>
              <w:rPr>
                <w:rFonts w:cstheme="minorHAnsi"/>
                <w:i/>
              </w:rPr>
            </w:pPr>
            <w:r w:rsidRPr="006963CC">
              <w:rPr>
                <w:rFonts w:cstheme="minorHAnsi"/>
                <w:i/>
              </w:rPr>
              <w:t>Sem previsão orçamentária.</w:t>
            </w:r>
          </w:p>
        </w:tc>
      </w:tr>
      <w:tr w:rsidR="006963CC" w:rsidRPr="00B6490A" w14:paraId="170BFBB2" w14:textId="77777777" w:rsidTr="00B6490A">
        <w:trPr>
          <w:trHeight w:val="558"/>
        </w:trPr>
        <w:tc>
          <w:tcPr>
            <w:tcW w:w="225" w:type="pct"/>
            <w:vMerge/>
          </w:tcPr>
          <w:p w14:paraId="7D446F53" w14:textId="77777777" w:rsidR="006963CC" w:rsidRPr="00B6490A" w:rsidRDefault="006963CC" w:rsidP="006963CC">
            <w:pPr>
              <w:spacing w:after="200"/>
              <w:rPr>
                <w:rFonts w:cstheme="minorHAnsi"/>
              </w:rPr>
            </w:pPr>
          </w:p>
        </w:tc>
        <w:tc>
          <w:tcPr>
            <w:tcW w:w="947" w:type="pct"/>
            <w:vMerge/>
          </w:tcPr>
          <w:p w14:paraId="456FABE7" w14:textId="77777777" w:rsidR="006963CC" w:rsidRPr="00B6490A" w:rsidRDefault="006963CC" w:rsidP="006963CC">
            <w:pPr>
              <w:spacing w:after="200"/>
              <w:rPr>
                <w:rFonts w:cstheme="minorHAnsi"/>
                <w:i/>
              </w:rPr>
            </w:pPr>
          </w:p>
        </w:tc>
        <w:tc>
          <w:tcPr>
            <w:tcW w:w="318" w:type="pct"/>
          </w:tcPr>
          <w:p w14:paraId="6822945B" w14:textId="77777777" w:rsidR="006963CC" w:rsidRPr="00B6490A" w:rsidRDefault="006963CC" w:rsidP="006963CC">
            <w:pPr>
              <w:spacing w:after="200"/>
              <w:rPr>
                <w:rFonts w:cstheme="minorHAnsi"/>
              </w:rPr>
            </w:pPr>
          </w:p>
        </w:tc>
        <w:tc>
          <w:tcPr>
            <w:tcW w:w="1113" w:type="pct"/>
            <w:vAlign w:val="center"/>
          </w:tcPr>
          <w:p w14:paraId="11A2664A" w14:textId="77777777" w:rsidR="006963CC" w:rsidRPr="006000EA" w:rsidRDefault="006963CC" w:rsidP="006963CC">
            <w:pPr>
              <w:autoSpaceDE w:val="0"/>
              <w:autoSpaceDN w:val="0"/>
              <w:adjustRightInd w:val="0"/>
              <w:jc w:val="both"/>
              <w:rPr>
                <w:rFonts w:cstheme="minorHAnsi"/>
                <w:i/>
                <w:sz w:val="21"/>
                <w:szCs w:val="21"/>
              </w:rPr>
            </w:pPr>
            <w:r w:rsidRPr="006000EA">
              <w:rPr>
                <w:rFonts w:cstheme="minorHAnsi"/>
                <w:i/>
                <w:sz w:val="21"/>
                <w:szCs w:val="21"/>
              </w:rPr>
              <w:t>4.11) promover a articulação intersetorial entre órgãos e políticas públicas de saúde, assistência social e direitos humanos, em parceria com as famílias, com o fim de desenvolver modelos de atendimento voltados à continuidade do atendimento escolar, na educação de jovens e adultos, das pessoas com deficiência e transtornos globais do desenvolvimento com idade superior à faixa etária de escolarização obrigatória, de forma a assegurar a atenção integral ao longo da vida;</w:t>
            </w:r>
          </w:p>
        </w:tc>
        <w:tc>
          <w:tcPr>
            <w:tcW w:w="365" w:type="pct"/>
          </w:tcPr>
          <w:p w14:paraId="1E3AE8B2" w14:textId="77777777" w:rsidR="006963CC" w:rsidRPr="006963CC" w:rsidRDefault="006963CC" w:rsidP="006963CC">
            <w:pPr>
              <w:spacing w:after="200"/>
              <w:jc w:val="center"/>
              <w:rPr>
                <w:rFonts w:cstheme="minorHAnsi"/>
                <w:i/>
              </w:rPr>
            </w:pPr>
          </w:p>
          <w:p w14:paraId="54FDB6E6" w14:textId="77777777" w:rsidR="006963CC" w:rsidRPr="006963CC" w:rsidRDefault="006963CC" w:rsidP="006963CC">
            <w:pPr>
              <w:spacing w:after="200"/>
              <w:jc w:val="center"/>
              <w:rPr>
                <w:rFonts w:cstheme="minorHAnsi"/>
                <w:i/>
              </w:rPr>
            </w:pPr>
          </w:p>
          <w:p w14:paraId="245E8546" w14:textId="77777777" w:rsidR="006963CC" w:rsidRPr="006963CC" w:rsidRDefault="006963CC" w:rsidP="006963CC">
            <w:pPr>
              <w:spacing w:after="200"/>
              <w:jc w:val="center"/>
              <w:rPr>
                <w:rFonts w:cstheme="minorHAnsi"/>
                <w:i/>
              </w:rPr>
            </w:pPr>
          </w:p>
          <w:p w14:paraId="592BA199" w14:textId="77777777" w:rsidR="006963CC" w:rsidRPr="006963CC" w:rsidRDefault="006963CC" w:rsidP="006963CC">
            <w:pPr>
              <w:spacing w:after="200"/>
              <w:jc w:val="center"/>
              <w:rPr>
                <w:rFonts w:cstheme="minorHAnsi"/>
                <w:i/>
              </w:rPr>
            </w:pPr>
          </w:p>
          <w:p w14:paraId="79E35C3F" w14:textId="77777777" w:rsidR="006963CC" w:rsidRPr="006963CC" w:rsidRDefault="006963CC" w:rsidP="006963CC">
            <w:pPr>
              <w:spacing w:after="200"/>
              <w:jc w:val="center"/>
              <w:rPr>
                <w:rFonts w:cstheme="minorHAnsi"/>
                <w:i/>
              </w:rPr>
            </w:pPr>
            <w:r w:rsidRPr="006963CC">
              <w:rPr>
                <w:rFonts w:cstheme="minorHAnsi"/>
                <w:i/>
              </w:rPr>
              <w:t>INICIADA</w:t>
            </w:r>
          </w:p>
        </w:tc>
        <w:tc>
          <w:tcPr>
            <w:tcW w:w="2032" w:type="pct"/>
          </w:tcPr>
          <w:p w14:paraId="2256CBC8" w14:textId="77777777" w:rsidR="006963CC" w:rsidRDefault="006963CC" w:rsidP="006963CC">
            <w:pPr>
              <w:spacing w:after="200"/>
              <w:jc w:val="center"/>
              <w:rPr>
                <w:rFonts w:cstheme="minorHAnsi"/>
                <w:i/>
              </w:rPr>
            </w:pPr>
          </w:p>
          <w:p w14:paraId="76D48AE6" w14:textId="77777777" w:rsidR="006963CC" w:rsidRDefault="006963CC" w:rsidP="006963CC">
            <w:pPr>
              <w:spacing w:after="200"/>
              <w:jc w:val="center"/>
              <w:rPr>
                <w:rFonts w:cstheme="minorHAnsi"/>
                <w:i/>
              </w:rPr>
            </w:pPr>
          </w:p>
          <w:p w14:paraId="52E19230" w14:textId="77777777" w:rsidR="006963CC" w:rsidRDefault="006963CC" w:rsidP="006963CC">
            <w:pPr>
              <w:spacing w:after="200"/>
              <w:jc w:val="center"/>
              <w:rPr>
                <w:rFonts w:cstheme="minorHAnsi"/>
                <w:i/>
              </w:rPr>
            </w:pPr>
          </w:p>
          <w:p w14:paraId="32B2265C" w14:textId="77777777" w:rsidR="006963CC" w:rsidRDefault="006963CC" w:rsidP="006963CC">
            <w:pPr>
              <w:spacing w:after="200"/>
              <w:rPr>
                <w:rFonts w:cstheme="minorHAnsi"/>
                <w:i/>
              </w:rPr>
            </w:pPr>
          </w:p>
          <w:p w14:paraId="777678FA" w14:textId="77777777" w:rsidR="006963CC" w:rsidRPr="006963CC" w:rsidRDefault="006963CC" w:rsidP="006963CC">
            <w:pPr>
              <w:spacing w:after="200"/>
              <w:jc w:val="center"/>
              <w:rPr>
                <w:rFonts w:cstheme="minorHAnsi"/>
                <w:i/>
              </w:rPr>
            </w:pPr>
            <w:r w:rsidRPr="006963CC">
              <w:rPr>
                <w:rFonts w:cstheme="minorHAnsi"/>
                <w:i/>
              </w:rPr>
              <w:t>Sem previsão orçamentária</w:t>
            </w:r>
            <w:r>
              <w:rPr>
                <w:rFonts w:cstheme="minorHAnsi"/>
                <w:i/>
              </w:rPr>
              <w:t>.</w:t>
            </w:r>
          </w:p>
        </w:tc>
      </w:tr>
      <w:tr w:rsidR="006963CC" w:rsidRPr="00B6490A" w14:paraId="2B50C501" w14:textId="77777777" w:rsidTr="00B6490A">
        <w:trPr>
          <w:trHeight w:val="558"/>
        </w:trPr>
        <w:tc>
          <w:tcPr>
            <w:tcW w:w="225" w:type="pct"/>
            <w:vMerge/>
          </w:tcPr>
          <w:p w14:paraId="41C38C4B" w14:textId="77777777" w:rsidR="006963CC" w:rsidRPr="00B6490A" w:rsidRDefault="006963CC" w:rsidP="006963CC">
            <w:pPr>
              <w:spacing w:after="200"/>
              <w:rPr>
                <w:rFonts w:cstheme="minorHAnsi"/>
              </w:rPr>
            </w:pPr>
          </w:p>
        </w:tc>
        <w:tc>
          <w:tcPr>
            <w:tcW w:w="947" w:type="pct"/>
            <w:vMerge/>
          </w:tcPr>
          <w:p w14:paraId="05E9EEAB" w14:textId="77777777" w:rsidR="006963CC" w:rsidRPr="00B6490A" w:rsidRDefault="006963CC" w:rsidP="006963CC">
            <w:pPr>
              <w:spacing w:after="200"/>
              <w:rPr>
                <w:rFonts w:cstheme="minorHAnsi"/>
                <w:i/>
              </w:rPr>
            </w:pPr>
          </w:p>
        </w:tc>
        <w:tc>
          <w:tcPr>
            <w:tcW w:w="318" w:type="pct"/>
          </w:tcPr>
          <w:p w14:paraId="7A75CC4A" w14:textId="77777777" w:rsidR="006963CC" w:rsidRPr="00B6490A" w:rsidRDefault="006963CC" w:rsidP="006963CC">
            <w:pPr>
              <w:spacing w:after="200"/>
              <w:rPr>
                <w:rFonts w:cstheme="minorHAnsi"/>
              </w:rPr>
            </w:pPr>
          </w:p>
        </w:tc>
        <w:tc>
          <w:tcPr>
            <w:tcW w:w="1113" w:type="pct"/>
            <w:vAlign w:val="center"/>
          </w:tcPr>
          <w:p w14:paraId="142B3F9A" w14:textId="77777777" w:rsidR="006963CC" w:rsidRPr="006000EA" w:rsidRDefault="006963CC" w:rsidP="006963CC">
            <w:pPr>
              <w:autoSpaceDE w:val="0"/>
              <w:autoSpaceDN w:val="0"/>
              <w:adjustRightInd w:val="0"/>
              <w:jc w:val="both"/>
              <w:rPr>
                <w:rFonts w:cstheme="minorHAnsi"/>
                <w:i/>
                <w:sz w:val="21"/>
                <w:szCs w:val="21"/>
              </w:rPr>
            </w:pPr>
            <w:r w:rsidRPr="006000EA">
              <w:rPr>
                <w:rFonts w:cstheme="minorHAnsi"/>
                <w:i/>
                <w:sz w:val="21"/>
                <w:szCs w:val="21"/>
              </w:rPr>
              <w:t>4.12) definir, no segundo ano de vigência deste PME, indicadores de qualidade e política de avaliação e supervisão para o funcionamento de instituições públicas e privadas</w:t>
            </w:r>
          </w:p>
          <w:p w14:paraId="5A33AF37" w14:textId="77777777" w:rsidR="006963CC" w:rsidRPr="006000EA" w:rsidRDefault="006963CC" w:rsidP="006963CC">
            <w:pPr>
              <w:autoSpaceDE w:val="0"/>
              <w:autoSpaceDN w:val="0"/>
              <w:adjustRightInd w:val="0"/>
              <w:jc w:val="both"/>
              <w:rPr>
                <w:rFonts w:cstheme="minorHAnsi"/>
                <w:i/>
                <w:sz w:val="21"/>
                <w:szCs w:val="21"/>
              </w:rPr>
            </w:pPr>
            <w:r w:rsidRPr="006000EA">
              <w:rPr>
                <w:rFonts w:cstheme="minorHAnsi"/>
                <w:i/>
                <w:sz w:val="21"/>
                <w:szCs w:val="21"/>
              </w:rPr>
              <w:t>que prestam atendimento a alunos com deficiência, transtornos globais do desenvolvimento e altas habilidades ou superdotação;</w:t>
            </w:r>
          </w:p>
          <w:p w14:paraId="0BD5BAA2" w14:textId="77777777" w:rsidR="006963CC" w:rsidRPr="006000EA" w:rsidRDefault="006963CC" w:rsidP="006963CC">
            <w:pPr>
              <w:autoSpaceDE w:val="0"/>
              <w:autoSpaceDN w:val="0"/>
              <w:adjustRightInd w:val="0"/>
              <w:jc w:val="both"/>
              <w:rPr>
                <w:rFonts w:cstheme="minorHAnsi"/>
                <w:i/>
                <w:sz w:val="21"/>
                <w:szCs w:val="21"/>
              </w:rPr>
            </w:pPr>
          </w:p>
        </w:tc>
        <w:tc>
          <w:tcPr>
            <w:tcW w:w="365" w:type="pct"/>
          </w:tcPr>
          <w:p w14:paraId="216590AD" w14:textId="77777777" w:rsidR="006963CC" w:rsidRDefault="006963CC" w:rsidP="006963CC">
            <w:pPr>
              <w:spacing w:after="200"/>
              <w:jc w:val="center"/>
              <w:rPr>
                <w:rFonts w:cstheme="minorHAnsi"/>
                <w:i/>
              </w:rPr>
            </w:pPr>
          </w:p>
          <w:p w14:paraId="506BFCB0" w14:textId="77777777" w:rsidR="006963CC" w:rsidRPr="00B6490A" w:rsidRDefault="006963CC" w:rsidP="006963CC">
            <w:pPr>
              <w:spacing w:after="200"/>
              <w:jc w:val="center"/>
              <w:rPr>
                <w:rFonts w:cstheme="minorHAnsi"/>
              </w:rPr>
            </w:pPr>
            <w:r w:rsidRPr="00DE0B57">
              <w:rPr>
                <w:rFonts w:cstheme="minorHAnsi"/>
                <w:i/>
              </w:rPr>
              <w:t>Estratégia não cumprida no prazo previsto.</w:t>
            </w:r>
          </w:p>
        </w:tc>
        <w:tc>
          <w:tcPr>
            <w:tcW w:w="2032" w:type="pct"/>
          </w:tcPr>
          <w:p w14:paraId="59C9BC7C" w14:textId="77777777" w:rsidR="006963CC" w:rsidRPr="00B6490A" w:rsidRDefault="006963CC" w:rsidP="006963CC">
            <w:pPr>
              <w:spacing w:after="200"/>
              <w:rPr>
                <w:rFonts w:cstheme="minorHAnsi"/>
              </w:rPr>
            </w:pPr>
          </w:p>
        </w:tc>
      </w:tr>
      <w:tr w:rsidR="006963CC" w:rsidRPr="00B6490A" w14:paraId="364C0FD9" w14:textId="77777777" w:rsidTr="00B6490A">
        <w:trPr>
          <w:trHeight w:val="618"/>
        </w:trPr>
        <w:tc>
          <w:tcPr>
            <w:tcW w:w="225" w:type="pct"/>
            <w:vMerge w:val="restart"/>
            <w:textDirection w:val="btLr"/>
          </w:tcPr>
          <w:p w14:paraId="54A276AD" w14:textId="77777777" w:rsidR="006963CC" w:rsidRPr="00B6490A" w:rsidRDefault="006963CC" w:rsidP="006963CC">
            <w:pPr>
              <w:spacing w:after="200"/>
              <w:ind w:right="113"/>
              <w:jc w:val="center"/>
              <w:rPr>
                <w:rFonts w:cstheme="minorHAnsi"/>
                <w:b/>
                <w:bCs/>
              </w:rPr>
            </w:pPr>
            <w:r w:rsidRPr="00B6490A">
              <w:rPr>
                <w:rFonts w:cstheme="minorHAnsi"/>
                <w:b/>
                <w:bCs/>
              </w:rPr>
              <w:t>PARTE B</w:t>
            </w:r>
          </w:p>
        </w:tc>
        <w:tc>
          <w:tcPr>
            <w:tcW w:w="947" w:type="pct"/>
            <w:hideMark/>
          </w:tcPr>
          <w:p w14:paraId="77AFB757" w14:textId="77777777" w:rsidR="006963CC" w:rsidRPr="00B6490A" w:rsidRDefault="006963CC" w:rsidP="006963CC">
            <w:pPr>
              <w:spacing w:after="200"/>
              <w:jc w:val="center"/>
              <w:rPr>
                <w:rFonts w:cstheme="minorHAnsi"/>
                <w:b/>
                <w:bCs/>
              </w:rPr>
            </w:pPr>
            <w:r w:rsidRPr="00B6490A">
              <w:rPr>
                <w:rFonts w:cstheme="minorHAnsi"/>
                <w:b/>
                <w:bCs/>
              </w:rPr>
              <w:t xml:space="preserve">Metas </w:t>
            </w:r>
          </w:p>
        </w:tc>
        <w:tc>
          <w:tcPr>
            <w:tcW w:w="318" w:type="pct"/>
          </w:tcPr>
          <w:p w14:paraId="2B198569" w14:textId="77777777" w:rsidR="006963CC" w:rsidRPr="00B6490A" w:rsidRDefault="006963CC" w:rsidP="006963CC">
            <w:pPr>
              <w:spacing w:after="200"/>
              <w:jc w:val="center"/>
              <w:rPr>
                <w:rFonts w:cstheme="minorHAnsi"/>
                <w:b/>
                <w:bCs/>
              </w:rPr>
            </w:pPr>
            <w:r w:rsidRPr="00B6490A">
              <w:rPr>
                <w:rFonts w:cstheme="minorHAnsi"/>
                <w:b/>
                <w:bCs/>
              </w:rPr>
              <w:t>Prazo</w:t>
            </w:r>
          </w:p>
        </w:tc>
        <w:tc>
          <w:tcPr>
            <w:tcW w:w="1113" w:type="pct"/>
            <w:noWrap/>
            <w:hideMark/>
          </w:tcPr>
          <w:p w14:paraId="0D1FC9EA" w14:textId="77777777" w:rsidR="006963CC" w:rsidRPr="00B6490A" w:rsidRDefault="006963CC" w:rsidP="006963CC">
            <w:pPr>
              <w:spacing w:after="200"/>
              <w:jc w:val="center"/>
              <w:rPr>
                <w:rFonts w:cstheme="minorHAnsi"/>
                <w:b/>
                <w:bCs/>
              </w:rPr>
            </w:pPr>
            <w:r w:rsidRPr="00B6490A">
              <w:rPr>
                <w:rFonts w:cstheme="minorHAnsi"/>
                <w:b/>
                <w:bCs/>
              </w:rPr>
              <w:t xml:space="preserve">Estratégias </w:t>
            </w:r>
          </w:p>
        </w:tc>
        <w:tc>
          <w:tcPr>
            <w:tcW w:w="365" w:type="pct"/>
          </w:tcPr>
          <w:p w14:paraId="1791D566" w14:textId="77777777" w:rsidR="006963CC" w:rsidRPr="00B6490A" w:rsidRDefault="006963CC" w:rsidP="006963CC">
            <w:pPr>
              <w:spacing w:after="200"/>
              <w:jc w:val="center"/>
              <w:rPr>
                <w:rFonts w:cstheme="minorHAnsi"/>
                <w:b/>
                <w:bCs/>
              </w:rPr>
            </w:pPr>
            <w:r w:rsidRPr="00B6490A">
              <w:rPr>
                <w:rFonts w:cstheme="minorHAnsi"/>
                <w:b/>
                <w:bCs/>
              </w:rPr>
              <w:t>Prazo</w:t>
            </w:r>
          </w:p>
        </w:tc>
        <w:tc>
          <w:tcPr>
            <w:tcW w:w="2032" w:type="pct"/>
            <w:hideMark/>
          </w:tcPr>
          <w:p w14:paraId="50B47728" w14:textId="77777777" w:rsidR="006963CC" w:rsidRPr="00B6490A" w:rsidRDefault="006963CC" w:rsidP="006963CC">
            <w:pPr>
              <w:spacing w:after="200"/>
              <w:jc w:val="center"/>
              <w:rPr>
                <w:rFonts w:cstheme="minorHAnsi"/>
                <w:b/>
                <w:bCs/>
              </w:rPr>
            </w:pPr>
            <w:r w:rsidRPr="00B6490A">
              <w:rPr>
                <w:rFonts w:cstheme="minorHAnsi"/>
                <w:b/>
                <w:bCs/>
              </w:rPr>
              <w:t>Previsões Orçamentárias</w:t>
            </w:r>
          </w:p>
        </w:tc>
      </w:tr>
      <w:tr w:rsidR="006963CC" w:rsidRPr="00B6490A" w14:paraId="12A20E1D" w14:textId="77777777" w:rsidTr="00B6490A">
        <w:trPr>
          <w:trHeight w:val="558"/>
        </w:trPr>
        <w:tc>
          <w:tcPr>
            <w:tcW w:w="225" w:type="pct"/>
            <w:vMerge/>
          </w:tcPr>
          <w:p w14:paraId="1F08DB44" w14:textId="77777777" w:rsidR="006963CC" w:rsidRPr="00B6490A" w:rsidRDefault="006963CC" w:rsidP="006963CC">
            <w:pPr>
              <w:spacing w:after="200"/>
              <w:rPr>
                <w:rFonts w:cstheme="minorHAnsi"/>
              </w:rPr>
            </w:pPr>
          </w:p>
        </w:tc>
        <w:tc>
          <w:tcPr>
            <w:tcW w:w="947" w:type="pct"/>
            <w:vMerge w:val="restart"/>
            <w:vAlign w:val="center"/>
          </w:tcPr>
          <w:p w14:paraId="31D0749B" w14:textId="77777777" w:rsidR="006963CC" w:rsidRPr="00B6490A" w:rsidRDefault="006963CC" w:rsidP="006963CC">
            <w:pPr>
              <w:spacing w:after="200"/>
              <w:jc w:val="both"/>
              <w:rPr>
                <w:rFonts w:cstheme="minorHAnsi"/>
                <w:i/>
              </w:rPr>
            </w:pPr>
            <w:r w:rsidRPr="00B6490A">
              <w:rPr>
                <w:rFonts w:cstheme="minorHAnsi"/>
                <w:bCs/>
                <w:i/>
              </w:rPr>
              <w:t xml:space="preserve">Meta 4: Universalizar, para a população de 4 (quatro) a 17 (dezessete) anos com deficiência, transtornos </w:t>
            </w:r>
            <w:r w:rsidRPr="00B6490A">
              <w:rPr>
                <w:rFonts w:cstheme="minorHAnsi"/>
                <w:bCs/>
                <w:i/>
              </w:rPr>
              <w:lastRenderedPageBreak/>
              <w:t>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tc>
        <w:tc>
          <w:tcPr>
            <w:tcW w:w="318" w:type="pct"/>
          </w:tcPr>
          <w:p w14:paraId="25161AED" w14:textId="77777777" w:rsidR="006963CC" w:rsidRPr="00B6490A" w:rsidRDefault="006963CC" w:rsidP="006963CC">
            <w:pPr>
              <w:spacing w:after="200"/>
              <w:rPr>
                <w:rFonts w:cstheme="minorHAnsi"/>
              </w:rPr>
            </w:pPr>
          </w:p>
        </w:tc>
        <w:tc>
          <w:tcPr>
            <w:tcW w:w="1113" w:type="pct"/>
            <w:vAlign w:val="center"/>
          </w:tcPr>
          <w:p w14:paraId="5C13CDEA" w14:textId="77777777" w:rsidR="006963CC" w:rsidRPr="00B6490A" w:rsidRDefault="006963CC" w:rsidP="006963CC">
            <w:pPr>
              <w:autoSpaceDE w:val="0"/>
              <w:autoSpaceDN w:val="0"/>
              <w:adjustRightInd w:val="0"/>
              <w:jc w:val="both"/>
              <w:rPr>
                <w:rFonts w:cstheme="minorHAnsi"/>
                <w:i/>
              </w:rPr>
            </w:pPr>
            <w:r w:rsidRPr="00B6490A">
              <w:rPr>
                <w:rFonts w:cstheme="minorHAnsi"/>
                <w:i/>
              </w:rPr>
              <w:t xml:space="preserve">4.13) promover parcerias com instituições comunitárias, confessionais ou filantrópicas sem fins lucrativos, conveniadas com o </w:t>
            </w:r>
            <w:r w:rsidRPr="00B6490A">
              <w:rPr>
                <w:rFonts w:cstheme="minorHAnsi"/>
                <w:i/>
              </w:rPr>
              <w:lastRenderedPageBreak/>
              <w:t>poder público, visando a ampliar as condições de apoio ao atendimento escolar integral das pessoas com defi</w:t>
            </w:r>
            <w:r w:rsidR="006000EA">
              <w:rPr>
                <w:rFonts w:cstheme="minorHAnsi"/>
                <w:i/>
              </w:rPr>
              <w:t xml:space="preserve">ciência, transtornos globais do </w:t>
            </w:r>
            <w:r w:rsidRPr="00B6490A">
              <w:rPr>
                <w:rFonts w:cstheme="minorHAnsi"/>
                <w:i/>
              </w:rPr>
              <w:t>desenvolvimento e altas habilidades ou superdotação matriculadas nas redes públicas de ensino;</w:t>
            </w:r>
          </w:p>
        </w:tc>
        <w:tc>
          <w:tcPr>
            <w:tcW w:w="365" w:type="pct"/>
          </w:tcPr>
          <w:p w14:paraId="7ECF5F59" w14:textId="77777777" w:rsidR="006963CC" w:rsidRDefault="006963CC" w:rsidP="006963CC">
            <w:pPr>
              <w:spacing w:after="200"/>
              <w:rPr>
                <w:rFonts w:cstheme="minorHAnsi"/>
                <w:i/>
              </w:rPr>
            </w:pPr>
          </w:p>
          <w:p w14:paraId="7489D543" w14:textId="77777777" w:rsidR="006963CC" w:rsidRDefault="006963CC" w:rsidP="006963CC">
            <w:pPr>
              <w:spacing w:after="200"/>
              <w:rPr>
                <w:rFonts w:cstheme="minorHAnsi"/>
                <w:i/>
              </w:rPr>
            </w:pPr>
          </w:p>
          <w:p w14:paraId="66C755F6" w14:textId="77777777" w:rsidR="006963CC" w:rsidRPr="00B6490A" w:rsidRDefault="006963CC" w:rsidP="006963CC">
            <w:pPr>
              <w:spacing w:after="200"/>
              <w:rPr>
                <w:rFonts w:cstheme="minorHAnsi"/>
              </w:rPr>
            </w:pPr>
            <w:r w:rsidRPr="00DE0B57">
              <w:rPr>
                <w:rFonts w:cstheme="minorHAnsi"/>
                <w:i/>
              </w:rPr>
              <w:t xml:space="preserve">Durante a </w:t>
            </w:r>
            <w:r w:rsidRPr="00DE0B57">
              <w:rPr>
                <w:rFonts w:cstheme="minorHAnsi"/>
                <w:i/>
              </w:rPr>
              <w:lastRenderedPageBreak/>
              <w:t>vigência do Plano.</w:t>
            </w:r>
          </w:p>
        </w:tc>
        <w:tc>
          <w:tcPr>
            <w:tcW w:w="2032" w:type="pct"/>
          </w:tcPr>
          <w:p w14:paraId="0839AA7E" w14:textId="77777777" w:rsidR="006963CC" w:rsidRDefault="006963CC" w:rsidP="006963CC">
            <w:pPr>
              <w:spacing w:after="200"/>
              <w:rPr>
                <w:rFonts w:cstheme="minorHAnsi"/>
                <w:i/>
              </w:rPr>
            </w:pPr>
          </w:p>
          <w:p w14:paraId="274E5B5F" w14:textId="77777777" w:rsidR="006963CC" w:rsidRDefault="006963CC" w:rsidP="006963CC">
            <w:pPr>
              <w:spacing w:after="200"/>
              <w:rPr>
                <w:rFonts w:cstheme="minorHAnsi"/>
                <w:i/>
              </w:rPr>
            </w:pPr>
          </w:p>
          <w:p w14:paraId="04141CD0" w14:textId="77777777" w:rsidR="006963CC" w:rsidRPr="00DE0B57" w:rsidRDefault="006963CC" w:rsidP="006963CC">
            <w:pPr>
              <w:spacing w:after="200"/>
              <w:rPr>
                <w:rFonts w:cstheme="minorHAnsi"/>
                <w:i/>
              </w:rPr>
            </w:pPr>
            <w:r w:rsidRPr="00DE0B57">
              <w:rPr>
                <w:rFonts w:cstheme="minorHAnsi"/>
                <w:i/>
              </w:rPr>
              <w:lastRenderedPageBreak/>
              <w:t>Obs.: O município não dispõe de tais entidades no momento.</w:t>
            </w:r>
          </w:p>
        </w:tc>
      </w:tr>
      <w:tr w:rsidR="006963CC" w:rsidRPr="00B6490A" w14:paraId="55D9F9C9" w14:textId="77777777" w:rsidTr="00B6490A">
        <w:trPr>
          <w:trHeight w:val="558"/>
        </w:trPr>
        <w:tc>
          <w:tcPr>
            <w:tcW w:w="225" w:type="pct"/>
            <w:vMerge/>
          </w:tcPr>
          <w:p w14:paraId="6E042B00" w14:textId="77777777" w:rsidR="006963CC" w:rsidRPr="00B6490A" w:rsidRDefault="006963CC" w:rsidP="006963CC">
            <w:pPr>
              <w:spacing w:after="200"/>
              <w:rPr>
                <w:rFonts w:cstheme="minorHAnsi"/>
              </w:rPr>
            </w:pPr>
          </w:p>
        </w:tc>
        <w:tc>
          <w:tcPr>
            <w:tcW w:w="947" w:type="pct"/>
            <w:vMerge/>
          </w:tcPr>
          <w:p w14:paraId="30F28F3E" w14:textId="77777777" w:rsidR="006963CC" w:rsidRPr="00B6490A" w:rsidRDefault="006963CC" w:rsidP="006963CC">
            <w:pPr>
              <w:spacing w:after="200"/>
              <w:rPr>
                <w:rFonts w:cstheme="minorHAnsi"/>
                <w:i/>
              </w:rPr>
            </w:pPr>
          </w:p>
        </w:tc>
        <w:tc>
          <w:tcPr>
            <w:tcW w:w="318" w:type="pct"/>
          </w:tcPr>
          <w:p w14:paraId="646E1B42" w14:textId="77777777" w:rsidR="006963CC" w:rsidRPr="00B6490A" w:rsidRDefault="006963CC" w:rsidP="006963CC">
            <w:pPr>
              <w:spacing w:after="200"/>
              <w:rPr>
                <w:rFonts w:cstheme="minorHAnsi"/>
              </w:rPr>
            </w:pPr>
          </w:p>
        </w:tc>
        <w:tc>
          <w:tcPr>
            <w:tcW w:w="1113" w:type="pct"/>
            <w:vAlign w:val="center"/>
          </w:tcPr>
          <w:p w14:paraId="6F1895BB" w14:textId="77777777" w:rsidR="006963CC" w:rsidRPr="00B6490A" w:rsidRDefault="006963CC" w:rsidP="006963CC">
            <w:pPr>
              <w:autoSpaceDE w:val="0"/>
              <w:autoSpaceDN w:val="0"/>
              <w:adjustRightInd w:val="0"/>
              <w:jc w:val="both"/>
              <w:rPr>
                <w:rFonts w:cstheme="minorHAnsi"/>
                <w:i/>
              </w:rPr>
            </w:pPr>
            <w:r w:rsidRPr="00B6490A">
              <w:rPr>
                <w:rFonts w:cstheme="minorHAnsi"/>
                <w:i/>
              </w:rPr>
              <w:t>4.14) promover parcerias com instituições comunitárias, confessionais ou filantrópicas sem fins lucrativos, conveniadas com o poder público, visando a ampliar a oferta de formação continuada e a produção de material didático acessível, assim como os serviços de</w:t>
            </w:r>
          </w:p>
          <w:p w14:paraId="1D351036" w14:textId="77777777" w:rsidR="006963CC" w:rsidRDefault="006963CC" w:rsidP="006963CC">
            <w:pPr>
              <w:autoSpaceDE w:val="0"/>
              <w:autoSpaceDN w:val="0"/>
              <w:adjustRightInd w:val="0"/>
              <w:jc w:val="both"/>
              <w:rPr>
                <w:rFonts w:cstheme="minorHAnsi"/>
                <w:i/>
              </w:rPr>
            </w:pPr>
            <w:r w:rsidRPr="00B6490A">
              <w:rPr>
                <w:rFonts w:cstheme="minorHAnsi"/>
                <w:i/>
              </w:rPr>
              <w:t>acessibilidade necessários ao pleno acesso, participação e aprendizagem dos estudantes com deficiência, transtornos globais do desenvolvimento e altas habilidades ou superdotação matriculados na rede pública de ensino;</w:t>
            </w:r>
          </w:p>
          <w:p w14:paraId="17BBA30A" w14:textId="77777777" w:rsidR="00781D92" w:rsidRPr="00B6490A" w:rsidRDefault="00781D92" w:rsidP="006963CC">
            <w:pPr>
              <w:autoSpaceDE w:val="0"/>
              <w:autoSpaceDN w:val="0"/>
              <w:adjustRightInd w:val="0"/>
              <w:jc w:val="both"/>
              <w:rPr>
                <w:rFonts w:cstheme="minorHAnsi"/>
                <w:i/>
              </w:rPr>
            </w:pPr>
          </w:p>
        </w:tc>
        <w:tc>
          <w:tcPr>
            <w:tcW w:w="365" w:type="pct"/>
          </w:tcPr>
          <w:p w14:paraId="146A6BAF" w14:textId="77777777" w:rsidR="006963CC" w:rsidRDefault="006963CC" w:rsidP="006963CC">
            <w:pPr>
              <w:spacing w:after="200"/>
              <w:rPr>
                <w:rFonts w:cstheme="minorHAnsi"/>
                <w:i/>
              </w:rPr>
            </w:pPr>
          </w:p>
          <w:p w14:paraId="51B1E321" w14:textId="77777777" w:rsidR="006963CC" w:rsidRDefault="006963CC" w:rsidP="006963CC">
            <w:pPr>
              <w:spacing w:after="200"/>
              <w:rPr>
                <w:rFonts w:cstheme="minorHAnsi"/>
                <w:i/>
              </w:rPr>
            </w:pPr>
          </w:p>
          <w:p w14:paraId="30633890" w14:textId="77777777" w:rsidR="006963CC" w:rsidRDefault="006963CC" w:rsidP="006963CC">
            <w:pPr>
              <w:spacing w:after="200"/>
              <w:rPr>
                <w:rFonts w:cstheme="minorHAnsi"/>
                <w:i/>
              </w:rPr>
            </w:pPr>
          </w:p>
          <w:p w14:paraId="697DC267" w14:textId="77777777" w:rsidR="006963CC" w:rsidRPr="00B6490A" w:rsidRDefault="006963CC" w:rsidP="006963CC">
            <w:pPr>
              <w:spacing w:after="200"/>
              <w:rPr>
                <w:rFonts w:cstheme="minorHAnsi"/>
              </w:rPr>
            </w:pPr>
            <w:r w:rsidRPr="00DE0B57">
              <w:rPr>
                <w:rFonts w:cstheme="minorHAnsi"/>
                <w:i/>
              </w:rPr>
              <w:t>Durante a vigência do Plano.</w:t>
            </w:r>
          </w:p>
        </w:tc>
        <w:tc>
          <w:tcPr>
            <w:tcW w:w="2032" w:type="pct"/>
          </w:tcPr>
          <w:p w14:paraId="1897DE4F" w14:textId="77777777" w:rsidR="006963CC" w:rsidRDefault="006963CC" w:rsidP="006963CC">
            <w:pPr>
              <w:spacing w:after="200"/>
              <w:rPr>
                <w:rFonts w:cstheme="minorHAnsi"/>
                <w:i/>
              </w:rPr>
            </w:pPr>
          </w:p>
          <w:p w14:paraId="15383DF7" w14:textId="77777777" w:rsidR="006963CC" w:rsidRDefault="006963CC" w:rsidP="006963CC">
            <w:pPr>
              <w:spacing w:after="200"/>
              <w:rPr>
                <w:rFonts w:cstheme="minorHAnsi"/>
                <w:i/>
              </w:rPr>
            </w:pPr>
          </w:p>
          <w:p w14:paraId="29ADE83A" w14:textId="77777777" w:rsidR="006963CC" w:rsidRDefault="006963CC" w:rsidP="006963CC">
            <w:pPr>
              <w:spacing w:after="200"/>
              <w:rPr>
                <w:rFonts w:cstheme="minorHAnsi"/>
                <w:i/>
              </w:rPr>
            </w:pPr>
          </w:p>
          <w:p w14:paraId="0FB2B517" w14:textId="77777777" w:rsidR="006963CC" w:rsidRPr="00DE0B57" w:rsidRDefault="006963CC" w:rsidP="006963CC">
            <w:pPr>
              <w:spacing w:after="200"/>
              <w:rPr>
                <w:rFonts w:cstheme="minorHAnsi"/>
                <w:i/>
              </w:rPr>
            </w:pPr>
            <w:r w:rsidRPr="00DE0B57">
              <w:rPr>
                <w:rFonts w:cstheme="minorHAnsi"/>
                <w:i/>
              </w:rPr>
              <w:t>Obs.: O município não dispõe de tais entidades no momento.</w:t>
            </w:r>
          </w:p>
        </w:tc>
      </w:tr>
      <w:tr w:rsidR="006963CC" w:rsidRPr="00B6490A" w14:paraId="2B18D9DE" w14:textId="77777777" w:rsidTr="00B6490A">
        <w:trPr>
          <w:trHeight w:val="558"/>
        </w:trPr>
        <w:tc>
          <w:tcPr>
            <w:tcW w:w="225" w:type="pct"/>
            <w:vMerge/>
          </w:tcPr>
          <w:p w14:paraId="26508A55" w14:textId="77777777" w:rsidR="006963CC" w:rsidRPr="00B6490A" w:rsidRDefault="006963CC" w:rsidP="006963CC">
            <w:pPr>
              <w:spacing w:after="200"/>
              <w:rPr>
                <w:rFonts w:cstheme="minorHAnsi"/>
              </w:rPr>
            </w:pPr>
          </w:p>
        </w:tc>
        <w:tc>
          <w:tcPr>
            <w:tcW w:w="947" w:type="pct"/>
            <w:vMerge/>
          </w:tcPr>
          <w:p w14:paraId="7AD7B172" w14:textId="77777777" w:rsidR="006963CC" w:rsidRPr="00B6490A" w:rsidRDefault="006963CC" w:rsidP="006963CC">
            <w:pPr>
              <w:spacing w:after="200"/>
              <w:rPr>
                <w:rFonts w:cstheme="minorHAnsi"/>
                <w:i/>
              </w:rPr>
            </w:pPr>
          </w:p>
        </w:tc>
        <w:tc>
          <w:tcPr>
            <w:tcW w:w="318" w:type="pct"/>
          </w:tcPr>
          <w:p w14:paraId="3FBF6910" w14:textId="77777777" w:rsidR="006963CC" w:rsidRPr="00B6490A" w:rsidRDefault="006963CC" w:rsidP="006963CC">
            <w:pPr>
              <w:spacing w:after="200"/>
              <w:rPr>
                <w:rFonts w:cstheme="minorHAnsi"/>
              </w:rPr>
            </w:pPr>
          </w:p>
        </w:tc>
        <w:tc>
          <w:tcPr>
            <w:tcW w:w="1113" w:type="pct"/>
            <w:vAlign w:val="center"/>
          </w:tcPr>
          <w:p w14:paraId="2D2E4E06" w14:textId="77777777" w:rsidR="006963CC" w:rsidRPr="00781D92" w:rsidRDefault="006963CC" w:rsidP="006963CC">
            <w:pPr>
              <w:autoSpaceDE w:val="0"/>
              <w:autoSpaceDN w:val="0"/>
              <w:adjustRightInd w:val="0"/>
              <w:jc w:val="both"/>
              <w:rPr>
                <w:rFonts w:cstheme="minorHAnsi"/>
                <w:i/>
                <w:sz w:val="21"/>
                <w:szCs w:val="21"/>
              </w:rPr>
            </w:pPr>
            <w:r w:rsidRPr="00781D92">
              <w:rPr>
                <w:rFonts w:cstheme="minorHAnsi"/>
                <w:i/>
                <w:sz w:val="21"/>
                <w:szCs w:val="21"/>
              </w:rPr>
              <w:t>4.15) promover parcerias com instituições comunitárias, confessionais ou filantrópicas sem fins lucrativos, conveniadas com o poder público, a fim de favorecer a participação das famílias e da sociedade na construção do sistema educacional inclusivo;</w:t>
            </w:r>
          </w:p>
        </w:tc>
        <w:tc>
          <w:tcPr>
            <w:tcW w:w="365" w:type="pct"/>
          </w:tcPr>
          <w:p w14:paraId="64741365" w14:textId="77777777" w:rsidR="006963CC" w:rsidRDefault="006963CC" w:rsidP="006963CC">
            <w:pPr>
              <w:spacing w:after="200"/>
              <w:rPr>
                <w:rFonts w:cstheme="minorHAnsi"/>
                <w:i/>
              </w:rPr>
            </w:pPr>
          </w:p>
          <w:p w14:paraId="5418F404" w14:textId="77777777" w:rsidR="006963CC" w:rsidRPr="00B6490A" w:rsidRDefault="006963CC" w:rsidP="006963CC">
            <w:pPr>
              <w:spacing w:after="200"/>
              <w:rPr>
                <w:rFonts w:cstheme="minorHAnsi"/>
              </w:rPr>
            </w:pPr>
            <w:r w:rsidRPr="00DE0B57">
              <w:rPr>
                <w:rFonts w:cstheme="minorHAnsi"/>
                <w:i/>
              </w:rPr>
              <w:t>Durante a vigência do Plano.</w:t>
            </w:r>
          </w:p>
        </w:tc>
        <w:tc>
          <w:tcPr>
            <w:tcW w:w="2032" w:type="pct"/>
          </w:tcPr>
          <w:p w14:paraId="5C560DA0" w14:textId="77777777" w:rsidR="006963CC" w:rsidRDefault="006963CC" w:rsidP="006963CC">
            <w:pPr>
              <w:spacing w:after="200"/>
              <w:rPr>
                <w:rFonts w:cstheme="minorHAnsi"/>
                <w:i/>
              </w:rPr>
            </w:pPr>
          </w:p>
          <w:p w14:paraId="6C559A99" w14:textId="77777777" w:rsidR="006963CC" w:rsidRPr="00DE0B57" w:rsidRDefault="006963CC" w:rsidP="006963CC">
            <w:pPr>
              <w:spacing w:after="200"/>
              <w:rPr>
                <w:rFonts w:cstheme="minorHAnsi"/>
                <w:i/>
              </w:rPr>
            </w:pPr>
            <w:r w:rsidRPr="00DE0B57">
              <w:rPr>
                <w:rFonts w:cstheme="minorHAnsi"/>
                <w:i/>
              </w:rPr>
              <w:t>Obs.: O município não dispõe de tais entidades no momento.</w:t>
            </w:r>
          </w:p>
        </w:tc>
      </w:tr>
      <w:tr w:rsidR="006963CC" w:rsidRPr="00B6490A" w14:paraId="2A62BFEB" w14:textId="77777777" w:rsidTr="00B6490A">
        <w:trPr>
          <w:trHeight w:val="558"/>
        </w:trPr>
        <w:tc>
          <w:tcPr>
            <w:tcW w:w="225" w:type="pct"/>
            <w:vMerge/>
          </w:tcPr>
          <w:p w14:paraId="736ADDE8" w14:textId="77777777" w:rsidR="006963CC" w:rsidRPr="00B6490A" w:rsidRDefault="006963CC" w:rsidP="006963CC">
            <w:pPr>
              <w:spacing w:after="200"/>
              <w:rPr>
                <w:rFonts w:cstheme="minorHAnsi"/>
              </w:rPr>
            </w:pPr>
          </w:p>
        </w:tc>
        <w:tc>
          <w:tcPr>
            <w:tcW w:w="947" w:type="pct"/>
            <w:vMerge/>
          </w:tcPr>
          <w:p w14:paraId="65CFF953" w14:textId="77777777" w:rsidR="006963CC" w:rsidRPr="00B6490A" w:rsidRDefault="006963CC" w:rsidP="006963CC">
            <w:pPr>
              <w:spacing w:after="200"/>
              <w:rPr>
                <w:rFonts w:cstheme="minorHAnsi"/>
                <w:i/>
              </w:rPr>
            </w:pPr>
          </w:p>
        </w:tc>
        <w:tc>
          <w:tcPr>
            <w:tcW w:w="318" w:type="pct"/>
          </w:tcPr>
          <w:p w14:paraId="769CE2A7" w14:textId="77777777" w:rsidR="006963CC" w:rsidRPr="00B6490A" w:rsidRDefault="006963CC" w:rsidP="006963CC">
            <w:pPr>
              <w:spacing w:after="200"/>
              <w:rPr>
                <w:rFonts w:cstheme="minorHAnsi"/>
              </w:rPr>
            </w:pPr>
          </w:p>
        </w:tc>
        <w:tc>
          <w:tcPr>
            <w:tcW w:w="1113" w:type="pct"/>
          </w:tcPr>
          <w:p w14:paraId="7BB02A62" w14:textId="77777777" w:rsidR="006963CC" w:rsidRPr="00781D92" w:rsidRDefault="006963CC" w:rsidP="006963CC">
            <w:pPr>
              <w:autoSpaceDE w:val="0"/>
              <w:autoSpaceDN w:val="0"/>
              <w:adjustRightInd w:val="0"/>
              <w:jc w:val="both"/>
              <w:rPr>
                <w:rFonts w:cstheme="minorHAnsi"/>
                <w:i/>
                <w:sz w:val="21"/>
                <w:szCs w:val="21"/>
              </w:rPr>
            </w:pPr>
            <w:r w:rsidRPr="00781D92">
              <w:rPr>
                <w:rFonts w:cstheme="minorHAnsi"/>
                <w:i/>
                <w:sz w:val="21"/>
                <w:szCs w:val="21"/>
              </w:rPr>
              <w:t>4.16) oferecer cursos de capacitação para profissionais de apoio;</w:t>
            </w:r>
          </w:p>
          <w:p w14:paraId="3056EC69" w14:textId="77777777" w:rsidR="006963CC" w:rsidRPr="00781D92" w:rsidRDefault="006963CC" w:rsidP="006963CC">
            <w:pPr>
              <w:autoSpaceDE w:val="0"/>
              <w:autoSpaceDN w:val="0"/>
              <w:adjustRightInd w:val="0"/>
              <w:jc w:val="both"/>
              <w:rPr>
                <w:rFonts w:cstheme="minorHAnsi"/>
                <w:i/>
                <w:sz w:val="21"/>
                <w:szCs w:val="21"/>
              </w:rPr>
            </w:pPr>
          </w:p>
        </w:tc>
        <w:tc>
          <w:tcPr>
            <w:tcW w:w="365" w:type="pct"/>
          </w:tcPr>
          <w:p w14:paraId="11B846E6" w14:textId="77777777" w:rsidR="006963CC" w:rsidRPr="006963CC" w:rsidRDefault="006963CC" w:rsidP="006963CC">
            <w:pPr>
              <w:spacing w:after="200"/>
              <w:jc w:val="center"/>
              <w:rPr>
                <w:rFonts w:cstheme="minorHAnsi"/>
                <w:i/>
              </w:rPr>
            </w:pPr>
            <w:r w:rsidRPr="006963CC">
              <w:rPr>
                <w:rFonts w:cstheme="minorHAnsi"/>
                <w:i/>
              </w:rPr>
              <w:t>ATINGIDA</w:t>
            </w:r>
          </w:p>
        </w:tc>
        <w:tc>
          <w:tcPr>
            <w:tcW w:w="2032" w:type="pct"/>
          </w:tcPr>
          <w:p w14:paraId="6584955B" w14:textId="77777777" w:rsidR="006963CC" w:rsidRPr="006963CC" w:rsidRDefault="006963CC" w:rsidP="006963CC">
            <w:pPr>
              <w:spacing w:after="200"/>
              <w:jc w:val="center"/>
              <w:rPr>
                <w:rFonts w:cstheme="minorHAnsi"/>
                <w:i/>
              </w:rPr>
            </w:pPr>
            <w:r w:rsidRPr="006963CC">
              <w:rPr>
                <w:rFonts w:cstheme="minorHAnsi"/>
                <w:i/>
              </w:rPr>
              <w:t>QESE</w:t>
            </w:r>
          </w:p>
        </w:tc>
      </w:tr>
      <w:tr w:rsidR="006963CC" w:rsidRPr="00B6490A" w14:paraId="17D43041" w14:textId="77777777" w:rsidTr="00B6490A">
        <w:trPr>
          <w:trHeight w:val="618"/>
        </w:trPr>
        <w:tc>
          <w:tcPr>
            <w:tcW w:w="225" w:type="pct"/>
            <w:vMerge w:val="restart"/>
            <w:textDirection w:val="btLr"/>
          </w:tcPr>
          <w:p w14:paraId="29695784" w14:textId="77777777" w:rsidR="006963CC" w:rsidRPr="00B6490A" w:rsidRDefault="006963CC" w:rsidP="006963CC">
            <w:pPr>
              <w:spacing w:after="200"/>
              <w:ind w:right="113"/>
              <w:jc w:val="center"/>
              <w:rPr>
                <w:rFonts w:cstheme="minorHAnsi"/>
                <w:b/>
                <w:bCs/>
              </w:rPr>
            </w:pPr>
            <w:r w:rsidRPr="00B6490A">
              <w:rPr>
                <w:rFonts w:cstheme="minorHAnsi"/>
                <w:b/>
                <w:bCs/>
              </w:rPr>
              <w:t>PARTE B</w:t>
            </w:r>
          </w:p>
        </w:tc>
        <w:tc>
          <w:tcPr>
            <w:tcW w:w="947" w:type="pct"/>
            <w:hideMark/>
          </w:tcPr>
          <w:p w14:paraId="494F1ED2" w14:textId="77777777" w:rsidR="006963CC" w:rsidRPr="00B6490A" w:rsidRDefault="006963CC" w:rsidP="006963CC">
            <w:pPr>
              <w:spacing w:after="200"/>
              <w:jc w:val="center"/>
              <w:rPr>
                <w:rFonts w:cstheme="minorHAnsi"/>
                <w:b/>
                <w:bCs/>
              </w:rPr>
            </w:pPr>
            <w:r w:rsidRPr="00B6490A">
              <w:rPr>
                <w:rFonts w:cstheme="minorHAnsi"/>
                <w:b/>
                <w:bCs/>
              </w:rPr>
              <w:t xml:space="preserve">Metas </w:t>
            </w:r>
          </w:p>
        </w:tc>
        <w:tc>
          <w:tcPr>
            <w:tcW w:w="318" w:type="pct"/>
          </w:tcPr>
          <w:p w14:paraId="7B5E3D25" w14:textId="77777777" w:rsidR="006963CC" w:rsidRPr="00B6490A" w:rsidRDefault="006963CC" w:rsidP="006963CC">
            <w:pPr>
              <w:spacing w:after="200"/>
              <w:jc w:val="center"/>
              <w:rPr>
                <w:rFonts w:cstheme="minorHAnsi"/>
                <w:b/>
                <w:bCs/>
              </w:rPr>
            </w:pPr>
            <w:r w:rsidRPr="00B6490A">
              <w:rPr>
                <w:rFonts w:cstheme="minorHAnsi"/>
                <w:b/>
                <w:bCs/>
              </w:rPr>
              <w:t>Prazo</w:t>
            </w:r>
          </w:p>
        </w:tc>
        <w:tc>
          <w:tcPr>
            <w:tcW w:w="1113" w:type="pct"/>
            <w:noWrap/>
            <w:hideMark/>
          </w:tcPr>
          <w:p w14:paraId="695CB2FE" w14:textId="77777777" w:rsidR="006963CC" w:rsidRPr="00B6490A" w:rsidRDefault="006963CC" w:rsidP="006963CC">
            <w:pPr>
              <w:spacing w:after="200"/>
              <w:jc w:val="center"/>
              <w:rPr>
                <w:rFonts w:cstheme="minorHAnsi"/>
                <w:b/>
                <w:bCs/>
              </w:rPr>
            </w:pPr>
            <w:r w:rsidRPr="00B6490A">
              <w:rPr>
                <w:rFonts w:cstheme="minorHAnsi"/>
                <w:b/>
                <w:bCs/>
              </w:rPr>
              <w:t xml:space="preserve">Estratégias </w:t>
            </w:r>
          </w:p>
        </w:tc>
        <w:tc>
          <w:tcPr>
            <w:tcW w:w="365" w:type="pct"/>
          </w:tcPr>
          <w:p w14:paraId="244BB289" w14:textId="77777777" w:rsidR="006963CC" w:rsidRPr="00B6490A" w:rsidRDefault="006963CC" w:rsidP="006963CC">
            <w:pPr>
              <w:spacing w:after="200"/>
              <w:jc w:val="center"/>
              <w:rPr>
                <w:rFonts w:cstheme="minorHAnsi"/>
                <w:b/>
                <w:bCs/>
              </w:rPr>
            </w:pPr>
            <w:r w:rsidRPr="00B6490A">
              <w:rPr>
                <w:rFonts w:cstheme="minorHAnsi"/>
                <w:b/>
                <w:bCs/>
              </w:rPr>
              <w:t>Prazo</w:t>
            </w:r>
          </w:p>
        </w:tc>
        <w:tc>
          <w:tcPr>
            <w:tcW w:w="2032" w:type="pct"/>
            <w:hideMark/>
          </w:tcPr>
          <w:p w14:paraId="070CF9B4" w14:textId="77777777" w:rsidR="006963CC" w:rsidRPr="00B6490A" w:rsidRDefault="006963CC" w:rsidP="006963CC">
            <w:pPr>
              <w:spacing w:after="200"/>
              <w:jc w:val="center"/>
              <w:rPr>
                <w:rFonts w:cstheme="minorHAnsi"/>
                <w:b/>
                <w:bCs/>
              </w:rPr>
            </w:pPr>
            <w:r w:rsidRPr="00B6490A">
              <w:rPr>
                <w:rFonts w:cstheme="minorHAnsi"/>
                <w:b/>
                <w:bCs/>
              </w:rPr>
              <w:t>Previsões Orçamentárias</w:t>
            </w:r>
          </w:p>
        </w:tc>
      </w:tr>
      <w:tr w:rsidR="006963CC" w:rsidRPr="00B6490A" w14:paraId="523B1A0F" w14:textId="77777777" w:rsidTr="00B6490A">
        <w:trPr>
          <w:trHeight w:val="558"/>
        </w:trPr>
        <w:tc>
          <w:tcPr>
            <w:tcW w:w="225" w:type="pct"/>
            <w:vMerge/>
          </w:tcPr>
          <w:p w14:paraId="424BFA7D" w14:textId="77777777" w:rsidR="006963CC" w:rsidRPr="00B6490A" w:rsidRDefault="006963CC" w:rsidP="006963CC">
            <w:pPr>
              <w:spacing w:after="200"/>
              <w:rPr>
                <w:rFonts w:cstheme="minorHAnsi"/>
              </w:rPr>
            </w:pPr>
          </w:p>
        </w:tc>
        <w:tc>
          <w:tcPr>
            <w:tcW w:w="947" w:type="pct"/>
            <w:vMerge w:val="restart"/>
          </w:tcPr>
          <w:p w14:paraId="77D5752F" w14:textId="77777777" w:rsidR="006963CC" w:rsidRDefault="006963CC" w:rsidP="006963CC">
            <w:pPr>
              <w:spacing w:after="200"/>
              <w:jc w:val="both"/>
              <w:rPr>
                <w:rFonts w:cstheme="minorHAnsi"/>
                <w:bCs/>
                <w:i/>
              </w:rPr>
            </w:pPr>
          </w:p>
          <w:p w14:paraId="52FD7BDE" w14:textId="77777777" w:rsidR="006963CC" w:rsidRDefault="006963CC" w:rsidP="006963CC">
            <w:pPr>
              <w:spacing w:after="200"/>
              <w:jc w:val="both"/>
              <w:rPr>
                <w:rFonts w:cstheme="minorHAnsi"/>
                <w:bCs/>
                <w:i/>
              </w:rPr>
            </w:pPr>
          </w:p>
          <w:p w14:paraId="6185CDC9" w14:textId="77777777" w:rsidR="006963CC" w:rsidRDefault="006963CC" w:rsidP="006963CC">
            <w:pPr>
              <w:spacing w:after="200"/>
              <w:jc w:val="both"/>
              <w:rPr>
                <w:rFonts w:cstheme="minorHAnsi"/>
                <w:bCs/>
                <w:i/>
              </w:rPr>
            </w:pPr>
          </w:p>
          <w:p w14:paraId="65348590" w14:textId="77777777" w:rsidR="006963CC" w:rsidRDefault="006963CC" w:rsidP="006963CC">
            <w:pPr>
              <w:spacing w:after="200"/>
              <w:jc w:val="both"/>
              <w:rPr>
                <w:rFonts w:cstheme="minorHAnsi"/>
                <w:bCs/>
                <w:i/>
              </w:rPr>
            </w:pPr>
          </w:p>
          <w:p w14:paraId="2AF4D495" w14:textId="77777777" w:rsidR="006963CC" w:rsidRDefault="006963CC" w:rsidP="006963CC">
            <w:pPr>
              <w:spacing w:after="200"/>
              <w:jc w:val="both"/>
              <w:rPr>
                <w:rFonts w:cstheme="minorHAnsi"/>
                <w:bCs/>
                <w:i/>
              </w:rPr>
            </w:pPr>
          </w:p>
          <w:p w14:paraId="0D8C27DB" w14:textId="77777777" w:rsidR="006963CC" w:rsidRPr="00B6490A" w:rsidRDefault="006963CC" w:rsidP="006963CC">
            <w:pPr>
              <w:spacing w:after="200"/>
              <w:jc w:val="both"/>
              <w:rPr>
                <w:rFonts w:cstheme="minorHAnsi"/>
                <w:i/>
              </w:rPr>
            </w:pPr>
            <w:r w:rsidRPr="00B6490A">
              <w:rPr>
                <w:rFonts w:cstheme="minorHAnsi"/>
                <w:bCs/>
                <w:i/>
              </w:rPr>
              <w:t>Meta 4: 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tc>
        <w:tc>
          <w:tcPr>
            <w:tcW w:w="318" w:type="pct"/>
          </w:tcPr>
          <w:p w14:paraId="54E1BA39" w14:textId="77777777" w:rsidR="006963CC" w:rsidRPr="00B6490A" w:rsidRDefault="006963CC" w:rsidP="006963CC">
            <w:pPr>
              <w:spacing w:after="200"/>
              <w:rPr>
                <w:rFonts w:cstheme="minorHAnsi"/>
              </w:rPr>
            </w:pPr>
          </w:p>
        </w:tc>
        <w:tc>
          <w:tcPr>
            <w:tcW w:w="1113" w:type="pct"/>
            <w:vAlign w:val="center"/>
          </w:tcPr>
          <w:p w14:paraId="72B2095A" w14:textId="77777777" w:rsidR="006963CC" w:rsidRDefault="006963CC" w:rsidP="006963CC">
            <w:pPr>
              <w:autoSpaceDE w:val="0"/>
              <w:autoSpaceDN w:val="0"/>
              <w:adjustRightInd w:val="0"/>
              <w:jc w:val="both"/>
              <w:rPr>
                <w:rFonts w:cstheme="minorHAnsi"/>
                <w:i/>
              </w:rPr>
            </w:pPr>
            <w:r w:rsidRPr="00B6490A">
              <w:rPr>
                <w:rFonts w:cstheme="minorHAnsi"/>
                <w:i/>
              </w:rPr>
              <w:t xml:space="preserve">4.17) implementar triagem-avaliação realizada por </w:t>
            </w:r>
            <w:r w:rsidRPr="00B6490A">
              <w:rPr>
                <w:rFonts w:cstheme="minorHAnsi"/>
                <w:i/>
              </w:rPr>
              <w:lastRenderedPageBreak/>
              <w:t>psicopedagogo ou médico especialista que apresente laudo para o aluno com Necessidades Educacionais Especiais para diagnosticar as especificidades de cada aluno;</w:t>
            </w:r>
          </w:p>
          <w:p w14:paraId="331DAA12" w14:textId="77777777" w:rsidR="00781D92" w:rsidRPr="00B6490A" w:rsidRDefault="00781D92" w:rsidP="006963CC">
            <w:pPr>
              <w:autoSpaceDE w:val="0"/>
              <w:autoSpaceDN w:val="0"/>
              <w:adjustRightInd w:val="0"/>
              <w:jc w:val="both"/>
              <w:rPr>
                <w:rFonts w:cstheme="minorHAnsi"/>
                <w:i/>
              </w:rPr>
            </w:pPr>
          </w:p>
        </w:tc>
        <w:tc>
          <w:tcPr>
            <w:tcW w:w="365" w:type="pct"/>
          </w:tcPr>
          <w:p w14:paraId="14124F6E" w14:textId="77777777" w:rsidR="006963CC" w:rsidRPr="006D6834" w:rsidRDefault="006963CC" w:rsidP="006D6834">
            <w:pPr>
              <w:spacing w:after="200"/>
              <w:jc w:val="center"/>
              <w:rPr>
                <w:rFonts w:cstheme="minorHAnsi"/>
                <w:i/>
              </w:rPr>
            </w:pPr>
          </w:p>
          <w:p w14:paraId="1D7DEF1A" w14:textId="77777777" w:rsidR="006963CC" w:rsidRPr="006D6834" w:rsidRDefault="006963CC" w:rsidP="006D6834">
            <w:pPr>
              <w:spacing w:after="200"/>
              <w:jc w:val="center"/>
              <w:rPr>
                <w:rFonts w:cstheme="minorHAnsi"/>
                <w:i/>
              </w:rPr>
            </w:pPr>
            <w:r w:rsidRPr="006D6834">
              <w:rPr>
                <w:rFonts w:cstheme="minorHAnsi"/>
                <w:i/>
              </w:rPr>
              <w:lastRenderedPageBreak/>
              <w:t>Durante a vigência do Plano.</w:t>
            </w:r>
          </w:p>
        </w:tc>
        <w:tc>
          <w:tcPr>
            <w:tcW w:w="2032" w:type="pct"/>
          </w:tcPr>
          <w:p w14:paraId="034A7E82" w14:textId="77777777" w:rsidR="006963CC" w:rsidRPr="006D6834" w:rsidRDefault="006963CC" w:rsidP="006D6834">
            <w:pPr>
              <w:spacing w:after="200"/>
              <w:jc w:val="center"/>
              <w:rPr>
                <w:rFonts w:cstheme="minorHAnsi"/>
                <w:i/>
              </w:rPr>
            </w:pPr>
          </w:p>
          <w:p w14:paraId="5BE3EE55" w14:textId="77777777" w:rsidR="006963CC" w:rsidRPr="006D6834" w:rsidRDefault="006D6834" w:rsidP="006D6834">
            <w:pPr>
              <w:spacing w:after="200"/>
              <w:jc w:val="center"/>
              <w:rPr>
                <w:rFonts w:cstheme="minorHAnsi"/>
                <w:i/>
              </w:rPr>
            </w:pPr>
            <w:r w:rsidRPr="006D6834">
              <w:rPr>
                <w:rFonts w:cstheme="minorHAnsi"/>
                <w:i/>
              </w:rPr>
              <w:lastRenderedPageBreak/>
              <w:t>Sem previsão orçamentária.</w:t>
            </w:r>
          </w:p>
        </w:tc>
      </w:tr>
      <w:tr w:rsidR="006963CC" w:rsidRPr="00B6490A" w14:paraId="1C170373" w14:textId="77777777" w:rsidTr="00B6490A">
        <w:trPr>
          <w:trHeight w:val="558"/>
        </w:trPr>
        <w:tc>
          <w:tcPr>
            <w:tcW w:w="225" w:type="pct"/>
            <w:vMerge/>
          </w:tcPr>
          <w:p w14:paraId="40638080" w14:textId="77777777" w:rsidR="006963CC" w:rsidRPr="00B6490A" w:rsidRDefault="006963CC" w:rsidP="006963CC">
            <w:pPr>
              <w:spacing w:after="200"/>
              <w:rPr>
                <w:rFonts w:cstheme="minorHAnsi"/>
              </w:rPr>
            </w:pPr>
          </w:p>
        </w:tc>
        <w:tc>
          <w:tcPr>
            <w:tcW w:w="947" w:type="pct"/>
            <w:vMerge/>
          </w:tcPr>
          <w:p w14:paraId="44457A2D" w14:textId="77777777" w:rsidR="006963CC" w:rsidRPr="00B6490A" w:rsidRDefault="006963CC" w:rsidP="006963CC">
            <w:pPr>
              <w:spacing w:after="200"/>
              <w:rPr>
                <w:rFonts w:cstheme="minorHAnsi"/>
                <w:i/>
              </w:rPr>
            </w:pPr>
          </w:p>
        </w:tc>
        <w:tc>
          <w:tcPr>
            <w:tcW w:w="318" w:type="pct"/>
          </w:tcPr>
          <w:p w14:paraId="386CFBB8" w14:textId="77777777" w:rsidR="006963CC" w:rsidRPr="00B6490A" w:rsidRDefault="006963CC" w:rsidP="006963CC">
            <w:pPr>
              <w:spacing w:after="200"/>
              <w:rPr>
                <w:rFonts w:cstheme="minorHAnsi"/>
              </w:rPr>
            </w:pPr>
          </w:p>
        </w:tc>
        <w:tc>
          <w:tcPr>
            <w:tcW w:w="1113" w:type="pct"/>
            <w:vAlign w:val="center"/>
          </w:tcPr>
          <w:p w14:paraId="4801A6D9" w14:textId="77777777" w:rsidR="006963CC" w:rsidRDefault="006963CC" w:rsidP="006963CC">
            <w:pPr>
              <w:autoSpaceDE w:val="0"/>
              <w:autoSpaceDN w:val="0"/>
              <w:adjustRightInd w:val="0"/>
              <w:jc w:val="both"/>
              <w:rPr>
                <w:rFonts w:cstheme="minorHAnsi"/>
                <w:i/>
              </w:rPr>
            </w:pPr>
            <w:r w:rsidRPr="00B6490A">
              <w:rPr>
                <w:rFonts w:cstheme="minorHAnsi"/>
                <w:i/>
              </w:rPr>
              <w:t>4.18) definir, no segundo ano de vigência deste PNE, indicadores de qualidade e política de avaliação e supervisão para o funcionamento de instituições públicas e privadas que prestam atendimento a alunos com Necessidades Educacionais Especiais;</w:t>
            </w:r>
          </w:p>
          <w:p w14:paraId="026AA6FB" w14:textId="77777777" w:rsidR="00781D92" w:rsidRPr="00B6490A" w:rsidRDefault="00781D92" w:rsidP="006963CC">
            <w:pPr>
              <w:autoSpaceDE w:val="0"/>
              <w:autoSpaceDN w:val="0"/>
              <w:adjustRightInd w:val="0"/>
              <w:jc w:val="both"/>
              <w:rPr>
                <w:rFonts w:cstheme="minorHAnsi"/>
                <w:i/>
              </w:rPr>
            </w:pPr>
          </w:p>
        </w:tc>
        <w:tc>
          <w:tcPr>
            <w:tcW w:w="365" w:type="pct"/>
          </w:tcPr>
          <w:p w14:paraId="50949DFC" w14:textId="77777777" w:rsidR="006D6834" w:rsidRDefault="006D6834" w:rsidP="006D6834">
            <w:pPr>
              <w:spacing w:after="200"/>
              <w:rPr>
                <w:rFonts w:cstheme="minorHAnsi"/>
                <w:i/>
              </w:rPr>
            </w:pPr>
          </w:p>
          <w:p w14:paraId="707DAC3B" w14:textId="77777777" w:rsidR="006D6834" w:rsidRPr="00B6490A" w:rsidRDefault="006D6834" w:rsidP="00366252">
            <w:pPr>
              <w:spacing w:after="200"/>
              <w:jc w:val="center"/>
              <w:rPr>
                <w:rFonts w:cstheme="minorHAnsi"/>
              </w:rPr>
            </w:pPr>
            <w:r w:rsidRPr="00DE0B57">
              <w:rPr>
                <w:rFonts w:cstheme="minorHAnsi"/>
                <w:i/>
              </w:rPr>
              <w:t>Estratégia não cumprida no prazo previsto.</w:t>
            </w:r>
          </w:p>
        </w:tc>
        <w:tc>
          <w:tcPr>
            <w:tcW w:w="2032" w:type="pct"/>
          </w:tcPr>
          <w:p w14:paraId="2045428E" w14:textId="77777777" w:rsidR="006963CC" w:rsidRPr="00B6490A" w:rsidRDefault="006963CC" w:rsidP="006963CC">
            <w:pPr>
              <w:spacing w:after="200"/>
              <w:rPr>
                <w:rFonts w:cstheme="minorHAnsi"/>
              </w:rPr>
            </w:pPr>
          </w:p>
        </w:tc>
      </w:tr>
      <w:tr w:rsidR="006D6834" w:rsidRPr="00B6490A" w14:paraId="5EAF1B58" w14:textId="77777777" w:rsidTr="00B6490A">
        <w:trPr>
          <w:trHeight w:val="558"/>
        </w:trPr>
        <w:tc>
          <w:tcPr>
            <w:tcW w:w="225" w:type="pct"/>
            <w:vMerge/>
          </w:tcPr>
          <w:p w14:paraId="39EC1FA8" w14:textId="77777777" w:rsidR="006D6834" w:rsidRPr="00B6490A" w:rsidRDefault="006D6834" w:rsidP="006D6834">
            <w:pPr>
              <w:spacing w:after="200"/>
              <w:rPr>
                <w:rFonts w:cstheme="minorHAnsi"/>
              </w:rPr>
            </w:pPr>
          </w:p>
        </w:tc>
        <w:tc>
          <w:tcPr>
            <w:tcW w:w="947" w:type="pct"/>
            <w:vMerge/>
          </w:tcPr>
          <w:p w14:paraId="32873172" w14:textId="77777777" w:rsidR="006D6834" w:rsidRPr="00B6490A" w:rsidRDefault="006D6834" w:rsidP="006D6834">
            <w:pPr>
              <w:spacing w:after="200"/>
              <w:rPr>
                <w:rFonts w:cstheme="minorHAnsi"/>
                <w:i/>
              </w:rPr>
            </w:pPr>
          </w:p>
        </w:tc>
        <w:tc>
          <w:tcPr>
            <w:tcW w:w="318" w:type="pct"/>
          </w:tcPr>
          <w:p w14:paraId="0780ABD9" w14:textId="77777777" w:rsidR="006D6834" w:rsidRPr="00B6490A" w:rsidRDefault="006D6834" w:rsidP="006D6834">
            <w:pPr>
              <w:spacing w:after="200"/>
              <w:rPr>
                <w:rFonts w:cstheme="minorHAnsi"/>
              </w:rPr>
            </w:pPr>
          </w:p>
        </w:tc>
        <w:tc>
          <w:tcPr>
            <w:tcW w:w="1113" w:type="pct"/>
          </w:tcPr>
          <w:p w14:paraId="6E4D579B" w14:textId="77777777" w:rsidR="006D6834" w:rsidRDefault="006D6834" w:rsidP="006D6834">
            <w:pPr>
              <w:autoSpaceDE w:val="0"/>
              <w:autoSpaceDN w:val="0"/>
              <w:adjustRightInd w:val="0"/>
              <w:jc w:val="both"/>
              <w:rPr>
                <w:rFonts w:cstheme="minorHAnsi"/>
                <w:i/>
                <w:sz w:val="21"/>
                <w:szCs w:val="21"/>
              </w:rPr>
            </w:pPr>
            <w:r w:rsidRPr="00B6490A">
              <w:rPr>
                <w:rFonts w:cstheme="minorHAnsi"/>
                <w:i/>
                <w:sz w:val="21"/>
                <w:szCs w:val="21"/>
              </w:rPr>
              <w:t>4.19) promover parcerias com instituições comunitárias, confessionais ou filantrópicas sem fins lucrativos, conveniadas com o poder público, visando a ampliar a oferta de formação continuada e a produção de material didático acessível, assim como os serviços de acessibilidade necessários ao pleno acesso, participação e aprendizagem dos estudantes com Necessidades Educacionais Especiais matriculados na rede pública de ensino;</w:t>
            </w:r>
          </w:p>
          <w:p w14:paraId="2826C2DB" w14:textId="77777777" w:rsidR="00781D92" w:rsidRPr="00B6490A" w:rsidRDefault="00781D92" w:rsidP="006D6834">
            <w:pPr>
              <w:autoSpaceDE w:val="0"/>
              <w:autoSpaceDN w:val="0"/>
              <w:adjustRightInd w:val="0"/>
              <w:jc w:val="both"/>
              <w:rPr>
                <w:rFonts w:cstheme="minorHAnsi"/>
                <w:i/>
                <w:sz w:val="21"/>
                <w:szCs w:val="21"/>
              </w:rPr>
            </w:pPr>
          </w:p>
        </w:tc>
        <w:tc>
          <w:tcPr>
            <w:tcW w:w="365" w:type="pct"/>
          </w:tcPr>
          <w:p w14:paraId="720E149C" w14:textId="77777777" w:rsidR="006D6834" w:rsidRDefault="006D6834" w:rsidP="006D6834">
            <w:pPr>
              <w:spacing w:after="200"/>
              <w:jc w:val="center"/>
              <w:rPr>
                <w:rFonts w:cstheme="minorHAnsi"/>
                <w:i/>
              </w:rPr>
            </w:pPr>
          </w:p>
          <w:p w14:paraId="2139A8B3" w14:textId="77777777" w:rsidR="006D6834" w:rsidRDefault="006D6834" w:rsidP="006D6834">
            <w:pPr>
              <w:spacing w:after="200"/>
              <w:jc w:val="center"/>
              <w:rPr>
                <w:rFonts w:cstheme="minorHAnsi"/>
                <w:i/>
              </w:rPr>
            </w:pPr>
          </w:p>
          <w:p w14:paraId="3C09909A" w14:textId="77777777" w:rsidR="006D6834" w:rsidRPr="00B6490A" w:rsidRDefault="006D6834" w:rsidP="006D6834">
            <w:pPr>
              <w:spacing w:after="200"/>
              <w:jc w:val="center"/>
              <w:rPr>
                <w:rFonts w:cstheme="minorHAnsi"/>
              </w:rPr>
            </w:pPr>
            <w:r w:rsidRPr="00DE0B57">
              <w:rPr>
                <w:rFonts w:cstheme="minorHAnsi"/>
                <w:i/>
              </w:rPr>
              <w:t>Durante a vigência do Plano.</w:t>
            </w:r>
          </w:p>
        </w:tc>
        <w:tc>
          <w:tcPr>
            <w:tcW w:w="2032" w:type="pct"/>
          </w:tcPr>
          <w:p w14:paraId="55FD38EA" w14:textId="77777777" w:rsidR="006D6834" w:rsidRDefault="006D6834" w:rsidP="006D6834">
            <w:pPr>
              <w:spacing w:after="200"/>
              <w:jc w:val="center"/>
              <w:rPr>
                <w:rFonts w:cstheme="minorHAnsi"/>
                <w:i/>
              </w:rPr>
            </w:pPr>
          </w:p>
          <w:p w14:paraId="6E7D4218" w14:textId="77777777" w:rsidR="006D6834" w:rsidRDefault="006D6834" w:rsidP="006D6834">
            <w:pPr>
              <w:spacing w:after="200"/>
              <w:jc w:val="center"/>
              <w:rPr>
                <w:rFonts w:cstheme="minorHAnsi"/>
                <w:i/>
              </w:rPr>
            </w:pPr>
          </w:p>
          <w:p w14:paraId="565D91CC" w14:textId="77777777" w:rsidR="006D6834" w:rsidRPr="00DE0B57" w:rsidRDefault="006D6834" w:rsidP="006D6834">
            <w:pPr>
              <w:spacing w:after="200"/>
              <w:jc w:val="center"/>
              <w:rPr>
                <w:rFonts w:cstheme="minorHAnsi"/>
                <w:i/>
              </w:rPr>
            </w:pPr>
            <w:r w:rsidRPr="00DE0B57">
              <w:rPr>
                <w:rFonts w:cstheme="minorHAnsi"/>
                <w:i/>
              </w:rPr>
              <w:t>Obs.: O município não dispõe de tais entidades no momento.</w:t>
            </w:r>
          </w:p>
        </w:tc>
      </w:tr>
      <w:tr w:rsidR="006D6834" w:rsidRPr="00B6490A" w14:paraId="1B19576D" w14:textId="77777777" w:rsidTr="00B6490A">
        <w:trPr>
          <w:trHeight w:val="558"/>
        </w:trPr>
        <w:tc>
          <w:tcPr>
            <w:tcW w:w="225" w:type="pct"/>
            <w:vMerge/>
          </w:tcPr>
          <w:p w14:paraId="7EB8EFCF" w14:textId="77777777" w:rsidR="006D6834" w:rsidRPr="00B6490A" w:rsidRDefault="006D6834" w:rsidP="006D6834">
            <w:pPr>
              <w:spacing w:after="200"/>
              <w:rPr>
                <w:rFonts w:cstheme="minorHAnsi"/>
              </w:rPr>
            </w:pPr>
          </w:p>
        </w:tc>
        <w:tc>
          <w:tcPr>
            <w:tcW w:w="947" w:type="pct"/>
            <w:vMerge/>
          </w:tcPr>
          <w:p w14:paraId="17D4C72C" w14:textId="77777777" w:rsidR="006D6834" w:rsidRPr="00B6490A" w:rsidRDefault="006D6834" w:rsidP="006D6834">
            <w:pPr>
              <w:spacing w:after="200"/>
              <w:rPr>
                <w:rFonts w:cstheme="minorHAnsi"/>
                <w:i/>
              </w:rPr>
            </w:pPr>
          </w:p>
        </w:tc>
        <w:tc>
          <w:tcPr>
            <w:tcW w:w="318" w:type="pct"/>
          </w:tcPr>
          <w:p w14:paraId="58E996E9" w14:textId="77777777" w:rsidR="006D6834" w:rsidRPr="00B6490A" w:rsidRDefault="006D6834" w:rsidP="006D6834">
            <w:pPr>
              <w:spacing w:after="200"/>
              <w:rPr>
                <w:rFonts w:cstheme="minorHAnsi"/>
              </w:rPr>
            </w:pPr>
          </w:p>
        </w:tc>
        <w:tc>
          <w:tcPr>
            <w:tcW w:w="1113" w:type="pct"/>
          </w:tcPr>
          <w:p w14:paraId="144F3DC4" w14:textId="77777777" w:rsidR="006D6834" w:rsidRPr="00B6490A" w:rsidRDefault="006D6834" w:rsidP="006D6834">
            <w:pPr>
              <w:autoSpaceDE w:val="0"/>
              <w:autoSpaceDN w:val="0"/>
              <w:adjustRightInd w:val="0"/>
              <w:jc w:val="both"/>
              <w:rPr>
                <w:rFonts w:cstheme="minorHAnsi"/>
                <w:i/>
              </w:rPr>
            </w:pPr>
            <w:r w:rsidRPr="00B6490A">
              <w:rPr>
                <w:rFonts w:cstheme="minorHAnsi"/>
                <w:i/>
              </w:rPr>
              <w:t>4.20) oferecer acompanhamento de um professor de apoio, para aluno com necessidades educacionais especiais, que apresentem laudo médico e parecer pedagógico que constatem a necessidade deste profissional;</w:t>
            </w:r>
          </w:p>
        </w:tc>
        <w:tc>
          <w:tcPr>
            <w:tcW w:w="365" w:type="pct"/>
          </w:tcPr>
          <w:p w14:paraId="3F0148DE" w14:textId="77777777" w:rsidR="006D6834" w:rsidRDefault="006D6834" w:rsidP="006A45EB">
            <w:pPr>
              <w:spacing w:after="200"/>
              <w:jc w:val="center"/>
              <w:rPr>
                <w:rFonts w:cstheme="minorHAnsi"/>
                <w:i/>
              </w:rPr>
            </w:pPr>
          </w:p>
          <w:p w14:paraId="2F553D1F" w14:textId="77777777" w:rsidR="006A45EB" w:rsidRPr="006A45EB" w:rsidRDefault="006A45EB" w:rsidP="006A45EB">
            <w:pPr>
              <w:spacing w:after="200"/>
              <w:jc w:val="center"/>
              <w:rPr>
                <w:rFonts w:cstheme="minorHAnsi"/>
                <w:i/>
              </w:rPr>
            </w:pPr>
          </w:p>
          <w:p w14:paraId="7416AB3F" w14:textId="77777777" w:rsidR="006A45EB" w:rsidRPr="006A45EB" w:rsidRDefault="006A45EB" w:rsidP="006A45EB">
            <w:pPr>
              <w:spacing w:after="200"/>
              <w:jc w:val="center"/>
              <w:rPr>
                <w:rFonts w:cstheme="minorHAnsi"/>
                <w:i/>
              </w:rPr>
            </w:pPr>
            <w:r w:rsidRPr="006A45EB">
              <w:rPr>
                <w:rFonts w:cstheme="minorHAnsi"/>
                <w:i/>
              </w:rPr>
              <w:t>ATINGIDA</w:t>
            </w:r>
          </w:p>
        </w:tc>
        <w:tc>
          <w:tcPr>
            <w:tcW w:w="2032" w:type="pct"/>
          </w:tcPr>
          <w:p w14:paraId="24B479B0" w14:textId="77777777" w:rsidR="006D6834" w:rsidRDefault="006D6834" w:rsidP="006A45EB">
            <w:pPr>
              <w:spacing w:after="200"/>
              <w:jc w:val="center"/>
              <w:rPr>
                <w:rFonts w:cstheme="minorHAnsi"/>
                <w:i/>
              </w:rPr>
            </w:pPr>
          </w:p>
          <w:p w14:paraId="3AAD1AB2" w14:textId="77777777" w:rsidR="006A45EB" w:rsidRPr="006A45EB" w:rsidRDefault="006A45EB" w:rsidP="006A45EB">
            <w:pPr>
              <w:spacing w:after="200"/>
              <w:jc w:val="center"/>
              <w:rPr>
                <w:rFonts w:cstheme="minorHAnsi"/>
                <w:i/>
              </w:rPr>
            </w:pPr>
          </w:p>
          <w:p w14:paraId="1DE5FCA0" w14:textId="77777777" w:rsidR="006A45EB" w:rsidRPr="006A45EB" w:rsidRDefault="006A45EB" w:rsidP="006A45EB">
            <w:pPr>
              <w:spacing w:after="200"/>
              <w:jc w:val="center"/>
              <w:rPr>
                <w:rFonts w:cstheme="minorHAnsi"/>
                <w:i/>
              </w:rPr>
            </w:pPr>
            <w:r w:rsidRPr="006A45EB">
              <w:rPr>
                <w:rFonts w:cstheme="minorHAnsi"/>
                <w:i/>
              </w:rPr>
              <w:t>FUNDEB</w:t>
            </w:r>
          </w:p>
        </w:tc>
      </w:tr>
    </w:tbl>
    <w:p w14:paraId="363BA725"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4E7931D0" w14:textId="77777777" w:rsidTr="00B6490A">
        <w:trPr>
          <w:trHeight w:val="618"/>
        </w:trPr>
        <w:tc>
          <w:tcPr>
            <w:tcW w:w="225" w:type="pct"/>
            <w:vMerge w:val="restart"/>
            <w:textDirection w:val="btLr"/>
          </w:tcPr>
          <w:p w14:paraId="29881946" w14:textId="77777777" w:rsidR="00B6490A" w:rsidRPr="00B6490A" w:rsidRDefault="00B6490A" w:rsidP="00B6490A">
            <w:pPr>
              <w:spacing w:after="200"/>
              <w:ind w:right="113"/>
              <w:jc w:val="center"/>
              <w:rPr>
                <w:rFonts w:cstheme="minorHAnsi"/>
                <w:b/>
                <w:bCs/>
              </w:rPr>
            </w:pPr>
            <w:r w:rsidRPr="00B6490A">
              <w:rPr>
                <w:rFonts w:cstheme="minorHAnsi"/>
                <w:b/>
                <w:bCs/>
              </w:rPr>
              <w:lastRenderedPageBreak/>
              <w:t>PARTE B</w:t>
            </w:r>
          </w:p>
        </w:tc>
        <w:tc>
          <w:tcPr>
            <w:tcW w:w="947" w:type="pct"/>
            <w:hideMark/>
          </w:tcPr>
          <w:p w14:paraId="653E5C4F"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24682049"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49AB6557"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4F5B85C2"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05274470"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605D5D0C" w14:textId="77777777" w:rsidTr="00B6490A">
        <w:trPr>
          <w:trHeight w:val="558"/>
        </w:trPr>
        <w:tc>
          <w:tcPr>
            <w:tcW w:w="225" w:type="pct"/>
            <w:vMerge/>
          </w:tcPr>
          <w:p w14:paraId="1A78CA16" w14:textId="77777777" w:rsidR="00B6490A" w:rsidRPr="00B6490A" w:rsidRDefault="00B6490A" w:rsidP="00B6490A">
            <w:pPr>
              <w:spacing w:after="200"/>
              <w:rPr>
                <w:rFonts w:cstheme="minorHAnsi"/>
              </w:rPr>
            </w:pPr>
          </w:p>
        </w:tc>
        <w:tc>
          <w:tcPr>
            <w:tcW w:w="947" w:type="pct"/>
            <w:vMerge w:val="restart"/>
            <w:vAlign w:val="center"/>
          </w:tcPr>
          <w:p w14:paraId="26ED7972" w14:textId="77777777" w:rsidR="00B6490A" w:rsidRPr="00B6490A" w:rsidRDefault="00B6490A" w:rsidP="00B6490A">
            <w:pPr>
              <w:spacing w:after="200"/>
              <w:jc w:val="both"/>
              <w:rPr>
                <w:rFonts w:cstheme="minorHAnsi"/>
                <w:i/>
              </w:rPr>
            </w:pPr>
            <w:r w:rsidRPr="00B6490A">
              <w:rPr>
                <w:rFonts w:cstheme="minorHAnsi"/>
                <w:bCs/>
                <w:i/>
              </w:rPr>
              <w:t>Meta 4: 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tc>
        <w:tc>
          <w:tcPr>
            <w:tcW w:w="318" w:type="pct"/>
          </w:tcPr>
          <w:p w14:paraId="7F58E0E1" w14:textId="77777777" w:rsidR="00B6490A" w:rsidRPr="00B6490A" w:rsidRDefault="00B6490A" w:rsidP="00B6490A">
            <w:pPr>
              <w:spacing w:after="200"/>
              <w:rPr>
                <w:rFonts w:cstheme="minorHAnsi"/>
              </w:rPr>
            </w:pPr>
          </w:p>
        </w:tc>
        <w:tc>
          <w:tcPr>
            <w:tcW w:w="1113" w:type="pct"/>
          </w:tcPr>
          <w:p w14:paraId="0FB8091C" w14:textId="77777777" w:rsidR="00B6490A" w:rsidRPr="00B6490A" w:rsidRDefault="00B6490A" w:rsidP="00B6490A">
            <w:pPr>
              <w:autoSpaceDE w:val="0"/>
              <w:autoSpaceDN w:val="0"/>
              <w:adjustRightInd w:val="0"/>
              <w:jc w:val="both"/>
              <w:rPr>
                <w:rFonts w:cstheme="minorHAnsi"/>
                <w:i/>
              </w:rPr>
            </w:pPr>
            <w:r w:rsidRPr="00B6490A">
              <w:rPr>
                <w:rFonts w:cstheme="minorHAnsi"/>
                <w:i/>
              </w:rPr>
              <w:t>4.21) promover no prazo de vigência desse PME, ampliação de programas vinculados a existência e manutenção da sala de AEE disponibilizada para o município;</w:t>
            </w:r>
          </w:p>
        </w:tc>
        <w:tc>
          <w:tcPr>
            <w:tcW w:w="365" w:type="pct"/>
          </w:tcPr>
          <w:p w14:paraId="224223E8" w14:textId="77777777" w:rsidR="00B6490A" w:rsidRPr="009460F5" w:rsidRDefault="006A45EB" w:rsidP="009460F5">
            <w:pPr>
              <w:spacing w:after="200"/>
              <w:jc w:val="center"/>
              <w:rPr>
                <w:rFonts w:cstheme="minorHAnsi"/>
                <w:i/>
              </w:rPr>
            </w:pPr>
            <w:r w:rsidRPr="009460F5">
              <w:rPr>
                <w:rFonts w:cstheme="minorHAnsi"/>
                <w:i/>
              </w:rPr>
              <w:t>Durante a vigência do Plano.</w:t>
            </w:r>
          </w:p>
        </w:tc>
        <w:tc>
          <w:tcPr>
            <w:tcW w:w="2032" w:type="pct"/>
          </w:tcPr>
          <w:p w14:paraId="5E683F9D" w14:textId="77777777" w:rsidR="00B6490A" w:rsidRPr="009460F5" w:rsidRDefault="006A45EB" w:rsidP="009460F5">
            <w:pPr>
              <w:spacing w:after="200"/>
              <w:jc w:val="center"/>
              <w:rPr>
                <w:rFonts w:cstheme="minorHAnsi"/>
                <w:i/>
              </w:rPr>
            </w:pPr>
            <w:r w:rsidRPr="009460F5">
              <w:rPr>
                <w:rFonts w:cstheme="minorHAnsi"/>
                <w:i/>
              </w:rPr>
              <w:t>Previsto no PPA</w:t>
            </w:r>
          </w:p>
        </w:tc>
      </w:tr>
      <w:tr w:rsidR="00B6490A" w:rsidRPr="00B6490A" w14:paraId="36317760" w14:textId="77777777" w:rsidTr="00B6490A">
        <w:trPr>
          <w:trHeight w:val="558"/>
        </w:trPr>
        <w:tc>
          <w:tcPr>
            <w:tcW w:w="225" w:type="pct"/>
            <w:vMerge/>
          </w:tcPr>
          <w:p w14:paraId="78C78E97" w14:textId="77777777" w:rsidR="00B6490A" w:rsidRPr="00B6490A" w:rsidRDefault="00B6490A" w:rsidP="00B6490A">
            <w:pPr>
              <w:spacing w:after="200"/>
              <w:rPr>
                <w:rFonts w:cstheme="minorHAnsi"/>
              </w:rPr>
            </w:pPr>
          </w:p>
        </w:tc>
        <w:tc>
          <w:tcPr>
            <w:tcW w:w="947" w:type="pct"/>
            <w:vMerge/>
          </w:tcPr>
          <w:p w14:paraId="1AB63304" w14:textId="77777777" w:rsidR="00B6490A" w:rsidRPr="00B6490A" w:rsidRDefault="00B6490A" w:rsidP="00B6490A">
            <w:pPr>
              <w:spacing w:after="200"/>
              <w:rPr>
                <w:rFonts w:cstheme="minorHAnsi"/>
                <w:i/>
              </w:rPr>
            </w:pPr>
          </w:p>
        </w:tc>
        <w:tc>
          <w:tcPr>
            <w:tcW w:w="318" w:type="pct"/>
          </w:tcPr>
          <w:p w14:paraId="5ACFD32E" w14:textId="77777777" w:rsidR="00B6490A" w:rsidRPr="00B6490A" w:rsidRDefault="00B6490A" w:rsidP="00B6490A">
            <w:pPr>
              <w:spacing w:after="200"/>
              <w:rPr>
                <w:rFonts w:cstheme="minorHAnsi"/>
              </w:rPr>
            </w:pPr>
          </w:p>
        </w:tc>
        <w:tc>
          <w:tcPr>
            <w:tcW w:w="1113" w:type="pct"/>
            <w:vAlign w:val="center"/>
          </w:tcPr>
          <w:p w14:paraId="71E5646C" w14:textId="77777777" w:rsidR="00B6490A" w:rsidRPr="00B6490A" w:rsidRDefault="00B6490A" w:rsidP="00B6490A">
            <w:pPr>
              <w:autoSpaceDE w:val="0"/>
              <w:autoSpaceDN w:val="0"/>
              <w:adjustRightInd w:val="0"/>
              <w:jc w:val="both"/>
              <w:rPr>
                <w:rFonts w:cstheme="minorHAnsi"/>
                <w:i/>
              </w:rPr>
            </w:pPr>
            <w:r w:rsidRPr="00B6490A">
              <w:rPr>
                <w:rFonts w:cstheme="minorHAnsi"/>
                <w:i/>
              </w:rPr>
              <w:t>4.22) firmar parceria entre a Secretaria de Educação com as Secretarias de Saúde e Assistência Social para atendimento especializado com fonoaudiólogo, psicólogo, pedagogo, psicopedagogo, neurologista, fisioterapeuta, assistente social e especialistas nas áreas de especificidades, para o atendimento e promoção do melhor desenvolvimento dos alunos com</w:t>
            </w:r>
          </w:p>
          <w:p w14:paraId="084A85D7" w14:textId="77777777" w:rsidR="00B6490A" w:rsidRPr="00B6490A" w:rsidRDefault="00B6490A" w:rsidP="00B6490A">
            <w:pPr>
              <w:autoSpaceDE w:val="0"/>
              <w:autoSpaceDN w:val="0"/>
              <w:adjustRightInd w:val="0"/>
              <w:jc w:val="both"/>
              <w:rPr>
                <w:rFonts w:cstheme="minorHAnsi"/>
                <w:i/>
              </w:rPr>
            </w:pPr>
            <w:r w:rsidRPr="00B6490A">
              <w:rPr>
                <w:rFonts w:cstheme="minorHAnsi"/>
                <w:i/>
              </w:rPr>
              <w:t>Necessidades Educacionais Especiais, matriculados na rede regular de ensino;</w:t>
            </w:r>
          </w:p>
        </w:tc>
        <w:tc>
          <w:tcPr>
            <w:tcW w:w="365" w:type="pct"/>
          </w:tcPr>
          <w:p w14:paraId="2DFD2D4C" w14:textId="77777777" w:rsidR="009460F5" w:rsidRDefault="009460F5" w:rsidP="00B6490A">
            <w:pPr>
              <w:spacing w:after="200"/>
              <w:rPr>
                <w:rFonts w:cstheme="minorHAnsi"/>
                <w:i/>
              </w:rPr>
            </w:pPr>
          </w:p>
          <w:p w14:paraId="64BF8C2E" w14:textId="77777777" w:rsidR="009460F5" w:rsidRDefault="009460F5" w:rsidP="00B6490A">
            <w:pPr>
              <w:spacing w:after="200"/>
              <w:rPr>
                <w:rFonts w:cstheme="minorHAnsi"/>
                <w:i/>
              </w:rPr>
            </w:pPr>
          </w:p>
          <w:p w14:paraId="2371BD2B" w14:textId="77777777" w:rsidR="009460F5" w:rsidRDefault="009460F5" w:rsidP="00B6490A">
            <w:pPr>
              <w:spacing w:after="200"/>
              <w:rPr>
                <w:rFonts w:cstheme="minorHAnsi"/>
                <w:i/>
              </w:rPr>
            </w:pPr>
          </w:p>
          <w:p w14:paraId="5D72E925" w14:textId="77777777" w:rsidR="00B6490A" w:rsidRPr="00B6490A" w:rsidRDefault="009460F5" w:rsidP="00B6490A">
            <w:pPr>
              <w:spacing w:after="200"/>
              <w:rPr>
                <w:rFonts w:cstheme="minorHAnsi"/>
              </w:rPr>
            </w:pPr>
            <w:r w:rsidRPr="009460F5">
              <w:rPr>
                <w:rFonts w:cstheme="minorHAnsi"/>
                <w:i/>
              </w:rPr>
              <w:t>Durante a vigência do Plano.</w:t>
            </w:r>
          </w:p>
        </w:tc>
        <w:tc>
          <w:tcPr>
            <w:tcW w:w="2032" w:type="pct"/>
          </w:tcPr>
          <w:p w14:paraId="1C671812" w14:textId="77777777" w:rsidR="009460F5" w:rsidRDefault="009460F5" w:rsidP="009460F5">
            <w:pPr>
              <w:spacing w:after="200"/>
              <w:jc w:val="center"/>
              <w:rPr>
                <w:rFonts w:cstheme="minorHAnsi"/>
                <w:i/>
              </w:rPr>
            </w:pPr>
          </w:p>
          <w:p w14:paraId="3A132608" w14:textId="77777777" w:rsidR="009460F5" w:rsidRDefault="009460F5" w:rsidP="009460F5">
            <w:pPr>
              <w:spacing w:after="200"/>
              <w:jc w:val="center"/>
              <w:rPr>
                <w:rFonts w:cstheme="minorHAnsi"/>
                <w:i/>
              </w:rPr>
            </w:pPr>
          </w:p>
          <w:p w14:paraId="0BA6E34A" w14:textId="77777777" w:rsidR="009460F5" w:rsidRDefault="009460F5" w:rsidP="009460F5">
            <w:pPr>
              <w:spacing w:after="200"/>
              <w:jc w:val="center"/>
              <w:rPr>
                <w:rFonts w:cstheme="minorHAnsi"/>
                <w:i/>
              </w:rPr>
            </w:pPr>
          </w:p>
          <w:p w14:paraId="1C6A5451" w14:textId="77777777" w:rsidR="00B6490A" w:rsidRPr="00B6490A" w:rsidRDefault="009460F5" w:rsidP="009460F5">
            <w:pPr>
              <w:spacing w:after="200"/>
              <w:jc w:val="center"/>
              <w:rPr>
                <w:rFonts w:cstheme="minorHAnsi"/>
              </w:rPr>
            </w:pPr>
            <w:r w:rsidRPr="006D6834">
              <w:rPr>
                <w:rFonts w:cstheme="minorHAnsi"/>
                <w:i/>
              </w:rPr>
              <w:t>Sem previsão orçamentária</w:t>
            </w:r>
          </w:p>
        </w:tc>
      </w:tr>
      <w:tr w:rsidR="009460F5" w:rsidRPr="00B6490A" w14:paraId="3A8AF6EB" w14:textId="77777777" w:rsidTr="00B6490A">
        <w:trPr>
          <w:trHeight w:val="558"/>
        </w:trPr>
        <w:tc>
          <w:tcPr>
            <w:tcW w:w="225" w:type="pct"/>
            <w:vMerge/>
          </w:tcPr>
          <w:p w14:paraId="22BD7073" w14:textId="77777777" w:rsidR="009460F5" w:rsidRPr="00B6490A" w:rsidRDefault="009460F5" w:rsidP="009460F5">
            <w:pPr>
              <w:spacing w:after="200"/>
              <w:rPr>
                <w:rFonts w:cstheme="minorHAnsi"/>
              </w:rPr>
            </w:pPr>
          </w:p>
        </w:tc>
        <w:tc>
          <w:tcPr>
            <w:tcW w:w="947" w:type="pct"/>
            <w:vMerge/>
          </w:tcPr>
          <w:p w14:paraId="588FA5B2" w14:textId="77777777" w:rsidR="009460F5" w:rsidRPr="00B6490A" w:rsidRDefault="009460F5" w:rsidP="009460F5">
            <w:pPr>
              <w:spacing w:after="200"/>
              <w:rPr>
                <w:rFonts w:cstheme="minorHAnsi"/>
                <w:i/>
              </w:rPr>
            </w:pPr>
          </w:p>
        </w:tc>
        <w:tc>
          <w:tcPr>
            <w:tcW w:w="318" w:type="pct"/>
          </w:tcPr>
          <w:p w14:paraId="19D4872A" w14:textId="77777777" w:rsidR="009460F5" w:rsidRPr="00B6490A" w:rsidRDefault="009460F5" w:rsidP="009460F5">
            <w:pPr>
              <w:spacing w:after="200"/>
              <w:rPr>
                <w:rFonts w:cstheme="minorHAnsi"/>
              </w:rPr>
            </w:pPr>
          </w:p>
        </w:tc>
        <w:tc>
          <w:tcPr>
            <w:tcW w:w="1113" w:type="pct"/>
            <w:vAlign w:val="center"/>
          </w:tcPr>
          <w:p w14:paraId="09522682" w14:textId="77777777" w:rsidR="009460F5" w:rsidRPr="00B6490A" w:rsidRDefault="009460F5" w:rsidP="009460F5">
            <w:pPr>
              <w:autoSpaceDE w:val="0"/>
              <w:autoSpaceDN w:val="0"/>
              <w:adjustRightInd w:val="0"/>
              <w:jc w:val="both"/>
              <w:rPr>
                <w:rFonts w:cstheme="minorHAnsi"/>
                <w:i/>
              </w:rPr>
            </w:pPr>
            <w:r w:rsidRPr="00B6490A">
              <w:rPr>
                <w:rFonts w:cstheme="minorHAnsi"/>
                <w:i/>
              </w:rPr>
              <w:t>4.23) implantar programa de avaliação diagnóstica aos alunos matriculados na Rede Pública buscando conhecer necessidades de educação especial;</w:t>
            </w:r>
          </w:p>
        </w:tc>
        <w:tc>
          <w:tcPr>
            <w:tcW w:w="365" w:type="pct"/>
          </w:tcPr>
          <w:p w14:paraId="2F9C114F" w14:textId="77777777" w:rsidR="009460F5" w:rsidRDefault="009460F5" w:rsidP="009460F5">
            <w:pPr>
              <w:spacing w:after="200"/>
              <w:jc w:val="center"/>
              <w:rPr>
                <w:rFonts w:cstheme="minorHAnsi"/>
                <w:i/>
              </w:rPr>
            </w:pPr>
          </w:p>
          <w:p w14:paraId="1150D380" w14:textId="77777777" w:rsidR="009460F5" w:rsidRPr="00B6490A" w:rsidRDefault="009460F5" w:rsidP="009460F5">
            <w:pPr>
              <w:spacing w:after="200"/>
              <w:jc w:val="center"/>
              <w:rPr>
                <w:rFonts w:cstheme="minorHAnsi"/>
              </w:rPr>
            </w:pPr>
            <w:r w:rsidRPr="009460F5">
              <w:rPr>
                <w:rFonts w:cstheme="minorHAnsi"/>
                <w:i/>
              </w:rPr>
              <w:t>Durante a vigência do Plano.</w:t>
            </w:r>
          </w:p>
        </w:tc>
        <w:tc>
          <w:tcPr>
            <w:tcW w:w="2032" w:type="pct"/>
          </w:tcPr>
          <w:p w14:paraId="64CE9A22" w14:textId="77777777" w:rsidR="009460F5" w:rsidRDefault="009460F5" w:rsidP="009460F5">
            <w:pPr>
              <w:spacing w:after="200"/>
              <w:jc w:val="center"/>
              <w:rPr>
                <w:rFonts w:cstheme="minorHAnsi"/>
                <w:i/>
              </w:rPr>
            </w:pPr>
          </w:p>
          <w:p w14:paraId="64FBF2E0" w14:textId="77777777" w:rsidR="009460F5" w:rsidRDefault="009460F5" w:rsidP="009460F5">
            <w:pPr>
              <w:spacing w:after="200"/>
              <w:jc w:val="center"/>
              <w:rPr>
                <w:rFonts w:cstheme="minorHAnsi"/>
                <w:i/>
              </w:rPr>
            </w:pPr>
          </w:p>
          <w:p w14:paraId="30A16420" w14:textId="77777777" w:rsidR="009460F5" w:rsidRPr="00B6490A" w:rsidRDefault="009460F5" w:rsidP="009460F5">
            <w:pPr>
              <w:spacing w:after="200"/>
              <w:jc w:val="center"/>
              <w:rPr>
                <w:rFonts w:cstheme="minorHAnsi"/>
              </w:rPr>
            </w:pPr>
            <w:r w:rsidRPr="006D6834">
              <w:rPr>
                <w:rFonts w:cstheme="minorHAnsi"/>
                <w:i/>
              </w:rPr>
              <w:t>Sem previsão orçamentária</w:t>
            </w:r>
          </w:p>
        </w:tc>
      </w:tr>
    </w:tbl>
    <w:p w14:paraId="002F604E" w14:textId="77777777" w:rsidR="00B6490A" w:rsidRPr="00B6490A" w:rsidRDefault="00B6490A" w:rsidP="00B6490A">
      <w:pPr>
        <w:spacing w:after="200" w:line="276" w:lineRule="auto"/>
      </w:pPr>
    </w:p>
    <w:p w14:paraId="348E3607"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21F6D1A8" w14:textId="77777777" w:rsidTr="00B6490A">
        <w:trPr>
          <w:trHeight w:val="618"/>
        </w:trPr>
        <w:tc>
          <w:tcPr>
            <w:tcW w:w="225" w:type="pct"/>
            <w:vMerge w:val="restart"/>
            <w:textDirection w:val="btLr"/>
          </w:tcPr>
          <w:p w14:paraId="4EBB6C0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072C4DB2"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49AD5086"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18F6FAA0"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55F98CB6"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619811FC"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2E1EEB" w:rsidRPr="00B6490A" w14:paraId="7FE8F8B0" w14:textId="77777777" w:rsidTr="00B6490A">
        <w:trPr>
          <w:trHeight w:val="558"/>
        </w:trPr>
        <w:tc>
          <w:tcPr>
            <w:tcW w:w="225" w:type="pct"/>
            <w:vMerge/>
          </w:tcPr>
          <w:p w14:paraId="14D5DD18" w14:textId="77777777" w:rsidR="002E1EEB" w:rsidRPr="00B6490A" w:rsidRDefault="002E1EEB" w:rsidP="002E1EEB">
            <w:pPr>
              <w:spacing w:after="200"/>
              <w:rPr>
                <w:rFonts w:cstheme="minorHAnsi"/>
              </w:rPr>
            </w:pPr>
          </w:p>
        </w:tc>
        <w:tc>
          <w:tcPr>
            <w:tcW w:w="947" w:type="pct"/>
            <w:vMerge w:val="restart"/>
            <w:vAlign w:val="center"/>
          </w:tcPr>
          <w:p w14:paraId="6B8FAAFF" w14:textId="77777777" w:rsidR="002E1EEB" w:rsidRPr="00B6490A" w:rsidRDefault="002E1EEB" w:rsidP="002E1EEB">
            <w:pPr>
              <w:spacing w:after="200"/>
              <w:jc w:val="both"/>
              <w:rPr>
                <w:rFonts w:cstheme="minorHAnsi"/>
                <w:i/>
              </w:rPr>
            </w:pPr>
            <w:r w:rsidRPr="00B6490A">
              <w:rPr>
                <w:rFonts w:cstheme="minorHAnsi"/>
                <w:bCs/>
                <w:i/>
              </w:rPr>
              <w:t xml:space="preserve">Meta 5: alfabetizar todas as crianças, no máximo, até o final do 3º (terceiro) ano do </w:t>
            </w:r>
            <w:r w:rsidRPr="00B6490A">
              <w:rPr>
                <w:rFonts w:cstheme="minorHAnsi"/>
                <w:bCs/>
                <w:i/>
              </w:rPr>
              <w:lastRenderedPageBreak/>
              <w:t>ensino fundamental.</w:t>
            </w:r>
          </w:p>
        </w:tc>
        <w:tc>
          <w:tcPr>
            <w:tcW w:w="318" w:type="pct"/>
          </w:tcPr>
          <w:p w14:paraId="019FEB35" w14:textId="77777777" w:rsidR="002E1EEB" w:rsidRPr="00B6490A" w:rsidRDefault="002E1EEB" w:rsidP="002E1EEB">
            <w:pPr>
              <w:spacing w:after="200"/>
              <w:rPr>
                <w:rFonts w:cstheme="minorHAnsi"/>
              </w:rPr>
            </w:pPr>
          </w:p>
        </w:tc>
        <w:tc>
          <w:tcPr>
            <w:tcW w:w="1113" w:type="pct"/>
          </w:tcPr>
          <w:p w14:paraId="6F0EF963" w14:textId="77777777" w:rsidR="00781D92" w:rsidRDefault="00781D92" w:rsidP="002E1EEB">
            <w:pPr>
              <w:autoSpaceDE w:val="0"/>
              <w:autoSpaceDN w:val="0"/>
              <w:adjustRightInd w:val="0"/>
              <w:jc w:val="both"/>
              <w:rPr>
                <w:rFonts w:cstheme="minorHAnsi"/>
                <w:i/>
                <w:sz w:val="21"/>
                <w:szCs w:val="21"/>
              </w:rPr>
            </w:pPr>
          </w:p>
          <w:p w14:paraId="2C824075" w14:textId="77777777" w:rsidR="002E1EEB" w:rsidRDefault="002E1EEB" w:rsidP="002E1EEB">
            <w:pPr>
              <w:autoSpaceDE w:val="0"/>
              <w:autoSpaceDN w:val="0"/>
              <w:adjustRightInd w:val="0"/>
              <w:jc w:val="both"/>
              <w:rPr>
                <w:rFonts w:cstheme="minorHAnsi"/>
                <w:i/>
                <w:sz w:val="21"/>
                <w:szCs w:val="21"/>
              </w:rPr>
            </w:pPr>
            <w:r w:rsidRPr="00B6490A">
              <w:rPr>
                <w:rFonts w:cstheme="minorHAnsi"/>
                <w:i/>
                <w:sz w:val="21"/>
                <w:szCs w:val="21"/>
              </w:rPr>
              <w:t xml:space="preserve">5.1) estruturar os processos pedagógicos de alfabetização, nos anos iniciais do ensino fundamental, </w:t>
            </w:r>
            <w:r w:rsidRPr="00B6490A">
              <w:rPr>
                <w:rFonts w:cstheme="minorHAnsi"/>
                <w:i/>
                <w:sz w:val="21"/>
                <w:szCs w:val="21"/>
              </w:rPr>
              <w:lastRenderedPageBreak/>
              <w:t>articulando-os com as estratégias desenvolvidas na pré-escola, com qualificação e valorização dos (as) professores (as) alfabetizadores e com apoio pedagógico específico, a fim de garantir a alfabetização plena de todas as crianças;</w:t>
            </w:r>
          </w:p>
          <w:p w14:paraId="1BEF8054" w14:textId="77777777" w:rsidR="00781D92" w:rsidRPr="00B6490A" w:rsidRDefault="00781D92" w:rsidP="002E1EEB">
            <w:pPr>
              <w:autoSpaceDE w:val="0"/>
              <w:autoSpaceDN w:val="0"/>
              <w:adjustRightInd w:val="0"/>
              <w:jc w:val="both"/>
              <w:rPr>
                <w:rFonts w:cstheme="minorHAnsi"/>
                <w:i/>
                <w:sz w:val="21"/>
                <w:szCs w:val="21"/>
              </w:rPr>
            </w:pPr>
          </w:p>
        </w:tc>
        <w:tc>
          <w:tcPr>
            <w:tcW w:w="365" w:type="pct"/>
          </w:tcPr>
          <w:p w14:paraId="4E1AD65B" w14:textId="77777777" w:rsidR="002E1EEB" w:rsidRPr="000C324C" w:rsidRDefault="002E1EEB" w:rsidP="002E1EEB">
            <w:pPr>
              <w:spacing w:after="200"/>
              <w:jc w:val="center"/>
              <w:rPr>
                <w:rFonts w:cstheme="minorHAnsi"/>
                <w:i/>
              </w:rPr>
            </w:pPr>
          </w:p>
          <w:p w14:paraId="769E319A" w14:textId="77777777" w:rsidR="002E1EEB" w:rsidRPr="000C324C" w:rsidRDefault="002E1EEB" w:rsidP="002E1EEB">
            <w:pPr>
              <w:spacing w:after="200"/>
              <w:jc w:val="center"/>
              <w:rPr>
                <w:rFonts w:cstheme="minorHAnsi"/>
                <w:i/>
              </w:rPr>
            </w:pPr>
            <w:r w:rsidRPr="000C324C">
              <w:rPr>
                <w:rFonts w:cstheme="minorHAnsi"/>
                <w:i/>
              </w:rPr>
              <w:t>INICIADA</w:t>
            </w:r>
          </w:p>
        </w:tc>
        <w:tc>
          <w:tcPr>
            <w:tcW w:w="2032" w:type="pct"/>
          </w:tcPr>
          <w:p w14:paraId="2DE1EB44" w14:textId="77777777" w:rsidR="002E1EEB" w:rsidRPr="000C324C" w:rsidRDefault="002E1EEB" w:rsidP="002E1EEB">
            <w:pPr>
              <w:spacing w:after="200"/>
              <w:jc w:val="center"/>
              <w:rPr>
                <w:rFonts w:cstheme="minorHAnsi"/>
                <w:i/>
              </w:rPr>
            </w:pPr>
          </w:p>
          <w:p w14:paraId="4F0B4F2B" w14:textId="77777777" w:rsidR="002E1EEB" w:rsidRPr="000C324C" w:rsidRDefault="002E1EEB" w:rsidP="002E1EEB">
            <w:pPr>
              <w:spacing w:after="200"/>
              <w:jc w:val="center"/>
              <w:rPr>
                <w:rFonts w:cstheme="minorHAnsi"/>
                <w:i/>
              </w:rPr>
            </w:pPr>
            <w:r w:rsidRPr="000C324C">
              <w:rPr>
                <w:rFonts w:cstheme="minorHAnsi"/>
                <w:i/>
              </w:rPr>
              <w:t>Sem previsão orçamentária.</w:t>
            </w:r>
          </w:p>
        </w:tc>
      </w:tr>
      <w:tr w:rsidR="002E1EEB" w:rsidRPr="00B6490A" w14:paraId="1624EB00" w14:textId="77777777" w:rsidTr="00B6490A">
        <w:trPr>
          <w:trHeight w:val="558"/>
        </w:trPr>
        <w:tc>
          <w:tcPr>
            <w:tcW w:w="225" w:type="pct"/>
            <w:vMerge/>
          </w:tcPr>
          <w:p w14:paraId="27997080" w14:textId="77777777" w:rsidR="002E1EEB" w:rsidRPr="00B6490A" w:rsidRDefault="002E1EEB" w:rsidP="002E1EEB">
            <w:pPr>
              <w:spacing w:after="200"/>
              <w:rPr>
                <w:rFonts w:cstheme="minorHAnsi"/>
              </w:rPr>
            </w:pPr>
          </w:p>
        </w:tc>
        <w:tc>
          <w:tcPr>
            <w:tcW w:w="947" w:type="pct"/>
            <w:vMerge/>
          </w:tcPr>
          <w:p w14:paraId="447D9C04" w14:textId="77777777" w:rsidR="002E1EEB" w:rsidRPr="00B6490A" w:rsidRDefault="002E1EEB" w:rsidP="002E1EEB">
            <w:pPr>
              <w:spacing w:after="200"/>
              <w:rPr>
                <w:rFonts w:cstheme="minorHAnsi"/>
                <w:i/>
              </w:rPr>
            </w:pPr>
          </w:p>
        </w:tc>
        <w:tc>
          <w:tcPr>
            <w:tcW w:w="318" w:type="pct"/>
          </w:tcPr>
          <w:p w14:paraId="21D7242A" w14:textId="77777777" w:rsidR="002E1EEB" w:rsidRPr="00B6490A" w:rsidRDefault="002E1EEB" w:rsidP="002E1EEB">
            <w:pPr>
              <w:spacing w:after="200"/>
              <w:rPr>
                <w:rFonts w:cstheme="minorHAnsi"/>
              </w:rPr>
            </w:pPr>
          </w:p>
        </w:tc>
        <w:tc>
          <w:tcPr>
            <w:tcW w:w="1113" w:type="pct"/>
          </w:tcPr>
          <w:p w14:paraId="55932983" w14:textId="77777777" w:rsidR="00781D92" w:rsidRDefault="00781D92" w:rsidP="002E1EEB">
            <w:pPr>
              <w:autoSpaceDE w:val="0"/>
              <w:autoSpaceDN w:val="0"/>
              <w:adjustRightInd w:val="0"/>
              <w:jc w:val="both"/>
              <w:rPr>
                <w:rFonts w:ascii="Times New Roman" w:hAnsi="Times New Roman" w:cs="Times New Roman"/>
                <w:sz w:val="21"/>
                <w:szCs w:val="21"/>
              </w:rPr>
            </w:pPr>
          </w:p>
          <w:p w14:paraId="09AC60A8" w14:textId="77777777" w:rsidR="002E1EEB" w:rsidRDefault="002E1EEB" w:rsidP="002E1EEB">
            <w:pPr>
              <w:autoSpaceDE w:val="0"/>
              <w:autoSpaceDN w:val="0"/>
              <w:adjustRightInd w:val="0"/>
              <w:jc w:val="both"/>
              <w:rPr>
                <w:rFonts w:cstheme="minorHAnsi"/>
                <w:i/>
                <w:sz w:val="21"/>
                <w:szCs w:val="21"/>
              </w:rPr>
            </w:pPr>
            <w:r w:rsidRPr="00B6490A">
              <w:rPr>
                <w:rFonts w:ascii="Times New Roman" w:hAnsi="Times New Roman" w:cs="Times New Roman"/>
                <w:sz w:val="21"/>
                <w:szCs w:val="21"/>
              </w:rPr>
              <w:t>5</w:t>
            </w:r>
            <w:r w:rsidRPr="00B6490A">
              <w:rPr>
                <w:rFonts w:cstheme="minorHAnsi"/>
                <w:i/>
                <w:sz w:val="21"/>
                <w:szCs w:val="21"/>
              </w:rPr>
              <w:t>.2) Aplicar periodicamente por meio de instrumentos de avaliação específicos da União e Estado para aferir a alfabetização das crianças, aplicados a cada ano, implementando medidas pedagógicas para alfabetizar todos os alunos e alunas até o final do terceiro ano do ensino fundamental;</w:t>
            </w:r>
          </w:p>
          <w:p w14:paraId="3504CD3F" w14:textId="77777777" w:rsidR="00781D92" w:rsidRPr="00B6490A" w:rsidRDefault="00781D92" w:rsidP="002E1EEB">
            <w:pPr>
              <w:autoSpaceDE w:val="0"/>
              <w:autoSpaceDN w:val="0"/>
              <w:adjustRightInd w:val="0"/>
              <w:jc w:val="both"/>
              <w:rPr>
                <w:rFonts w:cstheme="minorHAnsi"/>
                <w:i/>
                <w:sz w:val="21"/>
                <w:szCs w:val="21"/>
              </w:rPr>
            </w:pPr>
          </w:p>
        </w:tc>
        <w:tc>
          <w:tcPr>
            <w:tcW w:w="365" w:type="pct"/>
          </w:tcPr>
          <w:p w14:paraId="1442B6EA" w14:textId="77777777" w:rsidR="009460F5" w:rsidRDefault="009460F5" w:rsidP="009460F5">
            <w:pPr>
              <w:spacing w:after="200"/>
              <w:jc w:val="center"/>
              <w:rPr>
                <w:rFonts w:cstheme="minorHAnsi"/>
                <w:i/>
              </w:rPr>
            </w:pPr>
          </w:p>
          <w:p w14:paraId="5E6FFE5B" w14:textId="77777777" w:rsidR="002E1EEB" w:rsidRDefault="009460F5" w:rsidP="009460F5">
            <w:pPr>
              <w:spacing w:after="200"/>
              <w:rPr>
                <w:rFonts w:cstheme="minorHAnsi"/>
                <w:i/>
              </w:rPr>
            </w:pPr>
            <w:r w:rsidRPr="009460F5">
              <w:rPr>
                <w:rFonts w:cstheme="minorHAnsi"/>
                <w:i/>
              </w:rPr>
              <w:t>ATINGIDA</w:t>
            </w:r>
          </w:p>
          <w:p w14:paraId="097DD09D" w14:textId="77777777" w:rsidR="009460F5" w:rsidRDefault="009460F5" w:rsidP="009460F5">
            <w:pPr>
              <w:spacing w:after="200"/>
              <w:jc w:val="center"/>
              <w:rPr>
                <w:rFonts w:cstheme="minorHAnsi"/>
                <w:i/>
              </w:rPr>
            </w:pPr>
          </w:p>
          <w:p w14:paraId="3AB8CB8F" w14:textId="77777777" w:rsidR="009460F5" w:rsidRPr="009460F5" w:rsidRDefault="009460F5" w:rsidP="009460F5">
            <w:pPr>
              <w:spacing w:after="200"/>
              <w:jc w:val="center"/>
              <w:rPr>
                <w:rFonts w:cstheme="minorHAnsi"/>
                <w:i/>
              </w:rPr>
            </w:pPr>
          </w:p>
        </w:tc>
        <w:tc>
          <w:tcPr>
            <w:tcW w:w="2032" w:type="pct"/>
          </w:tcPr>
          <w:p w14:paraId="5E661373" w14:textId="77777777" w:rsidR="009460F5" w:rsidRDefault="009460F5" w:rsidP="009460F5">
            <w:pPr>
              <w:spacing w:after="200"/>
              <w:jc w:val="center"/>
              <w:rPr>
                <w:rFonts w:cstheme="minorHAnsi"/>
                <w:i/>
              </w:rPr>
            </w:pPr>
          </w:p>
          <w:p w14:paraId="0D050F34" w14:textId="77777777" w:rsidR="002E1EEB" w:rsidRPr="009460F5" w:rsidRDefault="009460F5" w:rsidP="009460F5">
            <w:pPr>
              <w:spacing w:after="200"/>
              <w:jc w:val="center"/>
              <w:rPr>
                <w:rFonts w:cstheme="minorHAnsi"/>
                <w:i/>
              </w:rPr>
            </w:pPr>
            <w:r w:rsidRPr="000C324C">
              <w:rPr>
                <w:rFonts w:cstheme="minorHAnsi"/>
                <w:i/>
              </w:rPr>
              <w:t>Sem previsão orçamentária.</w:t>
            </w:r>
          </w:p>
        </w:tc>
      </w:tr>
      <w:tr w:rsidR="00EB7E63" w:rsidRPr="00B6490A" w14:paraId="76D52B17" w14:textId="77777777" w:rsidTr="00B6490A">
        <w:trPr>
          <w:trHeight w:val="558"/>
        </w:trPr>
        <w:tc>
          <w:tcPr>
            <w:tcW w:w="225" w:type="pct"/>
            <w:vMerge/>
          </w:tcPr>
          <w:p w14:paraId="21581FD1" w14:textId="77777777" w:rsidR="00EB7E63" w:rsidRPr="00B6490A" w:rsidRDefault="00EB7E63" w:rsidP="00EB7E63">
            <w:pPr>
              <w:spacing w:after="200"/>
              <w:rPr>
                <w:rFonts w:cstheme="minorHAnsi"/>
              </w:rPr>
            </w:pPr>
          </w:p>
        </w:tc>
        <w:tc>
          <w:tcPr>
            <w:tcW w:w="947" w:type="pct"/>
            <w:vMerge/>
          </w:tcPr>
          <w:p w14:paraId="4CC94CF9" w14:textId="77777777" w:rsidR="00EB7E63" w:rsidRPr="00B6490A" w:rsidRDefault="00EB7E63" w:rsidP="00EB7E63">
            <w:pPr>
              <w:spacing w:after="200"/>
              <w:rPr>
                <w:rFonts w:cstheme="minorHAnsi"/>
                <w:i/>
              </w:rPr>
            </w:pPr>
          </w:p>
        </w:tc>
        <w:tc>
          <w:tcPr>
            <w:tcW w:w="318" w:type="pct"/>
          </w:tcPr>
          <w:p w14:paraId="619AC133" w14:textId="77777777" w:rsidR="00EB7E63" w:rsidRPr="00B6490A" w:rsidRDefault="00EB7E63" w:rsidP="00EB7E63">
            <w:pPr>
              <w:spacing w:after="200"/>
              <w:rPr>
                <w:rFonts w:cstheme="minorHAnsi"/>
              </w:rPr>
            </w:pPr>
          </w:p>
        </w:tc>
        <w:tc>
          <w:tcPr>
            <w:tcW w:w="1113" w:type="pct"/>
            <w:vAlign w:val="center"/>
          </w:tcPr>
          <w:p w14:paraId="08F2AC14" w14:textId="77777777" w:rsidR="00781D92" w:rsidRDefault="00781D92" w:rsidP="00EB7E63">
            <w:pPr>
              <w:autoSpaceDE w:val="0"/>
              <w:autoSpaceDN w:val="0"/>
              <w:adjustRightInd w:val="0"/>
              <w:jc w:val="both"/>
              <w:rPr>
                <w:rFonts w:cstheme="minorHAnsi"/>
                <w:i/>
                <w:sz w:val="21"/>
                <w:szCs w:val="21"/>
              </w:rPr>
            </w:pPr>
          </w:p>
          <w:p w14:paraId="60C039FB" w14:textId="77777777" w:rsidR="00EB7E63" w:rsidRDefault="00EB7E63" w:rsidP="00EB7E63">
            <w:pPr>
              <w:autoSpaceDE w:val="0"/>
              <w:autoSpaceDN w:val="0"/>
              <w:adjustRightInd w:val="0"/>
              <w:jc w:val="both"/>
              <w:rPr>
                <w:rFonts w:cstheme="minorHAnsi"/>
                <w:i/>
                <w:sz w:val="21"/>
                <w:szCs w:val="21"/>
              </w:rPr>
            </w:pPr>
            <w:r w:rsidRPr="00B6490A">
              <w:rPr>
                <w:rFonts w:cstheme="minorHAnsi"/>
                <w:i/>
                <w:sz w:val="21"/>
                <w:szCs w:val="21"/>
              </w:rPr>
              <w:t>5.3) selecionar, certificar e divulgar tecnologias educacionais para a alfabetização de crianças, assegurada a diversidade de métodos e propostas pedagógicas, bem como o acompanhamento dos resultados nos sistemas de ensino em que forem aplicadas, devendo ser disponibilizadas, preferencialmente, como recursos educacionais abertos;</w:t>
            </w:r>
          </w:p>
          <w:p w14:paraId="497D2D4C" w14:textId="77777777" w:rsidR="00781D92" w:rsidRPr="00B6490A" w:rsidRDefault="00781D92" w:rsidP="00EB7E63">
            <w:pPr>
              <w:autoSpaceDE w:val="0"/>
              <w:autoSpaceDN w:val="0"/>
              <w:adjustRightInd w:val="0"/>
              <w:jc w:val="both"/>
              <w:rPr>
                <w:rFonts w:cstheme="minorHAnsi"/>
                <w:i/>
                <w:sz w:val="21"/>
                <w:szCs w:val="21"/>
              </w:rPr>
            </w:pPr>
          </w:p>
        </w:tc>
        <w:tc>
          <w:tcPr>
            <w:tcW w:w="365" w:type="pct"/>
          </w:tcPr>
          <w:p w14:paraId="623F91A7" w14:textId="77777777" w:rsidR="00EB7E63" w:rsidRDefault="00EB7E63" w:rsidP="00EB7E63">
            <w:pPr>
              <w:spacing w:after="200"/>
              <w:jc w:val="center"/>
              <w:rPr>
                <w:rFonts w:cstheme="minorHAnsi"/>
                <w:i/>
              </w:rPr>
            </w:pPr>
          </w:p>
          <w:p w14:paraId="3BC393BA" w14:textId="77777777" w:rsidR="00EB7E63" w:rsidRDefault="00EB7E63" w:rsidP="00EB7E63">
            <w:pPr>
              <w:spacing w:after="200"/>
              <w:jc w:val="center"/>
              <w:rPr>
                <w:rFonts w:cstheme="minorHAnsi"/>
                <w:i/>
              </w:rPr>
            </w:pPr>
          </w:p>
          <w:p w14:paraId="59071B2A" w14:textId="77777777" w:rsidR="00EB7E63" w:rsidRPr="00B6490A" w:rsidRDefault="00EB7E63" w:rsidP="00EB7E63">
            <w:pPr>
              <w:spacing w:after="200"/>
              <w:jc w:val="center"/>
              <w:rPr>
                <w:rFonts w:cstheme="minorHAnsi"/>
              </w:rPr>
            </w:pPr>
            <w:r w:rsidRPr="009460F5">
              <w:rPr>
                <w:rFonts w:cstheme="minorHAnsi"/>
                <w:i/>
              </w:rPr>
              <w:t>Durante a vigência do Plano.</w:t>
            </w:r>
          </w:p>
        </w:tc>
        <w:tc>
          <w:tcPr>
            <w:tcW w:w="2032" w:type="pct"/>
          </w:tcPr>
          <w:p w14:paraId="00A9F6E0" w14:textId="77777777" w:rsidR="00EB7E63" w:rsidRDefault="00EB7E63" w:rsidP="00EB7E63">
            <w:pPr>
              <w:spacing w:after="200"/>
              <w:jc w:val="center"/>
              <w:rPr>
                <w:rFonts w:cstheme="minorHAnsi"/>
                <w:i/>
              </w:rPr>
            </w:pPr>
          </w:p>
          <w:p w14:paraId="13708FF9" w14:textId="77777777" w:rsidR="00EB7E63" w:rsidRDefault="00EB7E63" w:rsidP="00EB7E63">
            <w:pPr>
              <w:spacing w:after="200"/>
              <w:rPr>
                <w:rFonts w:cstheme="minorHAnsi"/>
                <w:i/>
              </w:rPr>
            </w:pPr>
          </w:p>
          <w:p w14:paraId="604FF775" w14:textId="77777777" w:rsidR="00EB7E63" w:rsidRPr="00B6490A" w:rsidRDefault="00EB7E63" w:rsidP="00EB7E63">
            <w:pPr>
              <w:spacing w:after="200"/>
              <w:jc w:val="center"/>
              <w:rPr>
                <w:rFonts w:cstheme="minorHAnsi"/>
              </w:rPr>
            </w:pPr>
            <w:r w:rsidRPr="006D6834">
              <w:rPr>
                <w:rFonts w:cstheme="minorHAnsi"/>
                <w:i/>
              </w:rPr>
              <w:t>Sem previsão orçamentária</w:t>
            </w:r>
            <w:r>
              <w:rPr>
                <w:rFonts w:cstheme="minorHAnsi"/>
                <w:i/>
              </w:rPr>
              <w:t>.</w:t>
            </w:r>
          </w:p>
        </w:tc>
      </w:tr>
      <w:tr w:rsidR="00EB7E63" w:rsidRPr="00B6490A" w14:paraId="3574EDD6" w14:textId="77777777" w:rsidTr="00B6490A">
        <w:trPr>
          <w:trHeight w:val="558"/>
        </w:trPr>
        <w:tc>
          <w:tcPr>
            <w:tcW w:w="225" w:type="pct"/>
            <w:vMerge/>
          </w:tcPr>
          <w:p w14:paraId="6AE302F2" w14:textId="77777777" w:rsidR="00EB7E63" w:rsidRPr="00B6490A" w:rsidRDefault="00EB7E63" w:rsidP="00EB7E63">
            <w:pPr>
              <w:spacing w:after="200"/>
              <w:rPr>
                <w:rFonts w:cstheme="minorHAnsi"/>
              </w:rPr>
            </w:pPr>
          </w:p>
        </w:tc>
        <w:tc>
          <w:tcPr>
            <w:tcW w:w="947" w:type="pct"/>
            <w:vMerge/>
          </w:tcPr>
          <w:p w14:paraId="21F4E5D7" w14:textId="77777777" w:rsidR="00EB7E63" w:rsidRPr="00B6490A" w:rsidRDefault="00EB7E63" w:rsidP="00EB7E63">
            <w:pPr>
              <w:spacing w:after="200"/>
              <w:rPr>
                <w:rFonts w:cstheme="minorHAnsi"/>
                <w:i/>
              </w:rPr>
            </w:pPr>
          </w:p>
        </w:tc>
        <w:tc>
          <w:tcPr>
            <w:tcW w:w="318" w:type="pct"/>
          </w:tcPr>
          <w:p w14:paraId="4B22408C" w14:textId="77777777" w:rsidR="00EB7E63" w:rsidRPr="00B6490A" w:rsidRDefault="00EB7E63" w:rsidP="00EB7E63">
            <w:pPr>
              <w:spacing w:after="200"/>
              <w:rPr>
                <w:rFonts w:cstheme="minorHAnsi"/>
              </w:rPr>
            </w:pPr>
          </w:p>
        </w:tc>
        <w:tc>
          <w:tcPr>
            <w:tcW w:w="1113" w:type="pct"/>
            <w:vAlign w:val="center"/>
          </w:tcPr>
          <w:p w14:paraId="7C1313B9" w14:textId="77777777" w:rsidR="00EB7E63" w:rsidRDefault="00EB7E63" w:rsidP="00EB7E63">
            <w:pPr>
              <w:autoSpaceDE w:val="0"/>
              <w:autoSpaceDN w:val="0"/>
              <w:adjustRightInd w:val="0"/>
              <w:jc w:val="both"/>
              <w:rPr>
                <w:rFonts w:cstheme="minorHAnsi"/>
                <w:i/>
                <w:sz w:val="21"/>
                <w:szCs w:val="21"/>
              </w:rPr>
            </w:pPr>
            <w:r w:rsidRPr="00B6490A">
              <w:rPr>
                <w:rFonts w:cstheme="minorHAnsi"/>
                <w:i/>
                <w:sz w:val="21"/>
                <w:szCs w:val="21"/>
              </w:rPr>
              <w:t>5.4) fomentar o desenvolvimento de tecnologias educacionais e de práticas pedagógicas inovadoras que assegurem a alfabetização e favoreçam a melhoria do fluxo escolar e a aprendizagem dos (as) alunos (as), consideradas as diversas abordagens metodológicas e sua efetividade;</w:t>
            </w:r>
          </w:p>
          <w:p w14:paraId="02E88A62" w14:textId="77777777" w:rsidR="00EB7E63" w:rsidRPr="00B6490A" w:rsidRDefault="00EB7E63" w:rsidP="00EB7E63">
            <w:pPr>
              <w:autoSpaceDE w:val="0"/>
              <w:autoSpaceDN w:val="0"/>
              <w:adjustRightInd w:val="0"/>
              <w:jc w:val="both"/>
              <w:rPr>
                <w:rFonts w:cstheme="minorHAnsi"/>
                <w:i/>
                <w:sz w:val="21"/>
                <w:szCs w:val="21"/>
              </w:rPr>
            </w:pPr>
          </w:p>
        </w:tc>
        <w:tc>
          <w:tcPr>
            <w:tcW w:w="365" w:type="pct"/>
          </w:tcPr>
          <w:p w14:paraId="2E1193EA" w14:textId="77777777" w:rsidR="00EB7E63" w:rsidRDefault="00EB7E63" w:rsidP="00EB7E63">
            <w:pPr>
              <w:spacing w:after="200"/>
              <w:rPr>
                <w:rFonts w:cstheme="minorHAnsi"/>
                <w:i/>
              </w:rPr>
            </w:pPr>
          </w:p>
          <w:p w14:paraId="73644855" w14:textId="77777777" w:rsidR="00EB7E63" w:rsidRDefault="00EB7E63" w:rsidP="00EB7E63">
            <w:pPr>
              <w:spacing w:after="200"/>
              <w:rPr>
                <w:rFonts w:cstheme="minorHAnsi"/>
                <w:i/>
              </w:rPr>
            </w:pPr>
            <w:r w:rsidRPr="009460F5">
              <w:rPr>
                <w:rFonts w:cstheme="minorHAnsi"/>
                <w:i/>
              </w:rPr>
              <w:t>Durante a vigência do Plano.</w:t>
            </w:r>
          </w:p>
          <w:p w14:paraId="6937CAEE" w14:textId="77777777" w:rsidR="00EB7E63" w:rsidRDefault="00EB7E63" w:rsidP="00EB7E63">
            <w:pPr>
              <w:spacing w:after="200"/>
              <w:rPr>
                <w:rFonts w:cstheme="minorHAnsi"/>
                <w:i/>
              </w:rPr>
            </w:pPr>
          </w:p>
          <w:p w14:paraId="1C70F596" w14:textId="77777777" w:rsidR="00EB7E63" w:rsidRDefault="00EB7E63" w:rsidP="00EB7E63">
            <w:pPr>
              <w:spacing w:after="200"/>
              <w:rPr>
                <w:rFonts w:cstheme="minorHAnsi"/>
                <w:i/>
              </w:rPr>
            </w:pPr>
          </w:p>
          <w:p w14:paraId="348A4F43" w14:textId="77777777" w:rsidR="00EB7E63" w:rsidRPr="00B6490A" w:rsidRDefault="00EB7E63" w:rsidP="00EB7E63">
            <w:pPr>
              <w:spacing w:after="200"/>
              <w:rPr>
                <w:rFonts w:cstheme="minorHAnsi"/>
              </w:rPr>
            </w:pPr>
          </w:p>
        </w:tc>
        <w:tc>
          <w:tcPr>
            <w:tcW w:w="2032" w:type="pct"/>
          </w:tcPr>
          <w:p w14:paraId="390F9A07" w14:textId="77777777" w:rsidR="00EB7E63" w:rsidRDefault="00EB7E63" w:rsidP="00EB7E63">
            <w:pPr>
              <w:spacing w:after="200"/>
              <w:rPr>
                <w:rFonts w:cstheme="minorHAnsi"/>
                <w:i/>
              </w:rPr>
            </w:pPr>
          </w:p>
          <w:p w14:paraId="2694CC78" w14:textId="77777777" w:rsidR="00EB7E63" w:rsidRPr="00B6490A" w:rsidRDefault="00EB7E63" w:rsidP="00EB7E63">
            <w:pPr>
              <w:spacing w:after="200"/>
              <w:jc w:val="center"/>
              <w:rPr>
                <w:rFonts w:cstheme="minorHAnsi"/>
              </w:rPr>
            </w:pPr>
            <w:r w:rsidRPr="006D6834">
              <w:rPr>
                <w:rFonts w:cstheme="minorHAnsi"/>
                <w:i/>
              </w:rPr>
              <w:t>Sem previsão orçamentári</w:t>
            </w:r>
            <w:r>
              <w:rPr>
                <w:rFonts w:cstheme="minorHAnsi"/>
                <w:i/>
              </w:rPr>
              <w:t>a.</w:t>
            </w:r>
          </w:p>
        </w:tc>
      </w:tr>
    </w:tbl>
    <w:p w14:paraId="61D50734"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077B0CD0" w14:textId="77777777" w:rsidTr="00B6490A">
        <w:trPr>
          <w:trHeight w:val="618"/>
        </w:trPr>
        <w:tc>
          <w:tcPr>
            <w:tcW w:w="225" w:type="pct"/>
            <w:vMerge w:val="restart"/>
            <w:textDirection w:val="btLr"/>
          </w:tcPr>
          <w:p w14:paraId="44823546"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5242A109"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6128B19B"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71327141"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372FC4AC"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3E98D047"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EB7E63" w:rsidRPr="00B6490A" w14:paraId="18DD377B" w14:textId="77777777" w:rsidTr="00B6490A">
        <w:trPr>
          <w:trHeight w:val="558"/>
        </w:trPr>
        <w:tc>
          <w:tcPr>
            <w:tcW w:w="225" w:type="pct"/>
            <w:vMerge/>
          </w:tcPr>
          <w:p w14:paraId="16A732F3" w14:textId="77777777" w:rsidR="00EB7E63" w:rsidRPr="00B6490A" w:rsidRDefault="00EB7E63" w:rsidP="00EB7E63">
            <w:pPr>
              <w:spacing w:after="200"/>
              <w:rPr>
                <w:rFonts w:cstheme="minorHAnsi"/>
              </w:rPr>
            </w:pPr>
          </w:p>
        </w:tc>
        <w:tc>
          <w:tcPr>
            <w:tcW w:w="947" w:type="pct"/>
            <w:vMerge w:val="restart"/>
            <w:vAlign w:val="center"/>
          </w:tcPr>
          <w:p w14:paraId="275A4E46" w14:textId="77777777" w:rsidR="00EB7E63" w:rsidRPr="00B6490A" w:rsidRDefault="00EB7E63" w:rsidP="00EB7E63">
            <w:pPr>
              <w:spacing w:after="200"/>
              <w:jc w:val="both"/>
              <w:rPr>
                <w:rFonts w:cstheme="minorHAnsi"/>
                <w:i/>
              </w:rPr>
            </w:pPr>
            <w:r w:rsidRPr="00B6490A">
              <w:rPr>
                <w:rFonts w:cstheme="minorHAnsi"/>
                <w:bCs/>
                <w:i/>
              </w:rPr>
              <w:t>Meta 5: alfabetizar todas as crianças, no máximo, até o final do 3º (terceiro) ano do ensino fundamental.</w:t>
            </w:r>
          </w:p>
        </w:tc>
        <w:tc>
          <w:tcPr>
            <w:tcW w:w="318" w:type="pct"/>
          </w:tcPr>
          <w:p w14:paraId="4E799D89" w14:textId="77777777" w:rsidR="00EB7E63" w:rsidRPr="00B6490A" w:rsidRDefault="00EB7E63" w:rsidP="00EB7E63">
            <w:pPr>
              <w:spacing w:after="200"/>
              <w:rPr>
                <w:rFonts w:cstheme="minorHAnsi"/>
              </w:rPr>
            </w:pPr>
          </w:p>
        </w:tc>
        <w:tc>
          <w:tcPr>
            <w:tcW w:w="1113" w:type="pct"/>
          </w:tcPr>
          <w:p w14:paraId="2A9D5CE6" w14:textId="77777777" w:rsidR="00EB7E63" w:rsidRPr="00B6490A" w:rsidRDefault="00EB7E63" w:rsidP="00EB7E63">
            <w:pPr>
              <w:autoSpaceDE w:val="0"/>
              <w:autoSpaceDN w:val="0"/>
              <w:adjustRightInd w:val="0"/>
              <w:jc w:val="both"/>
              <w:rPr>
                <w:rFonts w:cstheme="minorHAnsi"/>
                <w:i/>
              </w:rPr>
            </w:pPr>
            <w:r w:rsidRPr="00B6490A">
              <w:rPr>
                <w:rFonts w:cstheme="minorHAnsi"/>
                <w:i/>
              </w:rPr>
              <w:t>5.5) apoiar a alfabetização de crianças do campo e de populações itinerantes, com a produção de materiais didáticos específicos, e desenvolver instrumentos de acompanhamento que considerem o uso da língua materna pelas comunidades indígenas e a identidade cultural das comunidades quilombolas;</w:t>
            </w:r>
          </w:p>
        </w:tc>
        <w:tc>
          <w:tcPr>
            <w:tcW w:w="365" w:type="pct"/>
          </w:tcPr>
          <w:p w14:paraId="7201AC02" w14:textId="77777777" w:rsidR="00EB7E63" w:rsidRDefault="00EB7E63" w:rsidP="00EB7E63">
            <w:pPr>
              <w:spacing w:after="200"/>
              <w:rPr>
                <w:rFonts w:cstheme="minorHAnsi"/>
                <w:i/>
              </w:rPr>
            </w:pPr>
          </w:p>
          <w:p w14:paraId="4530BB5E" w14:textId="77777777" w:rsidR="00EB7E63" w:rsidRPr="00B6490A" w:rsidRDefault="00EB7E63" w:rsidP="00EB7E63">
            <w:pPr>
              <w:spacing w:after="200"/>
              <w:rPr>
                <w:rFonts w:cstheme="minorHAnsi"/>
              </w:rPr>
            </w:pPr>
            <w:r w:rsidRPr="009460F5">
              <w:rPr>
                <w:rFonts w:cstheme="minorHAnsi"/>
                <w:i/>
              </w:rPr>
              <w:t>Durante a vigência do Plano.</w:t>
            </w:r>
          </w:p>
        </w:tc>
        <w:tc>
          <w:tcPr>
            <w:tcW w:w="2032" w:type="pct"/>
          </w:tcPr>
          <w:p w14:paraId="7990DBB0" w14:textId="77777777" w:rsidR="00EB7E63" w:rsidRDefault="00EB7E63" w:rsidP="00EB7E63">
            <w:pPr>
              <w:spacing w:after="200"/>
              <w:rPr>
                <w:rFonts w:cstheme="minorHAnsi"/>
                <w:i/>
              </w:rPr>
            </w:pPr>
          </w:p>
          <w:p w14:paraId="4548E746" w14:textId="77777777" w:rsidR="00EB7E63" w:rsidRPr="00B6490A" w:rsidRDefault="00EB7E63" w:rsidP="00EB7E63">
            <w:pPr>
              <w:spacing w:after="200"/>
              <w:jc w:val="center"/>
              <w:rPr>
                <w:rFonts w:cstheme="minorHAnsi"/>
              </w:rPr>
            </w:pPr>
            <w:r w:rsidRPr="006D6834">
              <w:rPr>
                <w:rFonts w:cstheme="minorHAnsi"/>
                <w:i/>
              </w:rPr>
              <w:t>Sem previsão orçamentári</w:t>
            </w:r>
            <w:r>
              <w:rPr>
                <w:rFonts w:cstheme="minorHAnsi"/>
                <w:i/>
              </w:rPr>
              <w:t>a.</w:t>
            </w:r>
          </w:p>
        </w:tc>
      </w:tr>
      <w:tr w:rsidR="00EB7E63" w:rsidRPr="00B6490A" w14:paraId="185F3FC5" w14:textId="77777777" w:rsidTr="00B6490A">
        <w:trPr>
          <w:trHeight w:val="558"/>
        </w:trPr>
        <w:tc>
          <w:tcPr>
            <w:tcW w:w="225" w:type="pct"/>
            <w:vMerge/>
          </w:tcPr>
          <w:p w14:paraId="79A6355C" w14:textId="77777777" w:rsidR="00EB7E63" w:rsidRPr="00B6490A" w:rsidRDefault="00EB7E63" w:rsidP="00EB7E63">
            <w:pPr>
              <w:spacing w:after="200"/>
              <w:rPr>
                <w:rFonts w:cstheme="minorHAnsi"/>
              </w:rPr>
            </w:pPr>
          </w:p>
        </w:tc>
        <w:tc>
          <w:tcPr>
            <w:tcW w:w="947" w:type="pct"/>
            <w:vMerge/>
          </w:tcPr>
          <w:p w14:paraId="7859F5CA" w14:textId="77777777" w:rsidR="00EB7E63" w:rsidRPr="00B6490A" w:rsidRDefault="00EB7E63" w:rsidP="00EB7E63">
            <w:pPr>
              <w:spacing w:after="200"/>
              <w:rPr>
                <w:rFonts w:cstheme="minorHAnsi"/>
                <w:i/>
              </w:rPr>
            </w:pPr>
          </w:p>
        </w:tc>
        <w:tc>
          <w:tcPr>
            <w:tcW w:w="318" w:type="pct"/>
          </w:tcPr>
          <w:p w14:paraId="2E3751D3" w14:textId="77777777" w:rsidR="00EB7E63" w:rsidRPr="00B6490A" w:rsidRDefault="00EB7E63" w:rsidP="00EB7E63">
            <w:pPr>
              <w:spacing w:after="200"/>
              <w:rPr>
                <w:rFonts w:cstheme="minorHAnsi"/>
              </w:rPr>
            </w:pPr>
          </w:p>
        </w:tc>
        <w:tc>
          <w:tcPr>
            <w:tcW w:w="1113" w:type="pct"/>
            <w:vAlign w:val="center"/>
          </w:tcPr>
          <w:p w14:paraId="1B4AE6D8" w14:textId="77777777" w:rsidR="00EB7E63" w:rsidRDefault="00EB7E63" w:rsidP="00EB7E63">
            <w:pPr>
              <w:autoSpaceDE w:val="0"/>
              <w:autoSpaceDN w:val="0"/>
              <w:adjustRightInd w:val="0"/>
              <w:jc w:val="both"/>
              <w:rPr>
                <w:rFonts w:cstheme="minorHAnsi"/>
                <w:i/>
              </w:rPr>
            </w:pPr>
            <w:r w:rsidRPr="00B6490A">
              <w:rPr>
                <w:rFonts w:cstheme="minorHAnsi"/>
                <w:i/>
              </w:rPr>
              <w:t>5.6) promover e estimular a formação inicial e continuada de professores (as) para a alfabetização de crianças, com o conhecimento de novas tecnologias educacionais e práticas pedagógicas inovadoras, estimulando a articulação entre pro</w:t>
            </w:r>
            <w:r>
              <w:rPr>
                <w:rFonts w:cstheme="minorHAnsi"/>
                <w:i/>
              </w:rPr>
              <w:t xml:space="preserve">gramas de pós-graduação stricto </w:t>
            </w:r>
            <w:r w:rsidRPr="00B6490A">
              <w:rPr>
                <w:rFonts w:cstheme="minorHAnsi"/>
                <w:i/>
              </w:rPr>
              <w:t>sensu e ações de formação continuada de professores (as) para a alfabetização;</w:t>
            </w:r>
          </w:p>
          <w:p w14:paraId="2386A21F" w14:textId="77777777" w:rsidR="00EB7E63" w:rsidRPr="00B6490A" w:rsidRDefault="00EB7E63" w:rsidP="00EB7E63">
            <w:pPr>
              <w:autoSpaceDE w:val="0"/>
              <w:autoSpaceDN w:val="0"/>
              <w:adjustRightInd w:val="0"/>
              <w:jc w:val="both"/>
              <w:rPr>
                <w:rFonts w:cstheme="minorHAnsi"/>
                <w:i/>
              </w:rPr>
            </w:pPr>
          </w:p>
        </w:tc>
        <w:tc>
          <w:tcPr>
            <w:tcW w:w="365" w:type="pct"/>
          </w:tcPr>
          <w:p w14:paraId="7F0634D5" w14:textId="77777777" w:rsidR="00EB7E63" w:rsidRDefault="00EB7E63" w:rsidP="00EB7E63">
            <w:pPr>
              <w:spacing w:after="200"/>
              <w:jc w:val="center"/>
              <w:rPr>
                <w:rFonts w:cstheme="minorHAnsi"/>
                <w:i/>
              </w:rPr>
            </w:pPr>
          </w:p>
          <w:p w14:paraId="2C25CAB6" w14:textId="77777777" w:rsidR="00EB7E63" w:rsidRPr="006A45EB" w:rsidRDefault="00EB7E63" w:rsidP="00EB7E63">
            <w:pPr>
              <w:spacing w:after="200"/>
              <w:jc w:val="center"/>
              <w:rPr>
                <w:rFonts w:cstheme="minorHAnsi"/>
                <w:i/>
              </w:rPr>
            </w:pPr>
          </w:p>
          <w:p w14:paraId="40DE815B" w14:textId="77777777" w:rsidR="00EB7E63" w:rsidRPr="006A45EB" w:rsidRDefault="00EB7E63" w:rsidP="00EB7E63">
            <w:pPr>
              <w:spacing w:after="200"/>
              <w:jc w:val="center"/>
              <w:rPr>
                <w:rFonts w:cstheme="minorHAnsi"/>
                <w:i/>
              </w:rPr>
            </w:pPr>
            <w:r w:rsidRPr="006A45EB">
              <w:rPr>
                <w:rFonts w:cstheme="minorHAnsi"/>
                <w:i/>
              </w:rPr>
              <w:t>ATINGIDA</w:t>
            </w:r>
          </w:p>
        </w:tc>
        <w:tc>
          <w:tcPr>
            <w:tcW w:w="2032" w:type="pct"/>
          </w:tcPr>
          <w:p w14:paraId="331566B6" w14:textId="77777777" w:rsidR="00EB7E63" w:rsidRDefault="00EB7E63" w:rsidP="00EB7E63">
            <w:pPr>
              <w:spacing w:after="200"/>
              <w:jc w:val="center"/>
              <w:rPr>
                <w:rFonts w:cstheme="minorHAnsi"/>
                <w:i/>
              </w:rPr>
            </w:pPr>
          </w:p>
          <w:p w14:paraId="5712281C" w14:textId="77777777" w:rsidR="00EB7E63" w:rsidRPr="006A45EB" w:rsidRDefault="00EB7E63" w:rsidP="00EB7E63">
            <w:pPr>
              <w:spacing w:after="200"/>
              <w:jc w:val="center"/>
              <w:rPr>
                <w:rFonts w:cstheme="minorHAnsi"/>
                <w:i/>
              </w:rPr>
            </w:pPr>
          </w:p>
          <w:p w14:paraId="6E99ABC3" w14:textId="77777777" w:rsidR="00EB7E63" w:rsidRPr="006A45EB" w:rsidRDefault="00EB7E63" w:rsidP="00EB7E63">
            <w:pPr>
              <w:spacing w:after="200"/>
              <w:jc w:val="center"/>
              <w:rPr>
                <w:rFonts w:cstheme="minorHAnsi"/>
                <w:i/>
              </w:rPr>
            </w:pPr>
            <w:r>
              <w:rPr>
                <w:rFonts w:cstheme="minorHAnsi"/>
                <w:i/>
              </w:rPr>
              <w:t>QESE</w:t>
            </w:r>
          </w:p>
        </w:tc>
      </w:tr>
      <w:tr w:rsidR="00EB7E63" w:rsidRPr="00B6490A" w14:paraId="68F9CAE3" w14:textId="77777777" w:rsidTr="00B6490A">
        <w:trPr>
          <w:trHeight w:val="558"/>
        </w:trPr>
        <w:tc>
          <w:tcPr>
            <w:tcW w:w="225" w:type="pct"/>
            <w:vMerge/>
          </w:tcPr>
          <w:p w14:paraId="191E19A6" w14:textId="77777777" w:rsidR="00EB7E63" w:rsidRPr="00B6490A" w:rsidRDefault="00EB7E63" w:rsidP="00EB7E63">
            <w:pPr>
              <w:spacing w:after="200"/>
              <w:rPr>
                <w:rFonts w:cstheme="minorHAnsi"/>
              </w:rPr>
            </w:pPr>
          </w:p>
        </w:tc>
        <w:tc>
          <w:tcPr>
            <w:tcW w:w="947" w:type="pct"/>
            <w:vMerge/>
          </w:tcPr>
          <w:p w14:paraId="32CAA7CF" w14:textId="77777777" w:rsidR="00EB7E63" w:rsidRPr="00B6490A" w:rsidRDefault="00EB7E63" w:rsidP="00EB7E63">
            <w:pPr>
              <w:spacing w:after="200"/>
              <w:rPr>
                <w:rFonts w:cstheme="minorHAnsi"/>
                <w:i/>
              </w:rPr>
            </w:pPr>
          </w:p>
        </w:tc>
        <w:tc>
          <w:tcPr>
            <w:tcW w:w="318" w:type="pct"/>
          </w:tcPr>
          <w:p w14:paraId="23947403" w14:textId="77777777" w:rsidR="00EB7E63" w:rsidRPr="00B6490A" w:rsidRDefault="00EB7E63" w:rsidP="00EB7E63">
            <w:pPr>
              <w:spacing w:after="200"/>
              <w:rPr>
                <w:rFonts w:cstheme="minorHAnsi"/>
              </w:rPr>
            </w:pPr>
          </w:p>
        </w:tc>
        <w:tc>
          <w:tcPr>
            <w:tcW w:w="1113" w:type="pct"/>
            <w:vAlign w:val="center"/>
          </w:tcPr>
          <w:p w14:paraId="11335954" w14:textId="77777777" w:rsidR="00EB7E63" w:rsidRDefault="00EB7E63" w:rsidP="00EB7E63">
            <w:pPr>
              <w:autoSpaceDE w:val="0"/>
              <w:autoSpaceDN w:val="0"/>
              <w:adjustRightInd w:val="0"/>
              <w:jc w:val="both"/>
              <w:rPr>
                <w:rFonts w:cstheme="minorHAnsi"/>
                <w:i/>
              </w:rPr>
            </w:pPr>
          </w:p>
          <w:p w14:paraId="79F6B4DE" w14:textId="77777777" w:rsidR="00EB7E63" w:rsidRDefault="00EB7E63" w:rsidP="00EB7E63">
            <w:pPr>
              <w:autoSpaceDE w:val="0"/>
              <w:autoSpaceDN w:val="0"/>
              <w:adjustRightInd w:val="0"/>
              <w:jc w:val="both"/>
              <w:rPr>
                <w:rFonts w:cstheme="minorHAnsi"/>
                <w:i/>
              </w:rPr>
            </w:pPr>
            <w:r w:rsidRPr="00B6490A">
              <w:rPr>
                <w:rFonts w:cstheme="minorHAnsi"/>
                <w:i/>
              </w:rPr>
              <w:t>5.7) apoiar a alfabetização das pessoas com deficiência, quando houver no município, considerando as suas especificidades, inclusive a alfabetização bilíngue de pessoas surdas, sem estabelecimento de terminalidade temporal.</w:t>
            </w:r>
          </w:p>
          <w:p w14:paraId="0885A230" w14:textId="77777777" w:rsidR="00EB7E63" w:rsidRPr="00B6490A" w:rsidRDefault="00EB7E63" w:rsidP="00EB7E63">
            <w:pPr>
              <w:autoSpaceDE w:val="0"/>
              <w:autoSpaceDN w:val="0"/>
              <w:adjustRightInd w:val="0"/>
              <w:jc w:val="both"/>
              <w:rPr>
                <w:rFonts w:cstheme="minorHAnsi"/>
                <w:i/>
              </w:rPr>
            </w:pPr>
          </w:p>
        </w:tc>
        <w:tc>
          <w:tcPr>
            <w:tcW w:w="365" w:type="pct"/>
          </w:tcPr>
          <w:p w14:paraId="09ABB088" w14:textId="77777777" w:rsidR="00EB7E63" w:rsidRDefault="00EB7E63" w:rsidP="00EB7E63">
            <w:pPr>
              <w:spacing w:after="200"/>
              <w:jc w:val="center"/>
              <w:rPr>
                <w:rFonts w:cstheme="minorHAnsi"/>
                <w:i/>
              </w:rPr>
            </w:pPr>
          </w:p>
          <w:p w14:paraId="1AA00183" w14:textId="77777777" w:rsidR="00EB7E63" w:rsidRPr="00EB7E63" w:rsidRDefault="00EB7E63" w:rsidP="00EB7E63">
            <w:pPr>
              <w:spacing w:after="200"/>
              <w:jc w:val="center"/>
              <w:rPr>
                <w:rFonts w:cstheme="minorHAnsi"/>
                <w:i/>
              </w:rPr>
            </w:pPr>
            <w:r w:rsidRPr="00EB7E63">
              <w:rPr>
                <w:rFonts w:cstheme="minorHAnsi"/>
                <w:i/>
              </w:rPr>
              <w:t>Durante a vigência do Plano.</w:t>
            </w:r>
          </w:p>
        </w:tc>
        <w:tc>
          <w:tcPr>
            <w:tcW w:w="2032" w:type="pct"/>
          </w:tcPr>
          <w:p w14:paraId="0766C999" w14:textId="77777777" w:rsidR="00EB7E63" w:rsidRDefault="00EB7E63" w:rsidP="00EB7E63">
            <w:pPr>
              <w:spacing w:after="200"/>
              <w:jc w:val="center"/>
              <w:rPr>
                <w:rFonts w:cstheme="minorHAnsi"/>
                <w:i/>
              </w:rPr>
            </w:pPr>
          </w:p>
          <w:p w14:paraId="0D509F3E" w14:textId="77777777" w:rsidR="00EB7E63" w:rsidRPr="00EB7E63" w:rsidRDefault="00EB7E63" w:rsidP="00EB7E63">
            <w:pPr>
              <w:spacing w:after="200"/>
              <w:jc w:val="center"/>
              <w:rPr>
                <w:rFonts w:cstheme="minorHAnsi"/>
                <w:i/>
              </w:rPr>
            </w:pPr>
            <w:r w:rsidRPr="00EB7E63">
              <w:rPr>
                <w:rFonts w:cstheme="minorHAnsi"/>
                <w:i/>
              </w:rPr>
              <w:t>FUNDEB</w:t>
            </w:r>
          </w:p>
        </w:tc>
      </w:tr>
      <w:tr w:rsidR="00EB7E63" w:rsidRPr="00B6490A" w14:paraId="252675AE" w14:textId="77777777" w:rsidTr="00B6490A">
        <w:trPr>
          <w:trHeight w:val="558"/>
        </w:trPr>
        <w:tc>
          <w:tcPr>
            <w:tcW w:w="225" w:type="pct"/>
            <w:vMerge/>
          </w:tcPr>
          <w:p w14:paraId="51E95D9A" w14:textId="77777777" w:rsidR="00EB7E63" w:rsidRPr="00B6490A" w:rsidRDefault="00EB7E63" w:rsidP="00EB7E63">
            <w:pPr>
              <w:spacing w:after="200"/>
              <w:rPr>
                <w:rFonts w:cstheme="minorHAnsi"/>
              </w:rPr>
            </w:pPr>
          </w:p>
        </w:tc>
        <w:tc>
          <w:tcPr>
            <w:tcW w:w="947" w:type="pct"/>
            <w:vMerge/>
          </w:tcPr>
          <w:p w14:paraId="00B8AF72" w14:textId="77777777" w:rsidR="00EB7E63" w:rsidRPr="00B6490A" w:rsidRDefault="00EB7E63" w:rsidP="00EB7E63">
            <w:pPr>
              <w:spacing w:after="200"/>
              <w:rPr>
                <w:rFonts w:cstheme="minorHAnsi"/>
                <w:i/>
              </w:rPr>
            </w:pPr>
          </w:p>
        </w:tc>
        <w:tc>
          <w:tcPr>
            <w:tcW w:w="318" w:type="pct"/>
          </w:tcPr>
          <w:p w14:paraId="482F5B5D" w14:textId="77777777" w:rsidR="00EB7E63" w:rsidRPr="00B6490A" w:rsidRDefault="00EB7E63" w:rsidP="00EB7E63">
            <w:pPr>
              <w:spacing w:after="200"/>
              <w:rPr>
                <w:rFonts w:cstheme="minorHAnsi"/>
              </w:rPr>
            </w:pPr>
          </w:p>
        </w:tc>
        <w:tc>
          <w:tcPr>
            <w:tcW w:w="1113" w:type="pct"/>
            <w:vAlign w:val="center"/>
          </w:tcPr>
          <w:p w14:paraId="5BD0EC68" w14:textId="77777777" w:rsidR="00EB7E63" w:rsidRPr="00B6490A" w:rsidRDefault="00EB7E63" w:rsidP="00EB7E63">
            <w:pPr>
              <w:autoSpaceDE w:val="0"/>
              <w:autoSpaceDN w:val="0"/>
              <w:adjustRightInd w:val="0"/>
              <w:jc w:val="both"/>
              <w:rPr>
                <w:rFonts w:cstheme="minorHAnsi"/>
                <w:i/>
              </w:rPr>
            </w:pPr>
            <w:r w:rsidRPr="00B6490A">
              <w:rPr>
                <w:rFonts w:cstheme="minorHAnsi"/>
                <w:i/>
              </w:rPr>
              <w:t>5.8) envolver a família no processo de aprendizagem;</w:t>
            </w:r>
          </w:p>
        </w:tc>
        <w:tc>
          <w:tcPr>
            <w:tcW w:w="365" w:type="pct"/>
          </w:tcPr>
          <w:p w14:paraId="790A2D1E" w14:textId="77777777" w:rsidR="00EB7E63" w:rsidRPr="00EB7E63" w:rsidRDefault="00EB7E63" w:rsidP="00EB7E63">
            <w:pPr>
              <w:spacing w:after="200"/>
              <w:jc w:val="center"/>
              <w:rPr>
                <w:rFonts w:cstheme="minorHAnsi"/>
                <w:i/>
              </w:rPr>
            </w:pPr>
            <w:r w:rsidRPr="00EB7E63">
              <w:rPr>
                <w:rFonts w:cstheme="minorHAnsi"/>
                <w:i/>
              </w:rPr>
              <w:t>Durante a vigência do Plano.</w:t>
            </w:r>
          </w:p>
        </w:tc>
        <w:tc>
          <w:tcPr>
            <w:tcW w:w="2032" w:type="pct"/>
          </w:tcPr>
          <w:p w14:paraId="1671C1DA" w14:textId="77777777" w:rsidR="00EB7E63" w:rsidRPr="00EB7E63" w:rsidRDefault="00EB7E63" w:rsidP="00EB7E63">
            <w:pPr>
              <w:spacing w:after="200"/>
              <w:jc w:val="center"/>
              <w:rPr>
                <w:rFonts w:cstheme="minorHAnsi"/>
                <w:i/>
              </w:rPr>
            </w:pPr>
            <w:r w:rsidRPr="00EB7E63">
              <w:rPr>
                <w:rFonts w:cstheme="minorHAnsi"/>
                <w:i/>
              </w:rPr>
              <w:t>Sem previsão orçamentária</w:t>
            </w:r>
          </w:p>
        </w:tc>
      </w:tr>
      <w:tr w:rsidR="00EB7E63" w:rsidRPr="00B6490A" w14:paraId="795BDBC4" w14:textId="77777777" w:rsidTr="00B6490A">
        <w:trPr>
          <w:trHeight w:val="558"/>
        </w:trPr>
        <w:tc>
          <w:tcPr>
            <w:tcW w:w="225" w:type="pct"/>
            <w:vMerge/>
          </w:tcPr>
          <w:p w14:paraId="4F7D5180" w14:textId="77777777" w:rsidR="00EB7E63" w:rsidRPr="00B6490A" w:rsidRDefault="00EB7E63" w:rsidP="00EB7E63">
            <w:pPr>
              <w:spacing w:after="200"/>
              <w:rPr>
                <w:rFonts w:cstheme="minorHAnsi"/>
              </w:rPr>
            </w:pPr>
          </w:p>
        </w:tc>
        <w:tc>
          <w:tcPr>
            <w:tcW w:w="947" w:type="pct"/>
            <w:vMerge/>
          </w:tcPr>
          <w:p w14:paraId="15AC8BAC" w14:textId="77777777" w:rsidR="00EB7E63" w:rsidRPr="00B6490A" w:rsidRDefault="00EB7E63" w:rsidP="00EB7E63">
            <w:pPr>
              <w:spacing w:after="200"/>
              <w:rPr>
                <w:rFonts w:cstheme="minorHAnsi"/>
                <w:i/>
              </w:rPr>
            </w:pPr>
          </w:p>
        </w:tc>
        <w:tc>
          <w:tcPr>
            <w:tcW w:w="318" w:type="pct"/>
          </w:tcPr>
          <w:p w14:paraId="1776F5BE" w14:textId="77777777" w:rsidR="00EB7E63" w:rsidRPr="00B6490A" w:rsidRDefault="00EB7E63" w:rsidP="00EB7E63">
            <w:pPr>
              <w:spacing w:after="200"/>
              <w:rPr>
                <w:rFonts w:cstheme="minorHAnsi"/>
              </w:rPr>
            </w:pPr>
          </w:p>
        </w:tc>
        <w:tc>
          <w:tcPr>
            <w:tcW w:w="1113" w:type="pct"/>
            <w:vAlign w:val="center"/>
          </w:tcPr>
          <w:p w14:paraId="49BE2C9A" w14:textId="77777777" w:rsidR="00EB7E63" w:rsidRDefault="00EB7E63" w:rsidP="00EB7E63">
            <w:pPr>
              <w:autoSpaceDE w:val="0"/>
              <w:autoSpaceDN w:val="0"/>
              <w:adjustRightInd w:val="0"/>
              <w:jc w:val="both"/>
              <w:rPr>
                <w:rFonts w:cstheme="minorHAnsi"/>
                <w:i/>
              </w:rPr>
            </w:pPr>
            <w:r w:rsidRPr="00B6490A">
              <w:rPr>
                <w:rFonts w:cstheme="minorHAnsi"/>
                <w:i/>
              </w:rPr>
              <w:t>5.9) encaminhar os educandos para o atendimento de ap</w:t>
            </w:r>
            <w:r>
              <w:rPr>
                <w:rFonts w:cstheme="minorHAnsi"/>
                <w:i/>
              </w:rPr>
              <w:t xml:space="preserve">oio (psicólogos, </w:t>
            </w:r>
            <w:r w:rsidRPr="00B6490A">
              <w:rPr>
                <w:rFonts w:cstheme="minorHAnsi"/>
                <w:i/>
              </w:rPr>
              <w:t>fonoaudiólogos, assistência social) em parceria com a equipe pedagógica;</w:t>
            </w:r>
          </w:p>
          <w:p w14:paraId="1FC1DABA" w14:textId="77777777" w:rsidR="00EB7E63" w:rsidRPr="00B6490A" w:rsidRDefault="00EB7E63" w:rsidP="00EB7E63">
            <w:pPr>
              <w:autoSpaceDE w:val="0"/>
              <w:autoSpaceDN w:val="0"/>
              <w:adjustRightInd w:val="0"/>
              <w:jc w:val="both"/>
              <w:rPr>
                <w:rFonts w:cstheme="minorHAnsi"/>
                <w:i/>
              </w:rPr>
            </w:pPr>
          </w:p>
        </w:tc>
        <w:tc>
          <w:tcPr>
            <w:tcW w:w="365" w:type="pct"/>
          </w:tcPr>
          <w:p w14:paraId="6AF0CFAF" w14:textId="77777777" w:rsidR="00EB7E63" w:rsidRPr="00EB7E63" w:rsidRDefault="00EB7E63" w:rsidP="00EB7E63">
            <w:pPr>
              <w:spacing w:after="200"/>
              <w:jc w:val="center"/>
              <w:rPr>
                <w:rFonts w:cstheme="minorHAnsi"/>
                <w:i/>
              </w:rPr>
            </w:pPr>
            <w:r w:rsidRPr="00EB7E63">
              <w:rPr>
                <w:rFonts w:cstheme="minorHAnsi"/>
                <w:i/>
              </w:rPr>
              <w:t>Durante a vigência do Plano.</w:t>
            </w:r>
          </w:p>
        </w:tc>
        <w:tc>
          <w:tcPr>
            <w:tcW w:w="2032" w:type="pct"/>
          </w:tcPr>
          <w:p w14:paraId="335C5CAB" w14:textId="77777777" w:rsidR="00EB7E63" w:rsidRPr="00EB7E63" w:rsidRDefault="00EB7E63" w:rsidP="00EB7E63">
            <w:pPr>
              <w:spacing w:after="200"/>
              <w:jc w:val="center"/>
              <w:rPr>
                <w:rFonts w:cstheme="minorHAnsi"/>
                <w:i/>
              </w:rPr>
            </w:pPr>
            <w:r w:rsidRPr="00EB7E63">
              <w:rPr>
                <w:rFonts w:cstheme="minorHAnsi"/>
                <w:i/>
              </w:rPr>
              <w:t>Sem previsão orçamentária</w:t>
            </w:r>
          </w:p>
        </w:tc>
      </w:tr>
      <w:tr w:rsidR="00EB7E63" w:rsidRPr="00B6490A" w14:paraId="3BE99CDB" w14:textId="77777777" w:rsidTr="00B6490A">
        <w:trPr>
          <w:trHeight w:val="618"/>
        </w:trPr>
        <w:tc>
          <w:tcPr>
            <w:tcW w:w="225" w:type="pct"/>
            <w:vMerge w:val="restart"/>
            <w:textDirection w:val="btLr"/>
          </w:tcPr>
          <w:p w14:paraId="540AF1A0" w14:textId="77777777" w:rsidR="00EB7E63" w:rsidRPr="00B6490A" w:rsidRDefault="00EB7E63" w:rsidP="00EB7E63">
            <w:pPr>
              <w:spacing w:after="200"/>
              <w:ind w:right="113"/>
              <w:jc w:val="center"/>
              <w:rPr>
                <w:rFonts w:cstheme="minorHAnsi"/>
                <w:b/>
                <w:bCs/>
              </w:rPr>
            </w:pPr>
            <w:r w:rsidRPr="00B6490A">
              <w:rPr>
                <w:rFonts w:cstheme="minorHAnsi"/>
                <w:b/>
                <w:bCs/>
              </w:rPr>
              <w:t>PARTE B</w:t>
            </w:r>
          </w:p>
        </w:tc>
        <w:tc>
          <w:tcPr>
            <w:tcW w:w="947" w:type="pct"/>
            <w:hideMark/>
          </w:tcPr>
          <w:p w14:paraId="42E4780B" w14:textId="77777777" w:rsidR="00EB7E63" w:rsidRPr="00B6490A" w:rsidRDefault="00EB7E63" w:rsidP="00EB7E63">
            <w:pPr>
              <w:spacing w:after="200"/>
              <w:jc w:val="center"/>
              <w:rPr>
                <w:rFonts w:cstheme="minorHAnsi"/>
                <w:b/>
                <w:bCs/>
              </w:rPr>
            </w:pPr>
            <w:r w:rsidRPr="00B6490A">
              <w:rPr>
                <w:rFonts w:cstheme="minorHAnsi"/>
                <w:b/>
                <w:bCs/>
              </w:rPr>
              <w:t xml:space="preserve">Metas </w:t>
            </w:r>
          </w:p>
        </w:tc>
        <w:tc>
          <w:tcPr>
            <w:tcW w:w="318" w:type="pct"/>
          </w:tcPr>
          <w:p w14:paraId="51DE0D92" w14:textId="77777777" w:rsidR="00EB7E63" w:rsidRPr="00B6490A" w:rsidRDefault="00EB7E63" w:rsidP="00EB7E63">
            <w:pPr>
              <w:spacing w:after="200"/>
              <w:jc w:val="center"/>
              <w:rPr>
                <w:rFonts w:cstheme="minorHAnsi"/>
                <w:b/>
                <w:bCs/>
              </w:rPr>
            </w:pPr>
            <w:r w:rsidRPr="00B6490A">
              <w:rPr>
                <w:rFonts w:cstheme="minorHAnsi"/>
                <w:b/>
                <w:bCs/>
              </w:rPr>
              <w:t>Prazo</w:t>
            </w:r>
          </w:p>
        </w:tc>
        <w:tc>
          <w:tcPr>
            <w:tcW w:w="1113" w:type="pct"/>
            <w:noWrap/>
            <w:hideMark/>
          </w:tcPr>
          <w:p w14:paraId="4EBB7022" w14:textId="77777777" w:rsidR="00EB7E63" w:rsidRPr="00B6490A" w:rsidRDefault="00EB7E63" w:rsidP="00EB7E63">
            <w:pPr>
              <w:spacing w:after="200"/>
              <w:jc w:val="center"/>
              <w:rPr>
                <w:rFonts w:cstheme="minorHAnsi"/>
                <w:b/>
                <w:bCs/>
              </w:rPr>
            </w:pPr>
            <w:r w:rsidRPr="00B6490A">
              <w:rPr>
                <w:rFonts w:cstheme="minorHAnsi"/>
                <w:b/>
                <w:bCs/>
              </w:rPr>
              <w:t xml:space="preserve">Estratégias </w:t>
            </w:r>
          </w:p>
        </w:tc>
        <w:tc>
          <w:tcPr>
            <w:tcW w:w="365" w:type="pct"/>
          </w:tcPr>
          <w:p w14:paraId="07C996E1" w14:textId="77777777" w:rsidR="00EB7E63" w:rsidRPr="00B6490A" w:rsidRDefault="00EB7E63" w:rsidP="00EB7E63">
            <w:pPr>
              <w:spacing w:after="200"/>
              <w:jc w:val="center"/>
              <w:rPr>
                <w:rFonts w:cstheme="minorHAnsi"/>
                <w:b/>
                <w:bCs/>
              </w:rPr>
            </w:pPr>
            <w:r w:rsidRPr="00B6490A">
              <w:rPr>
                <w:rFonts w:cstheme="minorHAnsi"/>
                <w:b/>
                <w:bCs/>
              </w:rPr>
              <w:t>Prazo</w:t>
            </w:r>
          </w:p>
        </w:tc>
        <w:tc>
          <w:tcPr>
            <w:tcW w:w="2032" w:type="pct"/>
            <w:hideMark/>
          </w:tcPr>
          <w:p w14:paraId="5BADF700" w14:textId="77777777" w:rsidR="00EB7E63" w:rsidRPr="00B6490A" w:rsidRDefault="00EB7E63" w:rsidP="00EB7E63">
            <w:pPr>
              <w:spacing w:after="200"/>
              <w:jc w:val="center"/>
              <w:rPr>
                <w:rFonts w:cstheme="minorHAnsi"/>
                <w:b/>
                <w:bCs/>
              </w:rPr>
            </w:pPr>
            <w:r w:rsidRPr="00B6490A">
              <w:rPr>
                <w:rFonts w:cstheme="minorHAnsi"/>
                <w:b/>
                <w:bCs/>
              </w:rPr>
              <w:t>Previsões Orçamentárias</w:t>
            </w:r>
          </w:p>
        </w:tc>
      </w:tr>
      <w:tr w:rsidR="002E2A59" w:rsidRPr="00B6490A" w14:paraId="1317E2B0" w14:textId="77777777" w:rsidTr="00B6490A">
        <w:trPr>
          <w:trHeight w:val="558"/>
        </w:trPr>
        <w:tc>
          <w:tcPr>
            <w:tcW w:w="225" w:type="pct"/>
            <w:vMerge/>
          </w:tcPr>
          <w:p w14:paraId="0C335FF1" w14:textId="77777777" w:rsidR="002E2A59" w:rsidRPr="00B6490A" w:rsidRDefault="002E2A59" w:rsidP="002E2A59">
            <w:pPr>
              <w:spacing w:after="200"/>
              <w:rPr>
                <w:rFonts w:cstheme="minorHAnsi"/>
              </w:rPr>
            </w:pPr>
          </w:p>
        </w:tc>
        <w:tc>
          <w:tcPr>
            <w:tcW w:w="947" w:type="pct"/>
            <w:vMerge w:val="restart"/>
            <w:vAlign w:val="center"/>
          </w:tcPr>
          <w:p w14:paraId="29F466FC" w14:textId="77777777" w:rsidR="002E2A59" w:rsidRPr="00B6490A" w:rsidRDefault="002E2A59" w:rsidP="002E2A59">
            <w:pPr>
              <w:spacing w:after="200"/>
              <w:jc w:val="both"/>
              <w:rPr>
                <w:rFonts w:cstheme="minorHAnsi"/>
                <w:i/>
              </w:rPr>
            </w:pPr>
            <w:r w:rsidRPr="00B6490A">
              <w:rPr>
                <w:rFonts w:cstheme="minorHAnsi"/>
                <w:bCs/>
                <w:i/>
              </w:rPr>
              <w:t>Meta 5: alfabetizar todas as crianças, no máximo, até o final do 3º (terceiro) ano do ensino fundamental.</w:t>
            </w:r>
          </w:p>
        </w:tc>
        <w:tc>
          <w:tcPr>
            <w:tcW w:w="318" w:type="pct"/>
          </w:tcPr>
          <w:p w14:paraId="201FA17F" w14:textId="77777777" w:rsidR="002E2A59" w:rsidRPr="00B6490A" w:rsidRDefault="002E2A59" w:rsidP="002E2A59">
            <w:pPr>
              <w:spacing w:after="200"/>
              <w:rPr>
                <w:rFonts w:cstheme="minorHAnsi"/>
              </w:rPr>
            </w:pPr>
          </w:p>
        </w:tc>
        <w:tc>
          <w:tcPr>
            <w:tcW w:w="1113" w:type="pct"/>
            <w:vAlign w:val="center"/>
          </w:tcPr>
          <w:p w14:paraId="788357B4"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5.10) respeitar a maturidade cognitiva, social e emocional de cada educando.</w:t>
            </w:r>
          </w:p>
        </w:tc>
        <w:tc>
          <w:tcPr>
            <w:tcW w:w="365" w:type="pct"/>
          </w:tcPr>
          <w:p w14:paraId="61C89B09" w14:textId="77777777" w:rsidR="002E2A59" w:rsidRPr="00EB7E63" w:rsidRDefault="002E2A59" w:rsidP="002E2A59">
            <w:pPr>
              <w:spacing w:after="200"/>
              <w:jc w:val="center"/>
              <w:rPr>
                <w:rFonts w:cstheme="minorHAnsi"/>
                <w:i/>
              </w:rPr>
            </w:pPr>
            <w:r w:rsidRPr="00EB7E63">
              <w:rPr>
                <w:rFonts w:cstheme="minorHAnsi"/>
                <w:i/>
              </w:rPr>
              <w:t>Durante a vigência do Plano.</w:t>
            </w:r>
          </w:p>
        </w:tc>
        <w:tc>
          <w:tcPr>
            <w:tcW w:w="2032" w:type="pct"/>
          </w:tcPr>
          <w:p w14:paraId="67F091D7" w14:textId="77777777" w:rsidR="002E2A59" w:rsidRPr="00EB7E63" w:rsidRDefault="002E2A59" w:rsidP="002E2A59">
            <w:pPr>
              <w:spacing w:after="200"/>
              <w:jc w:val="center"/>
              <w:rPr>
                <w:rFonts w:cstheme="minorHAnsi"/>
                <w:i/>
              </w:rPr>
            </w:pPr>
            <w:r w:rsidRPr="00EB7E63">
              <w:rPr>
                <w:rFonts w:cstheme="minorHAnsi"/>
                <w:i/>
              </w:rPr>
              <w:t>Sem previsão orçamentária</w:t>
            </w:r>
          </w:p>
        </w:tc>
      </w:tr>
      <w:tr w:rsidR="002E2A59" w:rsidRPr="00B6490A" w14:paraId="7A068378" w14:textId="77777777" w:rsidTr="00B6490A">
        <w:trPr>
          <w:trHeight w:val="558"/>
        </w:trPr>
        <w:tc>
          <w:tcPr>
            <w:tcW w:w="225" w:type="pct"/>
            <w:vMerge/>
          </w:tcPr>
          <w:p w14:paraId="16603DE6" w14:textId="77777777" w:rsidR="002E2A59" w:rsidRPr="00B6490A" w:rsidRDefault="002E2A59" w:rsidP="002E2A59">
            <w:pPr>
              <w:spacing w:after="200"/>
              <w:rPr>
                <w:rFonts w:cstheme="minorHAnsi"/>
              </w:rPr>
            </w:pPr>
          </w:p>
        </w:tc>
        <w:tc>
          <w:tcPr>
            <w:tcW w:w="947" w:type="pct"/>
            <w:vMerge/>
          </w:tcPr>
          <w:p w14:paraId="053370BB" w14:textId="77777777" w:rsidR="002E2A59" w:rsidRPr="00B6490A" w:rsidRDefault="002E2A59" w:rsidP="002E2A59">
            <w:pPr>
              <w:spacing w:after="200"/>
              <w:rPr>
                <w:rFonts w:cstheme="minorHAnsi"/>
                <w:i/>
              </w:rPr>
            </w:pPr>
          </w:p>
        </w:tc>
        <w:tc>
          <w:tcPr>
            <w:tcW w:w="318" w:type="pct"/>
          </w:tcPr>
          <w:p w14:paraId="2178770C" w14:textId="77777777" w:rsidR="002E2A59" w:rsidRPr="00B6490A" w:rsidRDefault="002E2A59" w:rsidP="002E2A59">
            <w:pPr>
              <w:spacing w:after="200"/>
              <w:rPr>
                <w:rFonts w:cstheme="minorHAnsi"/>
              </w:rPr>
            </w:pPr>
          </w:p>
        </w:tc>
        <w:tc>
          <w:tcPr>
            <w:tcW w:w="1113" w:type="pct"/>
            <w:vAlign w:val="center"/>
          </w:tcPr>
          <w:p w14:paraId="257BDB48"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5.11) formar turmas respeitando a legislação vigente. (Projeto de Lei aprovado em 16/10/2012 – relator Deputado Humberto Costa- define: limite de 25 alunos para turmas de</w:t>
            </w:r>
          </w:p>
          <w:p w14:paraId="1B981D6B"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Educação Infantil e 1º e 2º anos do Ensino Fundamental e de 35 alunos para as demais turmas da Educação Básica);</w:t>
            </w:r>
          </w:p>
        </w:tc>
        <w:tc>
          <w:tcPr>
            <w:tcW w:w="365" w:type="pct"/>
          </w:tcPr>
          <w:p w14:paraId="35AD578E" w14:textId="77777777" w:rsidR="002E2A59" w:rsidRDefault="002E2A59" w:rsidP="002E2A59">
            <w:pPr>
              <w:spacing w:after="200"/>
              <w:jc w:val="center"/>
              <w:rPr>
                <w:rFonts w:cstheme="minorHAnsi"/>
                <w:i/>
              </w:rPr>
            </w:pPr>
          </w:p>
          <w:p w14:paraId="5604B994" w14:textId="77777777" w:rsidR="002E2A59" w:rsidRDefault="002E2A59" w:rsidP="002E2A59">
            <w:pPr>
              <w:spacing w:after="200"/>
              <w:jc w:val="center"/>
              <w:rPr>
                <w:rFonts w:cstheme="minorHAnsi"/>
                <w:i/>
              </w:rPr>
            </w:pPr>
          </w:p>
          <w:p w14:paraId="0E503830" w14:textId="77777777" w:rsidR="002E2A59" w:rsidRPr="00EB7E63" w:rsidRDefault="002E2A59" w:rsidP="002E2A59">
            <w:pPr>
              <w:spacing w:after="200"/>
              <w:jc w:val="center"/>
              <w:rPr>
                <w:rFonts w:cstheme="minorHAnsi"/>
                <w:i/>
              </w:rPr>
            </w:pPr>
            <w:r>
              <w:rPr>
                <w:rFonts w:cstheme="minorHAnsi"/>
                <w:i/>
              </w:rPr>
              <w:t>ATINGIDA</w:t>
            </w:r>
          </w:p>
        </w:tc>
        <w:tc>
          <w:tcPr>
            <w:tcW w:w="2032" w:type="pct"/>
          </w:tcPr>
          <w:p w14:paraId="36883F9D" w14:textId="77777777" w:rsidR="002E2A59" w:rsidRDefault="002E2A59" w:rsidP="002E2A59">
            <w:pPr>
              <w:spacing w:after="200"/>
              <w:jc w:val="center"/>
              <w:rPr>
                <w:rFonts w:cstheme="minorHAnsi"/>
                <w:i/>
              </w:rPr>
            </w:pPr>
          </w:p>
          <w:p w14:paraId="23FD2A07" w14:textId="77777777" w:rsidR="002E2A59" w:rsidRDefault="002E2A59" w:rsidP="002E2A59">
            <w:pPr>
              <w:spacing w:after="200"/>
              <w:jc w:val="center"/>
              <w:rPr>
                <w:rFonts w:cstheme="minorHAnsi"/>
                <w:i/>
              </w:rPr>
            </w:pPr>
          </w:p>
          <w:p w14:paraId="424206AA" w14:textId="77777777" w:rsidR="002E2A59" w:rsidRPr="00EB7E63" w:rsidRDefault="002E2A59" w:rsidP="002E2A59">
            <w:pPr>
              <w:spacing w:after="200"/>
              <w:jc w:val="center"/>
              <w:rPr>
                <w:rFonts w:cstheme="minorHAnsi"/>
                <w:i/>
              </w:rPr>
            </w:pPr>
            <w:r w:rsidRPr="00EB7E63">
              <w:rPr>
                <w:rFonts w:cstheme="minorHAnsi"/>
                <w:i/>
              </w:rPr>
              <w:t>Sem previsão orçamentária</w:t>
            </w:r>
          </w:p>
        </w:tc>
      </w:tr>
      <w:tr w:rsidR="002E2A59" w:rsidRPr="00B6490A" w14:paraId="48E52BF1" w14:textId="77777777" w:rsidTr="00B6490A">
        <w:trPr>
          <w:trHeight w:val="558"/>
        </w:trPr>
        <w:tc>
          <w:tcPr>
            <w:tcW w:w="225" w:type="pct"/>
            <w:vMerge/>
          </w:tcPr>
          <w:p w14:paraId="66EE7905" w14:textId="77777777" w:rsidR="002E2A59" w:rsidRPr="00B6490A" w:rsidRDefault="002E2A59" w:rsidP="002E2A59">
            <w:pPr>
              <w:spacing w:after="200"/>
              <w:rPr>
                <w:rFonts w:cstheme="minorHAnsi"/>
              </w:rPr>
            </w:pPr>
          </w:p>
        </w:tc>
        <w:tc>
          <w:tcPr>
            <w:tcW w:w="947" w:type="pct"/>
            <w:vMerge/>
          </w:tcPr>
          <w:p w14:paraId="65A59A58" w14:textId="77777777" w:rsidR="002E2A59" w:rsidRPr="00B6490A" w:rsidRDefault="002E2A59" w:rsidP="002E2A59">
            <w:pPr>
              <w:spacing w:after="200"/>
              <w:rPr>
                <w:rFonts w:cstheme="minorHAnsi"/>
                <w:i/>
              </w:rPr>
            </w:pPr>
          </w:p>
        </w:tc>
        <w:tc>
          <w:tcPr>
            <w:tcW w:w="318" w:type="pct"/>
          </w:tcPr>
          <w:p w14:paraId="1D1F0088" w14:textId="77777777" w:rsidR="002E2A59" w:rsidRPr="00B6490A" w:rsidRDefault="002E2A59" w:rsidP="002E2A59">
            <w:pPr>
              <w:spacing w:after="200"/>
              <w:rPr>
                <w:rFonts w:cstheme="minorHAnsi"/>
              </w:rPr>
            </w:pPr>
          </w:p>
        </w:tc>
        <w:tc>
          <w:tcPr>
            <w:tcW w:w="1113" w:type="pct"/>
            <w:vAlign w:val="center"/>
          </w:tcPr>
          <w:p w14:paraId="49641DB9"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5.12) assegurar professor de reforço;</w:t>
            </w:r>
          </w:p>
        </w:tc>
        <w:tc>
          <w:tcPr>
            <w:tcW w:w="365" w:type="pct"/>
          </w:tcPr>
          <w:p w14:paraId="20D52484" w14:textId="77777777" w:rsidR="002E2A59" w:rsidRPr="002E2A59" w:rsidRDefault="002E2A59" w:rsidP="002E2A59">
            <w:pPr>
              <w:spacing w:after="200"/>
              <w:jc w:val="center"/>
              <w:rPr>
                <w:rFonts w:cstheme="minorHAnsi"/>
                <w:i/>
              </w:rPr>
            </w:pPr>
            <w:r w:rsidRPr="002E2A59">
              <w:rPr>
                <w:rFonts w:cstheme="minorHAnsi"/>
                <w:i/>
              </w:rPr>
              <w:t>INICIADA</w:t>
            </w:r>
          </w:p>
        </w:tc>
        <w:tc>
          <w:tcPr>
            <w:tcW w:w="2032" w:type="pct"/>
          </w:tcPr>
          <w:p w14:paraId="2BE69B6B" w14:textId="77777777" w:rsidR="002E2A59" w:rsidRPr="002E2A59" w:rsidRDefault="002E2A59" w:rsidP="002E2A59">
            <w:pPr>
              <w:spacing w:after="200"/>
              <w:jc w:val="center"/>
              <w:rPr>
                <w:rFonts w:cstheme="minorHAnsi"/>
                <w:i/>
              </w:rPr>
            </w:pPr>
            <w:r w:rsidRPr="002E2A59">
              <w:rPr>
                <w:rFonts w:cstheme="minorHAnsi"/>
                <w:i/>
              </w:rPr>
              <w:t>FUNDEB</w:t>
            </w:r>
          </w:p>
        </w:tc>
      </w:tr>
      <w:tr w:rsidR="002E2A59" w:rsidRPr="00B6490A" w14:paraId="070D7A38" w14:textId="77777777" w:rsidTr="00B6490A">
        <w:trPr>
          <w:trHeight w:val="558"/>
        </w:trPr>
        <w:tc>
          <w:tcPr>
            <w:tcW w:w="225" w:type="pct"/>
            <w:vMerge/>
          </w:tcPr>
          <w:p w14:paraId="1AD38EC0" w14:textId="77777777" w:rsidR="002E2A59" w:rsidRPr="00B6490A" w:rsidRDefault="002E2A59" w:rsidP="002E2A59">
            <w:pPr>
              <w:spacing w:after="200"/>
              <w:rPr>
                <w:rFonts w:cstheme="minorHAnsi"/>
              </w:rPr>
            </w:pPr>
          </w:p>
        </w:tc>
        <w:tc>
          <w:tcPr>
            <w:tcW w:w="947" w:type="pct"/>
            <w:vMerge/>
          </w:tcPr>
          <w:p w14:paraId="41181931" w14:textId="77777777" w:rsidR="002E2A59" w:rsidRPr="00B6490A" w:rsidRDefault="002E2A59" w:rsidP="002E2A59">
            <w:pPr>
              <w:spacing w:after="200"/>
              <w:rPr>
                <w:rFonts w:cstheme="minorHAnsi"/>
                <w:i/>
              </w:rPr>
            </w:pPr>
          </w:p>
        </w:tc>
        <w:tc>
          <w:tcPr>
            <w:tcW w:w="318" w:type="pct"/>
          </w:tcPr>
          <w:p w14:paraId="548B448A" w14:textId="77777777" w:rsidR="002E2A59" w:rsidRPr="00B6490A" w:rsidRDefault="002E2A59" w:rsidP="002E2A59">
            <w:pPr>
              <w:spacing w:after="200"/>
              <w:rPr>
                <w:rFonts w:cstheme="minorHAnsi"/>
              </w:rPr>
            </w:pPr>
          </w:p>
        </w:tc>
        <w:tc>
          <w:tcPr>
            <w:tcW w:w="1113" w:type="pct"/>
            <w:vAlign w:val="center"/>
          </w:tcPr>
          <w:p w14:paraId="7DD156DE"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5.13) implantar sala de recursos (AEE) para atendimento a alunos com necessidades educacionais especiais;</w:t>
            </w:r>
          </w:p>
        </w:tc>
        <w:tc>
          <w:tcPr>
            <w:tcW w:w="365" w:type="pct"/>
          </w:tcPr>
          <w:p w14:paraId="62FE82B3" w14:textId="77777777" w:rsidR="002E2A59" w:rsidRPr="002E2A59" w:rsidRDefault="002E2A59" w:rsidP="002E2A59">
            <w:pPr>
              <w:spacing w:after="200"/>
              <w:jc w:val="center"/>
              <w:rPr>
                <w:rFonts w:cstheme="minorHAnsi"/>
                <w:i/>
              </w:rPr>
            </w:pPr>
          </w:p>
          <w:p w14:paraId="58E8F733" w14:textId="77777777" w:rsidR="002E2A59" w:rsidRPr="002E2A59" w:rsidRDefault="002E2A59" w:rsidP="002E2A59">
            <w:pPr>
              <w:spacing w:after="200"/>
              <w:jc w:val="center"/>
              <w:rPr>
                <w:rFonts w:cstheme="minorHAnsi"/>
                <w:i/>
              </w:rPr>
            </w:pPr>
            <w:r w:rsidRPr="002E2A59">
              <w:rPr>
                <w:rFonts w:cstheme="minorHAnsi"/>
                <w:i/>
              </w:rPr>
              <w:t>INICIADA</w:t>
            </w:r>
          </w:p>
        </w:tc>
        <w:tc>
          <w:tcPr>
            <w:tcW w:w="2032" w:type="pct"/>
          </w:tcPr>
          <w:p w14:paraId="7C604820" w14:textId="77777777" w:rsidR="002E2A59" w:rsidRPr="002E2A59" w:rsidRDefault="002E2A59" w:rsidP="002E2A59">
            <w:pPr>
              <w:spacing w:after="200"/>
              <w:jc w:val="center"/>
              <w:rPr>
                <w:rFonts w:cstheme="minorHAnsi"/>
                <w:i/>
              </w:rPr>
            </w:pPr>
          </w:p>
          <w:p w14:paraId="14BBE359" w14:textId="77777777" w:rsidR="002E2A59" w:rsidRPr="002E2A59" w:rsidRDefault="002E2A59" w:rsidP="002E2A59">
            <w:pPr>
              <w:spacing w:after="200"/>
              <w:jc w:val="center"/>
              <w:rPr>
                <w:rFonts w:cstheme="minorHAnsi"/>
                <w:i/>
              </w:rPr>
            </w:pPr>
            <w:r w:rsidRPr="002E2A59">
              <w:rPr>
                <w:rFonts w:cstheme="minorHAnsi"/>
                <w:i/>
              </w:rPr>
              <w:t>Prevista no PPA.</w:t>
            </w:r>
          </w:p>
        </w:tc>
      </w:tr>
      <w:tr w:rsidR="002E2A59" w:rsidRPr="00B6490A" w14:paraId="12607853" w14:textId="77777777" w:rsidTr="00B6490A">
        <w:trPr>
          <w:trHeight w:val="558"/>
        </w:trPr>
        <w:tc>
          <w:tcPr>
            <w:tcW w:w="225" w:type="pct"/>
            <w:vMerge/>
          </w:tcPr>
          <w:p w14:paraId="2B166241" w14:textId="77777777" w:rsidR="002E2A59" w:rsidRPr="00B6490A" w:rsidRDefault="002E2A59" w:rsidP="002E2A59">
            <w:pPr>
              <w:spacing w:after="200"/>
              <w:rPr>
                <w:rFonts w:cstheme="minorHAnsi"/>
              </w:rPr>
            </w:pPr>
          </w:p>
        </w:tc>
        <w:tc>
          <w:tcPr>
            <w:tcW w:w="947" w:type="pct"/>
            <w:vMerge/>
          </w:tcPr>
          <w:p w14:paraId="14C41C07" w14:textId="77777777" w:rsidR="002E2A59" w:rsidRPr="00B6490A" w:rsidRDefault="002E2A59" w:rsidP="002E2A59">
            <w:pPr>
              <w:spacing w:after="200"/>
              <w:rPr>
                <w:rFonts w:cstheme="minorHAnsi"/>
                <w:i/>
              </w:rPr>
            </w:pPr>
          </w:p>
        </w:tc>
        <w:tc>
          <w:tcPr>
            <w:tcW w:w="318" w:type="pct"/>
          </w:tcPr>
          <w:p w14:paraId="4273E5CD" w14:textId="77777777" w:rsidR="002E2A59" w:rsidRPr="00B6490A" w:rsidRDefault="002E2A59" w:rsidP="002E2A59">
            <w:pPr>
              <w:spacing w:after="200"/>
              <w:rPr>
                <w:rFonts w:cstheme="minorHAnsi"/>
              </w:rPr>
            </w:pPr>
          </w:p>
        </w:tc>
        <w:tc>
          <w:tcPr>
            <w:tcW w:w="1113" w:type="pct"/>
          </w:tcPr>
          <w:p w14:paraId="7343B838"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5.14) reativar e/ou implantar o funcionamento da sala de informática com vistas a utilizar programas educativos voltados para a alfabetização;</w:t>
            </w:r>
          </w:p>
        </w:tc>
        <w:tc>
          <w:tcPr>
            <w:tcW w:w="365" w:type="pct"/>
          </w:tcPr>
          <w:p w14:paraId="07FF38E1" w14:textId="77777777" w:rsidR="002E2A59" w:rsidRDefault="002E2A59" w:rsidP="002E2A59">
            <w:pPr>
              <w:spacing w:after="200"/>
              <w:jc w:val="center"/>
              <w:rPr>
                <w:rFonts w:cstheme="minorHAnsi"/>
                <w:i/>
              </w:rPr>
            </w:pPr>
          </w:p>
          <w:p w14:paraId="6535BF04" w14:textId="77777777" w:rsidR="002E2A59" w:rsidRPr="002E2A59" w:rsidRDefault="002E2A59" w:rsidP="002E2A59">
            <w:pPr>
              <w:spacing w:after="200"/>
              <w:jc w:val="center"/>
              <w:rPr>
                <w:rFonts w:cstheme="minorHAnsi"/>
                <w:i/>
              </w:rPr>
            </w:pPr>
            <w:r w:rsidRPr="002E2A59">
              <w:rPr>
                <w:rFonts w:cstheme="minorHAnsi"/>
                <w:i/>
              </w:rPr>
              <w:t>Durante a vigência do Plano.</w:t>
            </w:r>
          </w:p>
        </w:tc>
        <w:tc>
          <w:tcPr>
            <w:tcW w:w="2032" w:type="pct"/>
          </w:tcPr>
          <w:p w14:paraId="59EDEDE5" w14:textId="77777777" w:rsidR="002E2A59" w:rsidRDefault="002E2A59" w:rsidP="002E2A59">
            <w:pPr>
              <w:spacing w:after="200"/>
              <w:jc w:val="center"/>
              <w:rPr>
                <w:rFonts w:cstheme="minorHAnsi"/>
                <w:i/>
              </w:rPr>
            </w:pPr>
          </w:p>
          <w:p w14:paraId="17CC442F" w14:textId="77777777" w:rsidR="002E2A59" w:rsidRPr="002E2A59" w:rsidRDefault="002E2A59" w:rsidP="002E2A59">
            <w:pPr>
              <w:spacing w:after="200"/>
              <w:jc w:val="center"/>
              <w:rPr>
                <w:rFonts w:cstheme="minorHAnsi"/>
                <w:i/>
              </w:rPr>
            </w:pPr>
            <w:r w:rsidRPr="002E2A59">
              <w:rPr>
                <w:rFonts w:cstheme="minorHAnsi"/>
                <w:i/>
              </w:rPr>
              <w:t>Prevista no PPA</w:t>
            </w:r>
          </w:p>
        </w:tc>
      </w:tr>
      <w:tr w:rsidR="002E2A59" w:rsidRPr="00B6490A" w14:paraId="6F257C21" w14:textId="77777777" w:rsidTr="00B6490A">
        <w:trPr>
          <w:trHeight w:val="558"/>
        </w:trPr>
        <w:tc>
          <w:tcPr>
            <w:tcW w:w="225" w:type="pct"/>
            <w:vMerge/>
          </w:tcPr>
          <w:p w14:paraId="19F4B2F0" w14:textId="77777777" w:rsidR="002E2A59" w:rsidRPr="00B6490A" w:rsidRDefault="002E2A59" w:rsidP="002E2A59">
            <w:pPr>
              <w:spacing w:after="200"/>
              <w:rPr>
                <w:rFonts w:cstheme="minorHAnsi"/>
              </w:rPr>
            </w:pPr>
          </w:p>
        </w:tc>
        <w:tc>
          <w:tcPr>
            <w:tcW w:w="947" w:type="pct"/>
            <w:vMerge/>
          </w:tcPr>
          <w:p w14:paraId="5B817029" w14:textId="77777777" w:rsidR="002E2A59" w:rsidRPr="00B6490A" w:rsidRDefault="002E2A59" w:rsidP="002E2A59">
            <w:pPr>
              <w:spacing w:after="200"/>
              <w:rPr>
                <w:rFonts w:cstheme="minorHAnsi"/>
                <w:i/>
              </w:rPr>
            </w:pPr>
          </w:p>
        </w:tc>
        <w:tc>
          <w:tcPr>
            <w:tcW w:w="318" w:type="pct"/>
          </w:tcPr>
          <w:p w14:paraId="0FB8BFF8" w14:textId="77777777" w:rsidR="002E2A59" w:rsidRPr="00B6490A" w:rsidRDefault="002E2A59" w:rsidP="002E2A59">
            <w:pPr>
              <w:spacing w:after="200"/>
              <w:rPr>
                <w:rFonts w:cstheme="minorHAnsi"/>
              </w:rPr>
            </w:pPr>
          </w:p>
        </w:tc>
        <w:tc>
          <w:tcPr>
            <w:tcW w:w="1113" w:type="pct"/>
          </w:tcPr>
          <w:p w14:paraId="3DA95639"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 xml:space="preserve">5.15) trabalhar os conteúdos de História, Geografia e Ciências </w:t>
            </w:r>
            <w:r w:rsidRPr="00B6490A">
              <w:rPr>
                <w:rFonts w:cstheme="minorHAnsi"/>
                <w:i/>
                <w:sz w:val="21"/>
                <w:szCs w:val="21"/>
              </w:rPr>
              <w:lastRenderedPageBreak/>
              <w:t>articulados aos conteúdos de Língua Portuguesa e Matemática;</w:t>
            </w:r>
          </w:p>
        </w:tc>
        <w:tc>
          <w:tcPr>
            <w:tcW w:w="365" w:type="pct"/>
          </w:tcPr>
          <w:p w14:paraId="245DAD56" w14:textId="77777777" w:rsidR="002E2A59" w:rsidRDefault="002E2A59" w:rsidP="002E2A59">
            <w:pPr>
              <w:spacing w:after="200"/>
              <w:rPr>
                <w:rFonts w:cstheme="minorHAnsi"/>
                <w:i/>
              </w:rPr>
            </w:pPr>
          </w:p>
          <w:p w14:paraId="38CF93E9" w14:textId="77777777" w:rsidR="002E2A59" w:rsidRPr="00EB7E63" w:rsidRDefault="002E2A59" w:rsidP="002E2A59">
            <w:pPr>
              <w:spacing w:after="200"/>
              <w:jc w:val="center"/>
              <w:rPr>
                <w:rFonts w:cstheme="minorHAnsi"/>
                <w:i/>
              </w:rPr>
            </w:pPr>
            <w:r>
              <w:rPr>
                <w:rFonts w:cstheme="minorHAnsi"/>
                <w:i/>
              </w:rPr>
              <w:lastRenderedPageBreak/>
              <w:t>ATINGIDA</w:t>
            </w:r>
          </w:p>
        </w:tc>
        <w:tc>
          <w:tcPr>
            <w:tcW w:w="2032" w:type="pct"/>
          </w:tcPr>
          <w:p w14:paraId="0E6A190E" w14:textId="77777777" w:rsidR="002E2A59" w:rsidRDefault="002E2A59" w:rsidP="002E2A59">
            <w:pPr>
              <w:spacing w:after="200"/>
              <w:rPr>
                <w:rFonts w:cstheme="minorHAnsi"/>
                <w:i/>
              </w:rPr>
            </w:pPr>
          </w:p>
          <w:p w14:paraId="174FE589" w14:textId="77777777" w:rsidR="002E2A59" w:rsidRPr="00EB7E63" w:rsidRDefault="002E2A59" w:rsidP="002E2A59">
            <w:pPr>
              <w:spacing w:after="200"/>
              <w:jc w:val="center"/>
              <w:rPr>
                <w:rFonts w:cstheme="minorHAnsi"/>
                <w:i/>
              </w:rPr>
            </w:pPr>
            <w:r w:rsidRPr="00EB7E63">
              <w:rPr>
                <w:rFonts w:cstheme="minorHAnsi"/>
                <w:i/>
              </w:rPr>
              <w:lastRenderedPageBreak/>
              <w:t>Sem previsão orçamentária</w:t>
            </w:r>
            <w:r>
              <w:rPr>
                <w:rFonts w:cstheme="minorHAnsi"/>
                <w:i/>
              </w:rPr>
              <w:t>.</w:t>
            </w:r>
          </w:p>
        </w:tc>
      </w:tr>
      <w:tr w:rsidR="002E2A59" w:rsidRPr="00B6490A" w14:paraId="7B708F8E" w14:textId="77777777" w:rsidTr="00B6490A">
        <w:trPr>
          <w:trHeight w:val="558"/>
        </w:trPr>
        <w:tc>
          <w:tcPr>
            <w:tcW w:w="225" w:type="pct"/>
            <w:vMerge/>
          </w:tcPr>
          <w:p w14:paraId="0C17E325" w14:textId="77777777" w:rsidR="002E2A59" w:rsidRPr="00B6490A" w:rsidRDefault="002E2A59" w:rsidP="002E2A59">
            <w:pPr>
              <w:spacing w:after="200"/>
              <w:rPr>
                <w:rFonts w:cstheme="minorHAnsi"/>
              </w:rPr>
            </w:pPr>
          </w:p>
        </w:tc>
        <w:tc>
          <w:tcPr>
            <w:tcW w:w="947" w:type="pct"/>
            <w:vMerge/>
          </w:tcPr>
          <w:p w14:paraId="0B71BE50" w14:textId="77777777" w:rsidR="002E2A59" w:rsidRPr="00B6490A" w:rsidRDefault="002E2A59" w:rsidP="002E2A59">
            <w:pPr>
              <w:spacing w:after="200"/>
              <w:rPr>
                <w:rFonts w:cstheme="minorHAnsi"/>
                <w:i/>
              </w:rPr>
            </w:pPr>
          </w:p>
        </w:tc>
        <w:tc>
          <w:tcPr>
            <w:tcW w:w="318" w:type="pct"/>
          </w:tcPr>
          <w:p w14:paraId="259EBB8F" w14:textId="77777777" w:rsidR="002E2A59" w:rsidRPr="00B6490A" w:rsidRDefault="002E2A59" w:rsidP="002E2A59">
            <w:pPr>
              <w:spacing w:after="200"/>
              <w:rPr>
                <w:rFonts w:cstheme="minorHAnsi"/>
              </w:rPr>
            </w:pPr>
          </w:p>
        </w:tc>
        <w:tc>
          <w:tcPr>
            <w:tcW w:w="1113" w:type="pct"/>
          </w:tcPr>
          <w:p w14:paraId="558E3524" w14:textId="77777777" w:rsidR="002E2A59" w:rsidRPr="00B6490A" w:rsidRDefault="002E2A59" w:rsidP="002E2A59">
            <w:pPr>
              <w:autoSpaceDE w:val="0"/>
              <w:autoSpaceDN w:val="0"/>
              <w:adjustRightInd w:val="0"/>
              <w:jc w:val="both"/>
              <w:rPr>
                <w:rFonts w:cstheme="minorHAnsi"/>
                <w:i/>
                <w:sz w:val="21"/>
                <w:szCs w:val="21"/>
              </w:rPr>
            </w:pPr>
            <w:r w:rsidRPr="00B6490A">
              <w:rPr>
                <w:rFonts w:cstheme="minorHAnsi"/>
                <w:i/>
                <w:sz w:val="21"/>
                <w:szCs w:val="21"/>
              </w:rPr>
              <w:t>5.16) estruturar um dia de planejamento (a cada bimestre) dos professores do 2° período da Educação Infantil com os do 1° ano do Ensino Fundamental, visando a articulação das 77 estratégias e conteúdos desenvolvidos com o propósito de atingir a alfabetização de todos os alunos até o 3º ano do Ensino Fundamental.</w:t>
            </w:r>
          </w:p>
        </w:tc>
        <w:tc>
          <w:tcPr>
            <w:tcW w:w="365" w:type="pct"/>
          </w:tcPr>
          <w:p w14:paraId="4B9977E6" w14:textId="77777777" w:rsidR="002E2A59" w:rsidRPr="002E2A59" w:rsidRDefault="002E2A59" w:rsidP="002E2A59">
            <w:pPr>
              <w:spacing w:after="200"/>
              <w:jc w:val="center"/>
              <w:rPr>
                <w:rFonts w:cstheme="minorHAnsi"/>
                <w:i/>
              </w:rPr>
            </w:pPr>
          </w:p>
          <w:p w14:paraId="599999E1" w14:textId="77777777" w:rsidR="002E2A59" w:rsidRPr="002E2A59" w:rsidRDefault="002E2A59" w:rsidP="002E2A59">
            <w:pPr>
              <w:spacing w:after="200"/>
              <w:jc w:val="center"/>
              <w:rPr>
                <w:rFonts w:cstheme="minorHAnsi"/>
                <w:i/>
              </w:rPr>
            </w:pPr>
          </w:p>
          <w:p w14:paraId="74B13915" w14:textId="77777777" w:rsidR="002E2A59" w:rsidRPr="002E2A59" w:rsidRDefault="002E2A59" w:rsidP="002E2A59">
            <w:pPr>
              <w:spacing w:after="200"/>
              <w:jc w:val="center"/>
              <w:rPr>
                <w:rFonts w:cstheme="minorHAnsi"/>
                <w:i/>
              </w:rPr>
            </w:pPr>
            <w:r w:rsidRPr="002E2A59">
              <w:rPr>
                <w:rFonts w:cstheme="minorHAnsi"/>
                <w:i/>
              </w:rPr>
              <w:t>INICIADA</w:t>
            </w:r>
          </w:p>
        </w:tc>
        <w:tc>
          <w:tcPr>
            <w:tcW w:w="2032" w:type="pct"/>
          </w:tcPr>
          <w:p w14:paraId="4DE7CD7E" w14:textId="77777777" w:rsidR="002E2A59" w:rsidRDefault="002E2A59" w:rsidP="002E2A59">
            <w:pPr>
              <w:spacing w:after="200"/>
              <w:jc w:val="center"/>
              <w:rPr>
                <w:rFonts w:cstheme="minorHAnsi"/>
                <w:i/>
              </w:rPr>
            </w:pPr>
          </w:p>
          <w:p w14:paraId="50C34625" w14:textId="77777777" w:rsidR="002E2A59" w:rsidRDefault="002E2A59" w:rsidP="002E2A59">
            <w:pPr>
              <w:spacing w:after="200"/>
              <w:jc w:val="center"/>
              <w:rPr>
                <w:rFonts w:cstheme="minorHAnsi"/>
                <w:i/>
              </w:rPr>
            </w:pPr>
          </w:p>
          <w:p w14:paraId="6E66DE71" w14:textId="77777777" w:rsidR="002E2A59" w:rsidRPr="002E2A59" w:rsidRDefault="002E2A59" w:rsidP="002E2A59">
            <w:pPr>
              <w:spacing w:after="200"/>
              <w:jc w:val="center"/>
              <w:rPr>
                <w:rFonts w:cstheme="minorHAnsi"/>
                <w:i/>
              </w:rPr>
            </w:pPr>
            <w:r w:rsidRPr="00EB7E63">
              <w:rPr>
                <w:rFonts w:cstheme="minorHAnsi"/>
                <w:i/>
              </w:rPr>
              <w:t>Sem previsão orçamentária</w:t>
            </w:r>
            <w:r>
              <w:rPr>
                <w:rFonts w:cstheme="minorHAnsi"/>
                <w:i/>
              </w:rPr>
              <w:t>.</w:t>
            </w:r>
          </w:p>
        </w:tc>
      </w:tr>
    </w:tbl>
    <w:p w14:paraId="28403A31" w14:textId="77777777" w:rsidR="00B6490A" w:rsidRDefault="00B6490A" w:rsidP="00B6490A">
      <w:pPr>
        <w:spacing w:after="200" w:line="276" w:lineRule="auto"/>
      </w:pPr>
    </w:p>
    <w:p w14:paraId="43052A2A" w14:textId="77777777" w:rsidR="00781D92" w:rsidRPr="00B6490A" w:rsidRDefault="00781D92"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5E6CAC01" w14:textId="77777777" w:rsidTr="00B6490A">
        <w:trPr>
          <w:trHeight w:val="618"/>
        </w:trPr>
        <w:tc>
          <w:tcPr>
            <w:tcW w:w="225" w:type="pct"/>
            <w:vMerge w:val="restart"/>
            <w:textDirection w:val="btLr"/>
          </w:tcPr>
          <w:p w14:paraId="382F6839"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0DBE19D1"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50F128DD"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4EB97A21"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3C8F27A5"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5AF0AEBF"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284CFB8E" w14:textId="77777777" w:rsidTr="00B6490A">
        <w:trPr>
          <w:trHeight w:val="558"/>
        </w:trPr>
        <w:tc>
          <w:tcPr>
            <w:tcW w:w="225" w:type="pct"/>
            <w:vMerge/>
          </w:tcPr>
          <w:p w14:paraId="0A0F7B4F" w14:textId="77777777" w:rsidR="00B6490A" w:rsidRPr="00B6490A" w:rsidRDefault="00B6490A" w:rsidP="00B6490A">
            <w:pPr>
              <w:spacing w:after="200"/>
              <w:rPr>
                <w:rFonts w:cstheme="minorHAnsi"/>
              </w:rPr>
            </w:pPr>
          </w:p>
        </w:tc>
        <w:tc>
          <w:tcPr>
            <w:tcW w:w="947" w:type="pct"/>
            <w:vMerge w:val="restart"/>
            <w:vAlign w:val="center"/>
          </w:tcPr>
          <w:p w14:paraId="0EFA2A1E" w14:textId="77777777" w:rsidR="00B6490A" w:rsidRPr="00B6490A" w:rsidRDefault="00B6490A" w:rsidP="00B6490A">
            <w:pPr>
              <w:spacing w:after="200"/>
              <w:jc w:val="both"/>
              <w:rPr>
                <w:rFonts w:cstheme="minorHAnsi"/>
                <w:i/>
              </w:rPr>
            </w:pPr>
            <w:r w:rsidRPr="00B6490A">
              <w:rPr>
                <w:rFonts w:cstheme="minorHAnsi"/>
                <w:bCs/>
                <w:i/>
              </w:rPr>
              <w:t>Meta 5: alfabetizar todas as crianças, no máximo, até o final do 3º (terceiro) ano do ensino fundamental.</w:t>
            </w:r>
          </w:p>
        </w:tc>
        <w:tc>
          <w:tcPr>
            <w:tcW w:w="318" w:type="pct"/>
          </w:tcPr>
          <w:p w14:paraId="2E2E7F04" w14:textId="77777777" w:rsidR="00B6490A" w:rsidRPr="00B6490A" w:rsidRDefault="00B6490A" w:rsidP="00B6490A">
            <w:pPr>
              <w:spacing w:after="200"/>
              <w:rPr>
                <w:rFonts w:cstheme="minorHAnsi"/>
              </w:rPr>
            </w:pPr>
          </w:p>
        </w:tc>
        <w:tc>
          <w:tcPr>
            <w:tcW w:w="1113" w:type="pct"/>
          </w:tcPr>
          <w:p w14:paraId="48CB862F" w14:textId="77777777" w:rsidR="00B6490A" w:rsidRPr="00B6490A" w:rsidRDefault="00B6490A" w:rsidP="00B6490A">
            <w:pPr>
              <w:autoSpaceDE w:val="0"/>
              <w:autoSpaceDN w:val="0"/>
              <w:adjustRightInd w:val="0"/>
              <w:jc w:val="both"/>
              <w:rPr>
                <w:rFonts w:cstheme="minorHAnsi"/>
                <w:i/>
              </w:rPr>
            </w:pPr>
            <w:r w:rsidRPr="00B6490A">
              <w:rPr>
                <w:rFonts w:cstheme="minorHAnsi"/>
                <w:i/>
              </w:rPr>
              <w:t>5.17) priorizar a matrícula aos alunos que residem próximo à escola, respeitando o zoneamento;</w:t>
            </w:r>
          </w:p>
        </w:tc>
        <w:tc>
          <w:tcPr>
            <w:tcW w:w="365" w:type="pct"/>
          </w:tcPr>
          <w:p w14:paraId="42E788B9" w14:textId="77777777" w:rsidR="002E2A59" w:rsidRDefault="002E2A59" w:rsidP="00B6490A">
            <w:pPr>
              <w:spacing w:after="200"/>
              <w:rPr>
                <w:rFonts w:cstheme="minorHAnsi"/>
                <w:i/>
              </w:rPr>
            </w:pPr>
          </w:p>
          <w:p w14:paraId="4774FE45" w14:textId="77777777" w:rsidR="00B6490A" w:rsidRPr="00B6490A" w:rsidRDefault="002E2A59" w:rsidP="00B6490A">
            <w:pPr>
              <w:spacing w:after="200"/>
              <w:rPr>
                <w:rFonts w:cstheme="minorHAnsi"/>
              </w:rPr>
            </w:pPr>
            <w:r w:rsidRPr="006A45EB">
              <w:rPr>
                <w:rFonts w:cstheme="minorHAnsi"/>
                <w:i/>
              </w:rPr>
              <w:t>ATINGIDA</w:t>
            </w:r>
          </w:p>
        </w:tc>
        <w:tc>
          <w:tcPr>
            <w:tcW w:w="2032" w:type="pct"/>
          </w:tcPr>
          <w:p w14:paraId="6E4B6778" w14:textId="77777777" w:rsidR="00B6490A" w:rsidRPr="002E2A59" w:rsidRDefault="00B6490A" w:rsidP="002E2A59">
            <w:pPr>
              <w:spacing w:after="200"/>
              <w:jc w:val="center"/>
              <w:rPr>
                <w:rFonts w:cstheme="minorHAnsi"/>
                <w:i/>
              </w:rPr>
            </w:pPr>
          </w:p>
          <w:p w14:paraId="5DCD4E98" w14:textId="77777777" w:rsidR="002E2A59" w:rsidRPr="00B6490A" w:rsidRDefault="002E2A59" w:rsidP="002E2A59">
            <w:pPr>
              <w:spacing w:after="200"/>
              <w:jc w:val="center"/>
              <w:rPr>
                <w:rFonts w:cstheme="minorHAnsi"/>
              </w:rPr>
            </w:pPr>
            <w:r w:rsidRPr="002E2A59">
              <w:rPr>
                <w:rFonts w:cstheme="minorHAnsi"/>
                <w:i/>
              </w:rPr>
              <w:t>Sem previsão orçamentária</w:t>
            </w:r>
            <w:r>
              <w:rPr>
                <w:rFonts w:cstheme="minorHAnsi"/>
              </w:rPr>
              <w:t>.</w:t>
            </w:r>
          </w:p>
        </w:tc>
      </w:tr>
      <w:tr w:rsidR="00EB7E63" w:rsidRPr="00B6490A" w14:paraId="0CAB993B" w14:textId="77777777" w:rsidTr="00B6490A">
        <w:trPr>
          <w:trHeight w:val="558"/>
        </w:trPr>
        <w:tc>
          <w:tcPr>
            <w:tcW w:w="225" w:type="pct"/>
            <w:vMerge/>
          </w:tcPr>
          <w:p w14:paraId="2C5B445D" w14:textId="77777777" w:rsidR="00EB7E63" w:rsidRPr="00B6490A" w:rsidRDefault="00EB7E63" w:rsidP="00EB7E63">
            <w:pPr>
              <w:spacing w:after="200"/>
              <w:rPr>
                <w:rFonts w:cstheme="minorHAnsi"/>
              </w:rPr>
            </w:pPr>
          </w:p>
        </w:tc>
        <w:tc>
          <w:tcPr>
            <w:tcW w:w="947" w:type="pct"/>
            <w:vMerge/>
          </w:tcPr>
          <w:p w14:paraId="445A6C17" w14:textId="77777777" w:rsidR="00EB7E63" w:rsidRPr="00B6490A" w:rsidRDefault="00EB7E63" w:rsidP="00EB7E63">
            <w:pPr>
              <w:spacing w:after="200"/>
              <w:rPr>
                <w:rFonts w:cstheme="minorHAnsi"/>
                <w:i/>
              </w:rPr>
            </w:pPr>
          </w:p>
        </w:tc>
        <w:tc>
          <w:tcPr>
            <w:tcW w:w="318" w:type="pct"/>
          </w:tcPr>
          <w:p w14:paraId="5BF1930F" w14:textId="77777777" w:rsidR="00EB7E63" w:rsidRPr="00B6490A" w:rsidRDefault="00EB7E63" w:rsidP="00EB7E63">
            <w:pPr>
              <w:spacing w:after="200"/>
              <w:rPr>
                <w:rFonts w:cstheme="minorHAnsi"/>
              </w:rPr>
            </w:pPr>
          </w:p>
        </w:tc>
        <w:tc>
          <w:tcPr>
            <w:tcW w:w="1113" w:type="pct"/>
          </w:tcPr>
          <w:p w14:paraId="5DA38515" w14:textId="77777777" w:rsidR="00EB7E63" w:rsidRDefault="00EB7E63" w:rsidP="00EB7E63">
            <w:pPr>
              <w:autoSpaceDE w:val="0"/>
              <w:autoSpaceDN w:val="0"/>
              <w:adjustRightInd w:val="0"/>
              <w:jc w:val="both"/>
              <w:rPr>
                <w:rFonts w:cstheme="minorHAnsi"/>
                <w:i/>
              </w:rPr>
            </w:pPr>
            <w:r w:rsidRPr="00B6490A">
              <w:rPr>
                <w:rFonts w:cstheme="minorHAnsi"/>
                <w:i/>
              </w:rPr>
              <w:t>5.18) garantir cursos de capacitação continuada e/ou aperfeiçoamento para os professores de alfabetização;</w:t>
            </w:r>
          </w:p>
          <w:p w14:paraId="65356047" w14:textId="77777777" w:rsidR="00781D92" w:rsidRPr="00B6490A" w:rsidRDefault="00781D92" w:rsidP="00EB7E63">
            <w:pPr>
              <w:autoSpaceDE w:val="0"/>
              <w:autoSpaceDN w:val="0"/>
              <w:adjustRightInd w:val="0"/>
              <w:jc w:val="both"/>
              <w:rPr>
                <w:rFonts w:cstheme="minorHAnsi"/>
                <w:i/>
              </w:rPr>
            </w:pPr>
          </w:p>
        </w:tc>
        <w:tc>
          <w:tcPr>
            <w:tcW w:w="365" w:type="pct"/>
          </w:tcPr>
          <w:p w14:paraId="4BBB61FA" w14:textId="77777777" w:rsidR="00EB7E63" w:rsidRPr="006A45EB" w:rsidRDefault="00EB7E63" w:rsidP="00EB7E63">
            <w:pPr>
              <w:spacing w:after="200"/>
              <w:rPr>
                <w:rFonts w:cstheme="minorHAnsi"/>
                <w:i/>
              </w:rPr>
            </w:pPr>
          </w:p>
          <w:p w14:paraId="6EAA9A05" w14:textId="77777777" w:rsidR="00EB7E63" w:rsidRPr="006A45EB" w:rsidRDefault="00EB7E63" w:rsidP="00EB7E63">
            <w:pPr>
              <w:spacing w:after="200"/>
              <w:jc w:val="center"/>
              <w:rPr>
                <w:rFonts w:cstheme="minorHAnsi"/>
                <w:i/>
              </w:rPr>
            </w:pPr>
            <w:r w:rsidRPr="006A45EB">
              <w:rPr>
                <w:rFonts w:cstheme="minorHAnsi"/>
                <w:i/>
              </w:rPr>
              <w:t>ATINGIDA</w:t>
            </w:r>
          </w:p>
        </w:tc>
        <w:tc>
          <w:tcPr>
            <w:tcW w:w="2032" w:type="pct"/>
          </w:tcPr>
          <w:p w14:paraId="21E3A8BB" w14:textId="77777777" w:rsidR="00EB7E63" w:rsidRPr="006A45EB" w:rsidRDefault="00EB7E63" w:rsidP="00EB7E63">
            <w:pPr>
              <w:spacing w:after="200"/>
              <w:rPr>
                <w:rFonts w:cstheme="minorHAnsi"/>
                <w:i/>
              </w:rPr>
            </w:pPr>
          </w:p>
          <w:p w14:paraId="35CCCB9A" w14:textId="77777777" w:rsidR="00EB7E63" w:rsidRPr="006A45EB" w:rsidRDefault="00EB7E63" w:rsidP="00EB7E63">
            <w:pPr>
              <w:spacing w:after="200"/>
              <w:jc w:val="center"/>
              <w:rPr>
                <w:rFonts w:cstheme="minorHAnsi"/>
                <w:i/>
              </w:rPr>
            </w:pPr>
            <w:r>
              <w:rPr>
                <w:rFonts w:cstheme="minorHAnsi"/>
                <w:i/>
              </w:rPr>
              <w:t>QESE</w:t>
            </w:r>
          </w:p>
        </w:tc>
      </w:tr>
      <w:tr w:rsidR="00EB7E63" w:rsidRPr="00B6490A" w14:paraId="4E25D5B3" w14:textId="77777777" w:rsidTr="00B6490A">
        <w:trPr>
          <w:trHeight w:val="558"/>
        </w:trPr>
        <w:tc>
          <w:tcPr>
            <w:tcW w:w="225" w:type="pct"/>
            <w:vMerge/>
          </w:tcPr>
          <w:p w14:paraId="2E222E72" w14:textId="77777777" w:rsidR="00EB7E63" w:rsidRPr="00B6490A" w:rsidRDefault="00EB7E63" w:rsidP="00EB7E63">
            <w:pPr>
              <w:spacing w:after="200"/>
              <w:rPr>
                <w:rFonts w:cstheme="minorHAnsi"/>
              </w:rPr>
            </w:pPr>
          </w:p>
        </w:tc>
        <w:tc>
          <w:tcPr>
            <w:tcW w:w="947" w:type="pct"/>
            <w:vMerge/>
          </w:tcPr>
          <w:p w14:paraId="705CA639" w14:textId="77777777" w:rsidR="00EB7E63" w:rsidRPr="00B6490A" w:rsidRDefault="00EB7E63" w:rsidP="00EB7E63">
            <w:pPr>
              <w:spacing w:after="200"/>
              <w:rPr>
                <w:rFonts w:cstheme="minorHAnsi"/>
                <w:i/>
              </w:rPr>
            </w:pPr>
          </w:p>
        </w:tc>
        <w:tc>
          <w:tcPr>
            <w:tcW w:w="318" w:type="pct"/>
          </w:tcPr>
          <w:p w14:paraId="2D61DE9B" w14:textId="77777777" w:rsidR="00EB7E63" w:rsidRPr="00B6490A" w:rsidRDefault="00EB7E63" w:rsidP="00EB7E63">
            <w:pPr>
              <w:spacing w:after="200"/>
              <w:rPr>
                <w:rFonts w:cstheme="minorHAnsi"/>
              </w:rPr>
            </w:pPr>
          </w:p>
        </w:tc>
        <w:tc>
          <w:tcPr>
            <w:tcW w:w="1113" w:type="pct"/>
          </w:tcPr>
          <w:p w14:paraId="1EA5AA91" w14:textId="77777777" w:rsidR="00EB7E63" w:rsidRPr="00B6490A" w:rsidRDefault="00EB7E63" w:rsidP="00EB7E63">
            <w:pPr>
              <w:autoSpaceDE w:val="0"/>
              <w:autoSpaceDN w:val="0"/>
              <w:adjustRightInd w:val="0"/>
              <w:jc w:val="both"/>
              <w:rPr>
                <w:rFonts w:cstheme="minorHAnsi"/>
                <w:i/>
              </w:rPr>
            </w:pPr>
            <w:r w:rsidRPr="00B6490A">
              <w:rPr>
                <w:rFonts w:cstheme="minorHAnsi"/>
                <w:i/>
              </w:rPr>
              <w:t>5.19) firmar parceria com as áreas de saúde e assistência social visando a aplicação de exames de acuidade visual e auditiva, avaliação funcional, nutricional e cognitiva, assim como atendimento fonoaudiológico e psicológico aos alunos;</w:t>
            </w:r>
          </w:p>
        </w:tc>
        <w:tc>
          <w:tcPr>
            <w:tcW w:w="365" w:type="pct"/>
          </w:tcPr>
          <w:p w14:paraId="548D3060" w14:textId="77777777" w:rsidR="002E2A59" w:rsidRDefault="002E2A59" w:rsidP="002E2A59">
            <w:pPr>
              <w:spacing w:after="200"/>
              <w:jc w:val="center"/>
              <w:rPr>
                <w:rFonts w:cstheme="minorHAnsi"/>
                <w:i/>
              </w:rPr>
            </w:pPr>
          </w:p>
          <w:p w14:paraId="4785B974" w14:textId="77777777" w:rsidR="00EB7E63" w:rsidRPr="00B6490A" w:rsidRDefault="002E2A59" w:rsidP="002E2A59">
            <w:pPr>
              <w:spacing w:after="200"/>
              <w:rPr>
                <w:rFonts w:cstheme="minorHAnsi"/>
              </w:rPr>
            </w:pPr>
            <w:r w:rsidRPr="002E2A59">
              <w:rPr>
                <w:rFonts w:cstheme="minorHAnsi"/>
                <w:i/>
              </w:rPr>
              <w:t>Durante a vigência do Plano.</w:t>
            </w:r>
          </w:p>
        </w:tc>
        <w:tc>
          <w:tcPr>
            <w:tcW w:w="2032" w:type="pct"/>
          </w:tcPr>
          <w:p w14:paraId="7028642A" w14:textId="77777777" w:rsidR="00EB7E63" w:rsidRDefault="00EB7E63" w:rsidP="00EB7E63">
            <w:pPr>
              <w:spacing w:after="200"/>
              <w:rPr>
                <w:rFonts w:cstheme="minorHAnsi"/>
              </w:rPr>
            </w:pPr>
          </w:p>
          <w:p w14:paraId="589794F8" w14:textId="77777777" w:rsidR="002E2A59" w:rsidRPr="002E2A59" w:rsidRDefault="002E2A59" w:rsidP="002E2A59">
            <w:pPr>
              <w:spacing w:after="200"/>
              <w:jc w:val="center"/>
              <w:rPr>
                <w:rFonts w:cstheme="minorHAnsi"/>
                <w:i/>
              </w:rPr>
            </w:pPr>
          </w:p>
          <w:p w14:paraId="4A3AD5B8" w14:textId="77777777" w:rsidR="002E2A59" w:rsidRPr="00B6490A" w:rsidRDefault="002E2A59" w:rsidP="002E2A59">
            <w:pPr>
              <w:spacing w:after="200"/>
              <w:jc w:val="center"/>
              <w:rPr>
                <w:rFonts w:cstheme="minorHAnsi"/>
              </w:rPr>
            </w:pPr>
            <w:r w:rsidRPr="002E2A59">
              <w:rPr>
                <w:rFonts w:cstheme="minorHAnsi"/>
                <w:i/>
              </w:rPr>
              <w:t>Sem previsão orçamentária</w:t>
            </w:r>
            <w:r>
              <w:rPr>
                <w:rFonts w:cstheme="minorHAnsi"/>
                <w:i/>
              </w:rPr>
              <w:t>.</w:t>
            </w:r>
          </w:p>
        </w:tc>
      </w:tr>
      <w:tr w:rsidR="002E2A59" w:rsidRPr="00B6490A" w14:paraId="247490BC" w14:textId="77777777" w:rsidTr="00B6490A">
        <w:trPr>
          <w:trHeight w:val="558"/>
        </w:trPr>
        <w:tc>
          <w:tcPr>
            <w:tcW w:w="225" w:type="pct"/>
            <w:vMerge/>
          </w:tcPr>
          <w:p w14:paraId="1C841669" w14:textId="77777777" w:rsidR="002E2A59" w:rsidRPr="00B6490A" w:rsidRDefault="002E2A59" w:rsidP="002E2A59">
            <w:pPr>
              <w:spacing w:after="200"/>
              <w:rPr>
                <w:rFonts w:cstheme="minorHAnsi"/>
              </w:rPr>
            </w:pPr>
          </w:p>
        </w:tc>
        <w:tc>
          <w:tcPr>
            <w:tcW w:w="947" w:type="pct"/>
            <w:vMerge/>
          </w:tcPr>
          <w:p w14:paraId="125C8095" w14:textId="77777777" w:rsidR="002E2A59" w:rsidRPr="00B6490A" w:rsidRDefault="002E2A59" w:rsidP="002E2A59">
            <w:pPr>
              <w:spacing w:after="200"/>
              <w:rPr>
                <w:rFonts w:cstheme="minorHAnsi"/>
                <w:i/>
              </w:rPr>
            </w:pPr>
          </w:p>
        </w:tc>
        <w:tc>
          <w:tcPr>
            <w:tcW w:w="318" w:type="pct"/>
          </w:tcPr>
          <w:p w14:paraId="01BD7DB8" w14:textId="77777777" w:rsidR="002E2A59" w:rsidRPr="00B6490A" w:rsidRDefault="002E2A59" w:rsidP="002E2A59">
            <w:pPr>
              <w:spacing w:after="200"/>
              <w:rPr>
                <w:rFonts w:cstheme="minorHAnsi"/>
              </w:rPr>
            </w:pPr>
          </w:p>
        </w:tc>
        <w:tc>
          <w:tcPr>
            <w:tcW w:w="1113" w:type="pct"/>
          </w:tcPr>
          <w:p w14:paraId="5D8CA80D" w14:textId="77777777" w:rsidR="002E2A59" w:rsidRPr="00B6490A" w:rsidRDefault="002E2A59" w:rsidP="002E2A59">
            <w:pPr>
              <w:autoSpaceDE w:val="0"/>
              <w:autoSpaceDN w:val="0"/>
              <w:adjustRightInd w:val="0"/>
              <w:jc w:val="both"/>
              <w:rPr>
                <w:rFonts w:cstheme="minorHAnsi"/>
                <w:i/>
              </w:rPr>
            </w:pPr>
            <w:r w:rsidRPr="00B6490A">
              <w:rPr>
                <w:rFonts w:cstheme="minorHAnsi"/>
                <w:i/>
              </w:rPr>
              <w:t xml:space="preserve">5.20) garantir a aplicação de instrumentos de avaliação nacional periódicos e específicos para aferir a </w:t>
            </w:r>
            <w:r w:rsidRPr="00B6490A">
              <w:rPr>
                <w:rFonts w:cstheme="minorHAnsi"/>
                <w:i/>
              </w:rPr>
              <w:lastRenderedPageBreak/>
              <w:t>alfabetização das crianças, aplicados a cada ano, bem como fomentar o Sistema de Avaliação Interno, implementando medidas pedagógicas para alfabetizar todos</w:t>
            </w:r>
          </w:p>
          <w:p w14:paraId="7817DB01" w14:textId="77777777" w:rsidR="002E2A59" w:rsidRPr="00B6490A" w:rsidRDefault="002E2A59" w:rsidP="002E2A59">
            <w:pPr>
              <w:autoSpaceDE w:val="0"/>
              <w:autoSpaceDN w:val="0"/>
              <w:adjustRightInd w:val="0"/>
              <w:jc w:val="both"/>
              <w:rPr>
                <w:rFonts w:cstheme="minorHAnsi"/>
                <w:i/>
              </w:rPr>
            </w:pPr>
            <w:r w:rsidRPr="00B6490A">
              <w:rPr>
                <w:rFonts w:cstheme="minorHAnsi"/>
                <w:i/>
              </w:rPr>
              <w:t>os alunos até o final do terceiro ano do ensino fundamental;</w:t>
            </w:r>
          </w:p>
        </w:tc>
        <w:tc>
          <w:tcPr>
            <w:tcW w:w="365" w:type="pct"/>
          </w:tcPr>
          <w:p w14:paraId="4639B5DE" w14:textId="77777777" w:rsidR="002E2A59" w:rsidRDefault="002E2A59" w:rsidP="002E2A59">
            <w:pPr>
              <w:spacing w:after="200"/>
              <w:rPr>
                <w:rFonts w:cstheme="minorHAnsi"/>
                <w:i/>
              </w:rPr>
            </w:pPr>
          </w:p>
          <w:p w14:paraId="2F02CCE8" w14:textId="77777777" w:rsidR="002E2A59" w:rsidRDefault="002E2A59" w:rsidP="002E2A59">
            <w:pPr>
              <w:spacing w:after="200"/>
              <w:rPr>
                <w:rFonts w:cstheme="minorHAnsi"/>
                <w:i/>
              </w:rPr>
            </w:pPr>
          </w:p>
          <w:p w14:paraId="197BB028" w14:textId="77777777" w:rsidR="002E2A59" w:rsidRDefault="002E2A59" w:rsidP="002E2A59">
            <w:pPr>
              <w:spacing w:after="200"/>
              <w:rPr>
                <w:rFonts w:cstheme="minorHAnsi"/>
                <w:i/>
              </w:rPr>
            </w:pPr>
          </w:p>
          <w:p w14:paraId="3921BA22" w14:textId="77777777" w:rsidR="002E2A59" w:rsidRPr="00B6490A" w:rsidRDefault="002E2A59" w:rsidP="002E2A59">
            <w:pPr>
              <w:spacing w:after="200"/>
              <w:rPr>
                <w:rFonts w:cstheme="minorHAnsi"/>
              </w:rPr>
            </w:pPr>
            <w:r w:rsidRPr="006A45EB">
              <w:rPr>
                <w:rFonts w:cstheme="minorHAnsi"/>
                <w:i/>
              </w:rPr>
              <w:t>ATINGIDA</w:t>
            </w:r>
          </w:p>
        </w:tc>
        <w:tc>
          <w:tcPr>
            <w:tcW w:w="2032" w:type="pct"/>
          </w:tcPr>
          <w:p w14:paraId="5DEE8EC1" w14:textId="77777777" w:rsidR="002E2A59" w:rsidRDefault="002E2A59" w:rsidP="002E2A59">
            <w:pPr>
              <w:spacing w:after="200"/>
              <w:jc w:val="center"/>
              <w:rPr>
                <w:rFonts w:cstheme="minorHAnsi"/>
                <w:i/>
              </w:rPr>
            </w:pPr>
          </w:p>
          <w:p w14:paraId="23E76B3D" w14:textId="77777777" w:rsidR="002E2A59" w:rsidRDefault="002E2A59" w:rsidP="002E2A59">
            <w:pPr>
              <w:spacing w:after="200"/>
              <w:jc w:val="center"/>
              <w:rPr>
                <w:rFonts w:cstheme="minorHAnsi"/>
                <w:i/>
              </w:rPr>
            </w:pPr>
          </w:p>
          <w:p w14:paraId="0009D6EF" w14:textId="77777777" w:rsidR="002E2A59" w:rsidRPr="002E2A59" w:rsidRDefault="002E2A59" w:rsidP="002E2A59">
            <w:pPr>
              <w:spacing w:after="200"/>
              <w:jc w:val="center"/>
              <w:rPr>
                <w:rFonts w:cstheme="minorHAnsi"/>
                <w:i/>
              </w:rPr>
            </w:pPr>
          </w:p>
          <w:p w14:paraId="14874526" w14:textId="77777777" w:rsidR="002E2A59" w:rsidRPr="00B6490A" w:rsidRDefault="002E2A59" w:rsidP="002E2A59">
            <w:pPr>
              <w:spacing w:after="200"/>
              <w:jc w:val="center"/>
              <w:rPr>
                <w:rFonts w:cstheme="minorHAnsi"/>
              </w:rPr>
            </w:pPr>
            <w:r w:rsidRPr="002E2A59">
              <w:rPr>
                <w:rFonts w:cstheme="minorHAnsi"/>
                <w:i/>
              </w:rPr>
              <w:t>Sem previsão orçamentária</w:t>
            </w:r>
            <w:r>
              <w:rPr>
                <w:rFonts w:cstheme="minorHAnsi"/>
              </w:rPr>
              <w:t>.</w:t>
            </w:r>
          </w:p>
        </w:tc>
      </w:tr>
      <w:tr w:rsidR="002E2A59" w:rsidRPr="00B6490A" w14:paraId="3051106E" w14:textId="77777777" w:rsidTr="00B6490A">
        <w:trPr>
          <w:trHeight w:val="1250"/>
        </w:trPr>
        <w:tc>
          <w:tcPr>
            <w:tcW w:w="225" w:type="pct"/>
            <w:vMerge/>
          </w:tcPr>
          <w:p w14:paraId="26E139D5" w14:textId="77777777" w:rsidR="002E2A59" w:rsidRPr="00B6490A" w:rsidRDefault="002E2A59" w:rsidP="002E2A59">
            <w:pPr>
              <w:spacing w:after="200"/>
              <w:rPr>
                <w:rFonts w:cstheme="minorHAnsi"/>
              </w:rPr>
            </w:pPr>
          </w:p>
        </w:tc>
        <w:tc>
          <w:tcPr>
            <w:tcW w:w="947" w:type="pct"/>
            <w:vMerge/>
          </w:tcPr>
          <w:p w14:paraId="29747739" w14:textId="77777777" w:rsidR="002E2A59" w:rsidRPr="00B6490A" w:rsidRDefault="002E2A59" w:rsidP="002E2A59">
            <w:pPr>
              <w:spacing w:after="200"/>
              <w:rPr>
                <w:rFonts w:cstheme="minorHAnsi"/>
                <w:i/>
              </w:rPr>
            </w:pPr>
          </w:p>
        </w:tc>
        <w:tc>
          <w:tcPr>
            <w:tcW w:w="318" w:type="pct"/>
          </w:tcPr>
          <w:p w14:paraId="740E8D30" w14:textId="77777777" w:rsidR="002E2A59" w:rsidRPr="00B6490A" w:rsidRDefault="002E2A59" w:rsidP="002E2A59">
            <w:pPr>
              <w:spacing w:after="200"/>
              <w:rPr>
                <w:rFonts w:cstheme="minorHAnsi"/>
              </w:rPr>
            </w:pPr>
          </w:p>
        </w:tc>
        <w:tc>
          <w:tcPr>
            <w:tcW w:w="1113" w:type="pct"/>
          </w:tcPr>
          <w:p w14:paraId="6D4B4F37" w14:textId="77777777" w:rsidR="002E2A59" w:rsidRPr="00B6490A" w:rsidRDefault="002E2A59" w:rsidP="002E2A59">
            <w:pPr>
              <w:autoSpaceDE w:val="0"/>
              <w:autoSpaceDN w:val="0"/>
              <w:adjustRightInd w:val="0"/>
              <w:jc w:val="both"/>
              <w:rPr>
                <w:rFonts w:cstheme="minorHAnsi"/>
                <w:i/>
              </w:rPr>
            </w:pPr>
            <w:r w:rsidRPr="00B6490A">
              <w:rPr>
                <w:rFonts w:cstheme="minorHAnsi"/>
                <w:i/>
              </w:rPr>
              <w:t>5.21) promover e fortalecer ações, visando à integração entre escola, família e comunidade.</w:t>
            </w:r>
          </w:p>
        </w:tc>
        <w:tc>
          <w:tcPr>
            <w:tcW w:w="365" w:type="pct"/>
          </w:tcPr>
          <w:p w14:paraId="7D2AD6A8" w14:textId="77777777" w:rsidR="002E2A59" w:rsidRPr="00EB7E63" w:rsidRDefault="002E2A59" w:rsidP="002E2A59">
            <w:pPr>
              <w:spacing w:after="200"/>
              <w:jc w:val="center"/>
              <w:rPr>
                <w:rFonts w:cstheme="minorHAnsi"/>
                <w:i/>
              </w:rPr>
            </w:pPr>
            <w:r w:rsidRPr="00EB7E63">
              <w:rPr>
                <w:rFonts w:cstheme="minorHAnsi"/>
                <w:i/>
              </w:rPr>
              <w:t>Durante a vigência do Plano.</w:t>
            </w:r>
          </w:p>
        </w:tc>
        <w:tc>
          <w:tcPr>
            <w:tcW w:w="2032" w:type="pct"/>
          </w:tcPr>
          <w:p w14:paraId="6F79D79A" w14:textId="77777777" w:rsidR="002E2A59" w:rsidRPr="00EB7E63" w:rsidRDefault="002E2A59" w:rsidP="002E2A59">
            <w:pPr>
              <w:spacing w:after="200"/>
              <w:jc w:val="center"/>
              <w:rPr>
                <w:rFonts w:cstheme="minorHAnsi"/>
                <w:i/>
              </w:rPr>
            </w:pPr>
            <w:r w:rsidRPr="00EB7E63">
              <w:rPr>
                <w:rFonts w:cstheme="minorHAnsi"/>
                <w:i/>
              </w:rPr>
              <w:t>Sem previsão orçamentária</w:t>
            </w:r>
          </w:p>
        </w:tc>
      </w:tr>
    </w:tbl>
    <w:p w14:paraId="30F00B94"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1BFD7F49" w14:textId="77777777" w:rsidTr="00B6490A">
        <w:trPr>
          <w:trHeight w:val="618"/>
        </w:trPr>
        <w:tc>
          <w:tcPr>
            <w:tcW w:w="225" w:type="pct"/>
            <w:vMerge w:val="restart"/>
            <w:textDirection w:val="btLr"/>
          </w:tcPr>
          <w:p w14:paraId="03F8E86A"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7EF8CE18"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2A0779A3"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7BD2330F"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49FDC647"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27AC6723"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52B039C9" w14:textId="77777777" w:rsidTr="00B6490A">
        <w:trPr>
          <w:trHeight w:val="558"/>
        </w:trPr>
        <w:tc>
          <w:tcPr>
            <w:tcW w:w="225" w:type="pct"/>
            <w:vMerge/>
          </w:tcPr>
          <w:p w14:paraId="6708D7A1" w14:textId="77777777" w:rsidR="00B6490A" w:rsidRPr="00B6490A" w:rsidRDefault="00B6490A" w:rsidP="00B6490A">
            <w:pPr>
              <w:spacing w:after="200"/>
              <w:rPr>
                <w:rFonts w:cstheme="minorHAnsi"/>
              </w:rPr>
            </w:pPr>
          </w:p>
        </w:tc>
        <w:tc>
          <w:tcPr>
            <w:tcW w:w="947" w:type="pct"/>
            <w:vMerge w:val="restart"/>
            <w:vAlign w:val="center"/>
          </w:tcPr>
          <w:p w14:paraId="59451999" w14:textId="77777777" w:rsidR="00B6490A" w:rsidRPr="00B6490A" w:rsidRDefault="00B6490A" w:rsidP="00B6490A">
            <w:pPr>
              <w:spacing w:after="200"/>
              <w:jc w:val="both"/>
              <w:rPr>
                <w:rFonts w:cstheme="minorHAnsi"/>
                <w:i/>
              </w:rPr>
            </w:pPr>
            <w:r w:rsidRPr="00B6490A">
              <w:rPr>
                <w:rFonts w:cstheme="minorHAnsi"/>
                <w:bCs/>
                <w:i/>
              </w:rPr>
              <w:t>Meta 6: Oferecer educação em tempo integral em, no mínimo, 50% (cinquenta por cento) das escolas públicas, de forma a atender, pelo menos, 25% (vinte e cinco por cento) dos (as) alunos (as) da educação básica</w:t>
            </w:r>
            <w:r w:rsidRPr="00B6490A">
              <w:rPr>
                <w:rFonts w:ascii="Times New Roman" w:hAnsi="Times New Roman" w:cs="Times New Roman"/>
                <w:b/>
                <w:bCs/>
                <w:sz w:val="24"/>
                <w:szCs w:val="24"/>
              </w:rPr>
              <w:t>.</w:t>
            </w:r>
          </w:p>
        </w:tc>
        <w:tc>
          <w:tcPr>
            <w:tcW w:w="318" w:type="pct"/>
          </w:tcPr>
          <w:p w14:paraId="4AF3E1D1" w14:textId="77777777" w:rsidR="00B6490A" w:rsidRPr="00B6490A" w:rsidRDefault="00B6490A" w:rsidP="00B6490A">
            <w:pPr>
              <w:spacing w:after="200"/>
              <w:rPr>
                <w:rFonts w:cstheme="minorHAnsi"/>
              </w:rPr>
            </w:pPr>
          </w:p>
        </w:tc>
        <w:tc>
          <w:tcPr>
            <w:tcW w:w="1113" w:type="pct"/>
          </w:tcPr>
          <w:p w14:paraId="092AE399"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6.1) promover, com o apoio da União, a oferta de educação básica pública em tempo integral, por meio de atividades de acompanhamento pedagógico e multidisciplinares, inclusive culturais e esportivas, de forma que o tempo de permanência dos (as) alunos (as) na escola, ou sob sua responsabilidade, passe a ser igual ou superior a 7 (sete) horas diárias durante todo o ano letivo, com a ampliação progressiva da jornada de professores em uma única escola;</w:t>
            </w:r>
          </w:p>
        </w:tc>
        <w:tc>
          <w:tcPr>
            <w:tcW w:w="365" w:type="pct"/>
          </w:tcPr>
          <w:p w14:paraId="4D6A21CC" w14:textId="77777777" w:rsidR="00B6490A" w:rsidRDefault="00B6490A" w:rsidP="00B6490A">
            <w:pPr>
              <w:spacing w:after="200"/>
              <w:rPr>
                <w:rFonts w:cstheme="minorHAnsi"/>
              </w:rPr>
            </w:pPr>
          </w:p>
          <w:p w14:paraId="7B9F784E" w14:textId="77777777" w:rsidR="002E2A59" w:rsidRDefault="002E2A59" w:rsidP="00B6490A">
            <w:pPr>
              <w:spacing w:after="200"/>
              <w:rPr>
                <w:rFonts w:cstheme="minorHAnsi"/>
              </w:rPr>
            </w:pPr>
          </w:p>
          <w:p w14:paraId="2FD74970" w14:textId="77777777" w:rsidR="002E2A59" w:rsidRPr="00B6490A" w:rsidRDefault="002E2A59" w:rsidP="00B6490A">
            <w:pPr>
              <w:spacing w:after="200"/>
              <w:rPr>
                <w:rFonts w:cstheme="minorHAnsi"/>
              </w:rPr>
            </w:pPr>
            <w:r w:rsidRPr="00EB7E63">
              <w:rPr>
                <w:rFonts w:cstheme="minorHAnsi"/>
                <w:i/>
              </w:rPr>
              <w:t>Durante a vigência do Plano.</w:t>
            </w:r>
          </w:p>
        </w:tc>
        <w:tc>
          <w:tcPr>
            <w:tcW w:w="2032" w:type="pct"/>
          </w:tcPr>
          <w:p w14:paraId="71292653" w14:textId="77777777" w:rsidR="00B6490A" w:rsidRPr="00B6490A" w:rsidRDefault="00B6490A" w:rsidP="00B6490A">
            <w:pPr>
              <w:spacing w:after="200"/>
              <w:rPr>
                <w:rFonts w:cstheme="minorHAnsi"/>
              </w:rPr>
            </w:pPr>
          </w:p>
        </w:tc>
      </w:tr>
      <w:tr w:rsidR="00B6490A" w:rsidRPr="00B6490A" w14:paraId="59938BBD" w14:textId="77777777" w:rsidTr="00B6490A">
        <w:trPr>
          <w:trHeight w:val="558"/>
        </w:trPr>
        <w:tc>
          <w:tcPr>
            <w:tcW w:w="225" w:type="pct"/>
            <w:vMerge/>
          </w:tcPr>
          <w:p w14:paraId="4DA5A2C5" w14:textId="77777777" w:rsidR="00B6490A" w:rsidRPr="00B6490A" w:rsidRDefault="00B6490A" w:rsidP="00B6490A">
            <w:pPr>
              <w:spacing w:after="200"/>
              <w:rPr>
                <w:rFonts w:cstheme="minorHAnsi"/>
              </w:rPr>
            </w:pPr>
          </w:p>
        </w:tc>
        <w:tc>
          <w:tcPr>
            <w:tcW w:w="947" w:type="pct"/>
            <w:vMerge/>
          </w:tcPr>
          <w:p w14:paraId="666235BB" w14:textId="77777777" w:rsidR="00B6490A" w:rsidRPr="00B6490A" w:rsidRDefault="00B6490A" w:rsidP="00B6490A">
            <w:pPr>
              <w:spacing w:after="200"/>
              <w:rPr>
                <w:rFonts w:cstheme="minorHAnsi"/>
                <w:i/>
              </w:rPr>
            </w:pPr>
          </w:p>
        </w:tc>
        <w:tc>
          <w:tcPr>
            <w:tcW w:w="318" w:type="pct"/>
          </w:tcPr>
          <w:p w14:paraId="60B442CA" w14:textId="77777777" w:rsidR="00B6490A" w:rsidRPr="00B6490A" w:rsidRDefault="00B6490A" w:rsidP="00B6490A">
            <w:pPr>
              <w:spacing w:after="200"/>
              <w:rPr>
                <w:rFonts w:cstheme="minorHAnsi"/>
              </w:rPr>
            </w:pPr>
          </w:p>
        </w:tc>
        <w:tc>
          <w:tcPr>
            <w:tcW w:w="1113" w:type="pct"/>
          </w:tcPr>
          <w:p w14:paraId="7E7322E2"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6.2) instituir, em regime de colaboração, programa de reforma de escolas na área urbana com padrão arquitetônico e de mobiliário adequado para atendimento em tempo integral.</w:t>
            </w:r>
          </w:p>
        </w:tc>
        <w:tc>
          <w:tcPr>
            <w:tcW w:w="365" w:type="pct"/>
          </w:tcPr>
          <w:p w14:paraId="220E40B3" w14:textId="77777777" w:rsidR="00B6490A" w:rsidRPr="00B6490A" w:rsidRDefault="002E2A59" w:rsidP="00B6490A">
            <w:pPr>
              <w:spacing w:after="200"/>
              <w:rPr>
                <w:rFonts w:cstheme="minorHAnsi"/>
              </w:rPr>
            </w:pPr>
            <w:r w:rsidRPr="00EB7E63">
              <w:rPr>
                <w:rFonts w:cstheme="minorHAnsi"/>
                <w:i/>
              </w:rPr>
              <w:t>Durante a vigência do Plano.</w:t>
            </w:r>
          </w:p>
        </w:tc>
        <w:tc>
          <w:tcPr>
            <w:tcW w:w="2032" w:type="pct"/>
          </w:tcPr>
          <w:p w14:paraId="17D4CB9A" w14:textId="77777777" w:rsidR="00B6490A" w:rsidRPr="00B6490A" w:rsidRDefault="00B6490A" w:rsidP="00B6490A">
            <w:pPr>
              <w:spacing w:after="200"/>
              <w:rPr>
                <w:rFonts w:cstheme="minorHAnsi"/>
              </w:rPr>
            </w:pPr>
          </w:p>
        </w:tc>
      </w:tr>
      <w:tr w:rsidR="00B6490A" w:rsidRPr="00B6490A" w14:paraId="1890CD2B" w14:textId="77777777" w:rsidTr="00B6490A">
        <w:trPr>
          <w:trHeight w:val="558"/>
        </w:trPr>
        <w:tc>
          <w:tcPr>
            <w:tcW w:w="225" w:type="pct"/>
            <w:vMerge/>
          </w:tcPr>
          <w:p w14:paraId="0C64C5BA" w14:textId="77777777" w:rsidR="00B6490A" w:rsidRPr="00B6490A" w:rsidRDefault="00B6490A" w:rsidP="00B6490A">
            <w:pPr>
              <w:spacing w:after="200"/>
              <w:rPr>
                <w:rFonts w:cstheme="minorHAnsi"/>
              </w:rPr>
            </w:pPr>
          </w:p>
        </w:tc>
        <w:tc>
          <w:tcPr>
            <w:tcW w:w="947" w:type="pct"/>
            <w:vMerge/>
          </w:tcPr>
          <w:p w14:paraId="110231E9" w14:textId="77777777" w:rsidR="00B6490A" w:rsidRPr="00B6490A" w:rsidRDefault="00B6490A" w:rsidP="00B6490A">
            <w:pPr>
              <w:spacing w:after="200"/>
              <w:rPr>
                <w:rFonts w:cstheme="minorHAnsi"/>
                <w:i/>
              </w:rPr>
            </w:pPr>
          </w:p>
        </w:tc>
        <w:tc>
          <w:tcPr>
            <w:tcW w:w="318" w:type="pct"/>
          </w:tcPr>
          <w:p w14:paraId="1C417A1C" w14:textId="77777777" w:rsidR="00B6490A" w:rsidRPr="00B6490A" w:rsidRDefault="00B6490A" w:rsidP="00B6490A">
            <w:pPr>
              <w:spacing w:after="200"/>
              <w:rPr>
                <w:rFonts w:cstheme="minorHAnsi"/>
              </w:rPr>
            </w:pPr>
          </w:p>
        </w:tc>
        <w:tc>
          <w:tcPr>
            <w:tcW w:w="1113" w:type="pct"/>
          </w:tcPr>
          <w:p w14:paraId="16F63C12"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 xml:space="preserve">6.3) Aderir, em regime de colaboração, a programa nacional de ampliação e reestruturação das escolas públicas, por meio da </w:t>
            </w:r>
            <w:r w:rsidRPr="00B6490A">
              <w:rPr>
                <w:rFonts w:cstheme="minorHAnsi"/>
                <w:i/>
                <w:sz w:val="21"/>
                <w:szCs w:val="21"/>
              </w:rPr>
              <w:lastRenderedPageBreak/>
              <w:t>instalação de quadras poliesportivas, laboratórios, inclusive de informática, espaços para atividades culturais, bibliotecas, auditórios, cozinhas, refeitórios, banheiros e outros equipamentos, bem como da produção de material didático e da formação de recursos humanos para a educação em tempo integral;</w:t>
            </w:r>
          </w:p>
        </w:tc>
        <w:tc>
          <w:tcPr>
            <w:tcW w:w="365" w:type="pct"/>
          </w:tcPr>
          <w:p w14:paraId="7F6B4558" w14:textId="77777777" w:rsidR="00B6490A" w:rsidRDefault="00B6490A" w:rsidP="00B6490A">
            <w:pPr>
              <w:spacing w:after="200"/>
              <w:rPr>
                <w:rFonts w:cstheme="minorHAnsi"/>
              </w:rPr>
            </w:pPr>
          </w:p>
          <w:p w14:paraId="515033C2" w14:textId="77777777" w:rsidR="002E2A59" w:rsidRDefault="002E2A59" w:rsidP="00B6490A">
            <w:pPr>
              <w:spacing w:after="200"/>
              <w:rPr>
                <w:rFonts w:cstheme="minorHAnsi"/>
                <w:i/>
              </w:rPr>
            </w:pPr>
          </w:p>
          <w:p w14:paraId="0CDE7DCF" w14:textId="77777777" w:rsidR="002E2A59" w:rsidRPr="00B6490A" w:rsidRDefault="002E2A59" w:rsidP="00B6490A">
            <w:pPr>
              <w:spacing w:after="200"/>
              <w:rPr>
                <w:rFonts w:cstheme="minorHAnsi"/>
              </w:rPr>
            </w:pPr>
            <w:r w:rsidRPr="00EB7E63">
              <w:rPr>
                <w:rFonts w:cstheme="minorHAnsi"/>
                <w:i/>
              </w:rPr>
              <w:lastRenderedPageBreak/>
              <w:t>Durante a vigência do Plano.</w:t>
            </w:r>
          </w:p>
        </w:tc>
        <w:tc>
          <w:tcPr>
            <w:tcW w:w="2032" w:type="pct"/>
          </w:tcPr>
          <w:p w14:paraId="4E8D29FE" w14:textId="77777777" w:rsidR="00B6490A" w:rsidRPr="00B6490A" w:rsidRDefault="00B6490A" w:rsidP="00B6490A">
            <w:pPr>
              <w:spacing w:after="200"/>
              <w:rPr>
                <w:rFonts w:cstheme="minorHAnsi"/>
              </w:rPr>
            </w:pPr>
          </w:p>
        </w:tc>
      </w:tr>
      <w:tr w:rsidR="00B6490A" w:rsidRPr="00B6490A" w14:paraId="4BDE0FB1" w14:textId="77777777" w:rsidTr="00B6490A">
        <w:trPr>
          <w:trHeight w:val="558"/>
        </w:trPr>
        <w:tc>
          <w:tcPr>
            <w:tcW w:w="225" w:type="pct"/>
            <w:vMerge/>
          </w:tcPr>
          <w:p w14:paraId="061BA093" w14:textId="77777777" w:rsidR="00B6490A" w:rsidRPr="00B6490A" w:rsidRDefault="00B6490A" w:rsidP="00B6490A">
            <w:pPr>
              <w:spacing w:after="200"/>
              <w:rPr>
                <w:rFonts w:cstheme="minorHAnsi"/>
              </w:rPr>
            </w:pPr>
          </w:p>
        </w:tc>
        <w:tc>
          <w:tcPr>
            <w:tcW w:w="947" w:type="pct"/>
            <w:vMerge/>
          </w:tcPr>
          <w:p w14:paraId="6CEBD27C" w14:textId="77777777" w:rsidR="00B6490A" w:rsidRPr="00B6490A" w:rsidRDefault="00B6490A" w:rsidP="00B6490A">
            <w:pPr>
              <w:spacing w:after="200"/>
              <w:rPr>
                <w:rFonts w:cstheme="minorHAnsi"/>
                <w:i/>
              </w:rPr>
            </w:pPr>
          </w:p>
        </w:tc>
        <w:tc>
          <w:tcPr>
            <w:tcW w:w="318" w:type="pct"/>
          </w:tcPr>
          <w:p w14:paraId="2DF6C9E5" w14:textId="77777777" w:rsidR="00B6490A" w:rsidRPr="00B6490A" w:rsidRDefault="00B6490A" w:rsidP="00B6490A">
            <w:pPr>
              <w:spacing w:after="200"/>
              <w:rPr>
                <w:rFonts w:cstheme="minorHAnsi"/>
              </w:rPr>
            </w:pPr>
          </w:p>
        </w:tc>
        <w:tc>
          <w:tcPr>
            <w:tcW w:w="1113" w:type="pct"/>
          </w:tcPr>
          <w:p w14:paraId="6FAC30ED" w14:textId="77777777" w:rsid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6.4) fomentar a articulação da escola com os diferentes espaços educativos, culturais e esportivos e com equipamentos públicos, como centros comunitários, bibliotecas, praças e casa da cultura;</w:t>
            </w:r>
          </w:p>
          <w:p w14:paraId="3BDDF307" w14:textId="77777777" w:rsidR="007C5FD0" w:rsidRPr="00B6490A" w:rsidRDefault="007C5FD0" w:rsidP="00B6490A">
            <w:pPr>
              <w:autoSpaceDE w:val="0"/>
              <w:autoSpaceDN w:val="0"/>
              <w:adjustRightInd w:val="0"/>
              <w:jc w:val="both"/>
              <w:rPr>
                <w:rFonts w:cstheme="minorHAnsi"/>
                <w:i/>
                <w:sz w:val="21"/>
                <w:szCs w:val="21"/>
              </w:rPr>
            </w:pPr>
          </w:p>
        </w:tc>
        <w:tc>
          <w:tcPr>
            <w:tcW w:w="365" w:type="pct"/>
          </w:tcPr>
          <w:p w14:paraId="4CC121FE" w14:textId="77777777" w:rsidR="002E2A59" w:rsidRDefault="002E2A59" w:rsidP="00B6490A">
            <w:pPr>
              <w:spacing w:after="200"/>
              <w:rPr>
                <w:rFonts w:cstheme="minorHAnsi"/>
                <w:i/>
              </w:rPr>
            </w:pPr>
          </w:p>
          <w:p w14:paraId="2841EDEF" w14:textId="77777777" w:rsidR="00B6490A" w:rsidRPr="00B6490A" w:rsidRDefault="002E2A59" w:rsidP="00B6490A">
            <w:pPr>
              <w:spacing w:after="200"/>
              <w:rPr>
                <w:rFonts w:cstheme="minorHAnsi"/>
              </w:rPr>
            </w:pPr>
            <w:r w:rsidRPr="00EB7E63">
              <w:rPr>
                <w:rFonts w:cstheme="minorHAnsi"/>
                <w:i/>
              </w:rPr>
              <w:t>Durante a vigência do Plano.</w:t>
            </w:r>
          </w:p>
        </w:tc>
        <w:tc>
          <w:tcPr>
            <w:tcW w:w="2032" w:type="pct"/>
          </w:tcPr>
          <w:p w14:paraId="0451A971" w14:textId="77777777" w:rsidR="00B6490A" w:rsidRPr="00B6490A" w:rsidRDefault="00B6490A" w:rsidP="00B6490A">
            <w:pPr>
              <w:spacing w:after="200"/>
              <w:rPr>
                <w:rFonts w:cstheme="minorHAnsi"/>
              </w:rPr>
            </w:pPr>
          </w:p>
        </w:tc>
      </w:tr>
      <w:tr w:rsidR="00B6490A" w:rsidRPr="00B6490A" w14:paraId="6FA61519" w14:textId="77777777" w:rsidTr="00B6490A">
        <w:trPr>
          <w:trHeight w:val="618"/>
        </w:trPr>
        <w:tc>
          <w:tcPr>
            <w:tcW w:w="225" w:type="pct"/>
            <w:vMerge w:val="restart"/>
            <w:textDirection w:val="btLr"/>
          </w:tcPr>
          <w:p w14:paraId="210CE99F"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076B36F5"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3727FF57"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147B7823"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5FBC8DC9"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5F984543"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05DD2C3C" w14:textId="77777777" w:rsidTr="00B6490A">
        <w:trPr>
          <w:trHeight w:val="558"/>
        </w:trPr>
        <w:tc>
          <w:tcPr>
            <w:tcW w:w="225" w:type="pct"/>
            <w:vMerge/>
          </w:tcPr>
          <w:p w14:paraId="5184404A" w14:textId="77777777" w:rsidR="00B6490A" w:rsidRPr="00B6490A" w:rsidRDefault="00B6490A" w:rsidP="00B6490A">
            <w:pPr>
              <w:spacing w:after="200"/>
              <w:rPr>
                <w:rFonts w:cstheme="minorHAnsi"/>
              </w:rPr>
            </w:pPr>
          </w:p>
        </w:tc>
        <w:tc>
          <w:tcPr>
            <w:tcW w:w="947" w:type="pct"/>
            <w:vMerge w:val="restart"/>
            <w:vAlign w:val="center"/>
          </w:tcPr>
          <w:p w14:paraId="59A3396A" w14:textId="77777777" w:rsidR="00B6490A" w:rsidRPr="00B6490A" w:rsidRDefault="00B6490A" w:rsidP="00B6490A">
            <w:pPr>
              <w:spacing w:after="200"/>
              <w:jc w:val="both"/>
              <w:rPr>
                <w:rFonts w:cstheme="minorHAnsi"/>
                <w:i/>
              </w:rPr>
            </w:pPr>
            <w:r w:rsidRPr="00B6490A">
              <w:rPr>
                <w:rFonts w:cstheme="minorHAnsi"/>
                <w:bCs/>
                <w:i/>
              </w:rPr>
              <w:t>Meta 6: Oferecer educação em tempo integral em, no mínimo, 50% (cinquenta por cento) das escolas públicas, de forma a atender, pelo menos, 25% (vinte e cinco por cento) dos (as) alunos (as) da educação básica</w:t>
            </w:r>
            <w:r w:rsidRPr="00B6490A">
              <w:rPr>
                <w:rFonts w:ascii="Times New Roman" w:hAnsi="Times New Roman" w:cs="Times New Roman"/>
                <w:b/>
                <w:bCs/>
                <w:sz w:val="24"/>
                <w:szCs w:val="24"/>
              </w:rPr>
              <w:t>.</w:t>
            </w:r>
          </w:p>
        </w:tc>
        <w:tc>
          <w:tcPr>
            <w:tcW w:w="318" w:type="pct"/>
          </w:tcPr>
          <w:p w14:paraId="65DE6BE0" w14:textId="77777777" w:rsidR="00B6490A" w:rsidRPr="00B6490A" w:rsidRDefault="00B6490A" w:rsidP="00B6490A">
            <w:pPr>
              <w:spacing w:after="200"/>
              <w:rPr>
                <w:rFonts w:cstheme="minorHAnsi"/>
              </w:rPr>
            </w:pPr>
          </w:p>
        </w:tc>
        <w:tc>
          <w:tcPr>
            <w:tcW w:w="1113" w:type="pct"/>
          </w:tcPr>
          <w:p w14:paraId="20DD5E72"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6.5) estimular a oferta de atividades voltadas à ampliação da jornada escolar de alunos (as) matriculados nas escolas da rede pública de educação básica por parte das entidades 78 privadas de serviço social vinculadas ao sistema sindical, de forma concomitante e em articulação com a rede pública de ensino;</w:t>
            </w:r>
          </w:p>
        </w:tc>
        <w:tc>
          <w:tcPr>
            <w:tcW w:w="365" w:type="pct"/>
          </w:tcPr>
          <w:p w14:paraId="677D0EBB" w14:textId="77777777" w:rsidR="00B6490A" w:rsidRDefault="00B6490A" w:rsidP="00B6490A">
            <w:pPr>
              <w:spacing w:after="200"/>
              <w:rPr>
                <w:rFonts w:cstheme="minorHAnsi"/>
              </w:rPr>
            </w:pPr>
          </w:p>
          <w:p w14:paraId="43AB1B89" w14:textId="77777777" w:rsidR="002E2A59" w:rsidRPr="00B6490A" w:rsidRDefault="002E2A59" w:rsidP="00B6490A">
            <w:pPr>
              <w:spacing w:after="200"/>
              <w:rPr>
                <w:rFonts w:cstheme="minorHAnsi"/>
              </w:rPr>
            </w:pPr>
            <w:r w:rsidRPr="00EB7E63">
              <w:rPr>
                <w:rFonts w:cstheme="minorHAnsi"/>
                <w:i/>
              </w:rPr>
              <w:t>Durante a vigência do Plano.</w:t>
            </w:r>
          </w:p>
        </w:tc>
        <w:tc>
          <w:tcPr>
            <w:tcW w:w="2032" w:type="pct"/>
          </w:tcPr>
          <w:p w14:paraId="164C3D6D" w14:textId="77777777" w:rsidR="00B6490A" w:rsidRPr="00B6490A" w:rsidRDefault="00B6490A" w:rsidP="00B6490A">
            <w:pPr>
              <w:spacing w:after="200"/>
              <w:rPr>
                <w:rFonts w:cstheme="minorHAnsi"/>
              </w:rPr>
            </w:pPr>
          </w:p>
        </w:tc>
      </w:tr>
      <w:tr w:rsidR="00B6490A" w:rsidRPr="00B6490A" w14:paraId="7B47003C" w14:textId="77777777" w:rsidTr="00B6490A">
        <w:trPr>
          <w:trHeight w:val="558"/>
        </w:trPr>
        <w:tc>
          <w:tcPr>
            <w:tcW w:w="225" w:type="pct"/>
            <w:vMerge/>
          </w:tcPr>
          <w:p w14:paraId="10F69EAA" w14:textId="77777777" w:rsidR="00B6490A" w:rsidRPr="00B6490A" w:rsidRDefault="00B6490A" w:rsidP="00B6490A">
            <w:pPr>
              <w:spacing w:after="200"/>
              <w:rPr>
                <w:rFonts w:cstheme="minorHAnsi"/>
              </w:rPr>
            </w:pPr>
          </w:p>
        </w:tc>
        <w:tc>
          <w:tcPr>
            <w:tcW w:w="947" w:type="pct"/>
            <w:vMerge/>
          </w:tcPr>
          <w:p w14:paraId="6031A152" w14:textId="77777777" w:rsidR="00B6490A" w:rsidRPr="00B6490A" w:rsidRDefault="00B6490A" w:rsidP="00B6490A">
            <w:pPr>
              <w:spacing w:after="200"/>
              <w:rPr>
                <w:rFonts w:cstheme="minorHAnsi"/>
                <w:i/>
              </w:rPr>
            </w:pPr>
          </w:p>
        </w:tc>
        <w:tc>
          <w:tcPr>
            <w:tcW w:w="318" w:type="pct"/>
          </w:tcPr>
          <w:p w14:paraId="6B069E27" w14:textId="77777777" w:rsidR="00B6490A" w:rsidRPr="00B6490A" w:rsidRDefault="00B6490A" w:rsidP="00B6490A">
            <w:pPr>
              <w:spacing w:after="200"/>
              <w:rPr>
                <w:rFonts w:cstheme="minorHAnsi"/>
              </w:rPr>
            </w:pPr>
          </w:p>
        </w:tc>
        <w:tc>
          <w:tcPr>
            <w:tcW w:w="1113" w:type="pct"/>
            <w:vAlign w:val="center"/>
          </w:tcPr>
          <w:p w14:paraId="77EE366D"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6.6) orientar a aplicação da gratuidade de que trata o art. 13 da Lei no 12.101, de 27 de novembro de 2009, em atividades de ampliação da jornada escolar de alunos (as) das escolas da rede pública de educação básica, de forma concomitante e em articulação com a rede pública de ensino;</w:t>
            </w:r>
          </w:p>
        </w:tc>
        <w:tc>
          <w:tcPr>
            <w:tcW w:w="365" w:type="pct"/>
          </w:tcPr>
          <w:p w14:paraId="08AAE1F9" w14:textId="77777777" w:rsidR="00B6490A" w:rsidRDefault="00B6490A" w:rsidP="00B6490A">
            <w:pPr>
              <w:spacing w:after="200"/>
              <w:rPr>
                <w:rFonts w:cstheme="minorHAnsi"/>
              </w:rPr>
            </w:pPr>
          </w:p>
          <w:p w14:paraId="1EABB000" w14:textId="77777777" w:rsidR="002E2A59" w:rsidRPr="00B6490A" w:rsidRDefault="002E2A59" w:rsidP="00B6490A">
            <w:pPr>
              <w:spacing w:after="200"/>
              <w:rPr>
                <w:rFonts w:cstheme="minorHAnsi"/>
              </w:rPr>
            </w:pPr>
            <w:r w:rsidRPr="00EB7E63">
              <w:rPr>
                <w:rFonts w:cstheme="minorHAnsi"/>
                <w:i/>
              </w:rPr>
              <w:t>Durante a vigência do Plano.</w:t>
            </w:r>
          </w:p>
        </w:tc>
        <w:tc>
          <w:tcPr>
            <w:tcW w:w="2032" w:type="pct"/>
          </w:tcPr>
          <w:p w14:paraId="3B8BBFB9" w14:textId="77777777" w:rsidR="00B6490A" w:rsidRPr="00B6490A" w:rsidRDefault="00B6490A" w:rsidP="00B6490A">
            <w:pPr>
              <w:spacing w:after="200"/>
              <w:rPr>
                <w:rFonts w:cstheme="minorHAnsi"/>
              </w:rPr>
            </w:pPr>
          </w:p>
        </w:tc>
      </w:tr>
      <w:tr w:rsidR="00B6490A" w:rsidRPr="00B6490A" w14:paraId="035B79B2" w14:textId="77777777" w:rsidTr="00B6490A">
        <w:trPr>
          <w:trHeight w:val="558"/>
        </w:trPr>
        <w:tc>
          <w:tcPr>
            <w:tcW w:w="225" w:type="pct"/>
            <w:vMerge/>
          </w:tcPr>
          <w:p w14:paraId="6DE0EA71" w14:textId="77777777" w:rsidR="00B6490A" w:rsidRPr="00B6490A" w:rsidRDefault="00B6490A" w:rsidP="00B6490A">
            <w:pPr>
              <w:spacing w:after="200"/>
              <w:rPr>
                <w:rFonts w:cstheme="minorHAnsi"/>
              </w:rPr>
            </w:pPr>
          </w:p>
        </w:tc>
        <w:tc>
          <w:tcPr>
            <w:tcW w:w="947" w:type="pct"/>
            <w:vMerge/>
          </w:tcPr>
          <w:p w14:paraId="688ED993" w14:textId="77777777" w:rsidR="00B6490A" w:rsidRPr="00B6490A" w:rsidRDefault="00B6490A" w:rsidP="00B6490A">
            <w:pPr>
              <w:spacing w:after="200"/>
              <w:rPr>
                <w:rFonts w:cstheme="minorHAnsi"/>
                <w:i/>
              </w:rPr>
            </w:pPr>
          </w:p>
        </w:tc>
        <w:tc>
          <w:tcPr>
            <w:tcW w:w="318" w:type="pct"/>
          </w:tcPr>
          <w:p w14:paraId="4B3DC53A" w14:textId="77777777" w:rsidR="00B6490A" w:rsidRPr="00B6490A" w:rsidRDefault="00B6490A" w:rsidP="00B6490A">
            <w:pPr>
              <w:spacing w:after="200"/>
              <w:rPr>
                <w:rFonts w:cstheme="minorHAnsi"/>
              </w:rPr>
            </w:pPr>
          </w:p>
        </w:tc>
        <w:tc>
          <w:tcPr>
            <w:tcW w:w="1113" w:type="pct"/>
            <w:vAlign w:val="center"/>
          </w:tcPr>
          <w:p w14:paraId="1BC42055"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 xml:space="preserve">6.7) garantir a educação em tempo integral para pessoas com deficiência, </w:t>
            </w:r>
            <w:r w:rsidRPr="00B6490A">
              <w:rPr>
                <w:rFonts w:cstheme="minorHAnsi"/>
                <w:i/>
                <w:sz w:val="21"/>
                <w:szCs w:val="21"/>
              </w:rPr>
              <w:lastRenderedPageBreak/>
              <w:t>transtornos globais do desenvolvimento e altas habilidades ou superdotação na faixa etária de 4 (quatro) a 17 (dezessete) anos, assegurando atendimento educacional especializado complementar e suplementar ofertado em salas de recursos multifuncionais da própria escola ou em instituições especializadas;</w:t>
            </w:r>
          </w:p>
        </w:tc>
        <w:tc>
          <w:tcPr>
            <w:tcW w:w="365" w:type="pct"/>
          </w:tcPr>
          <w:p w14:paraId="4E1923B0" w14:textId="77777777" w:rsidR="00B6490A" w:rsidRDefault="00B6490A" w:rsidP="00B6490A">
            <w:pPr>
              <w:spacing w:after="200"/>
              <w:rPr>
                <w:rFonts w:cstheme="minorHAnsi"/>
              </w:rPr>
            </w:pPr>
          </w:p>
          <w:p w14:paraId="357AE35E" w14:textId="77777777" w:rsidR="002E2A59" w:rsidRPr="00B6490A" w:rsidRDefault="002E2A59" w:rsidP="00B6490A">
            <w:pPr>
              <w:spacing w:after="200"/>
              <w:rPr>
                <w:rFonts w:cstheme="minorHAnsi"/>
              </w:rPr>
            </w:pPr>
            <w:r w:rsidRPr="00EB7E63">
              <w:rPr>
                <w:rFonts w:cstheme="minorHAnsi"/>
                <w:i/>
              </w:rPr>
              <w:lastRenderedPageBreak/>
              <w:t>Durante a vigência do Plano.</w:t>
            </w:r>
          </w:p>
        </w:tc>
        <w:tc>
          <w:tcPr>
            <w:tcW w:w="2032" w:type="pct"/>
          </w:tcPr>
          <w:p w14:paraId="46714B1D" w14:textId="77777777" w:rsidR="00B6490A" w:rsidRPr="00B6490A" w:rsidRDefault="00B6490A" w:rsidP="00B6490A">
            <w:pPr>
              <w:spacing w:after="200"/>
              <w:rPr>
                <w:rFonts w:cstheme="minorHAnsi"/>
              </w:rPr>
            </w:pPr>
          </w:p>
        </w:tc>
      </w:tr>
      <w:tr w:rsidR="00B6490A" w:rsidRPr="00B6490A" w14:paraId="743914BE" w14:textId="77777777" w:rsidTr="00B6490A">
        <w:trPr>
          <w:trHeight w:val="558"/>
        </w:trPr>
        <w:tc>
          <w:tcPr>
            <w:tcW w:w="225" w:type="pct"/>
            <w:vMerge/>
          </w:tcPr>
          <w:p w14:paraId="67585331" w14:textId="77777777" w:rsidR="00B6490A" w:rsidRPr="00B6490A" w:rsidRDefault="00B6490A" w:rsidP="00B6490A">
            <w:pPr>
              <w:spacing w:after="200"/>
              <w:rPr>
                <w:rFonts w:cstheme="minorHAnsi"/>
              </w:rPr>
            </w:pPr>
          </w:p>
        </w:tc>
        <w:tc>
          <w:tcPr>
            <w:tcW w:w="947" w:type="pct"/>
            <w:vMerge/>
          </w:tcPr>
          <w:p w14:paraId="427C5B1D" w14:textId="77777777" w:rsidR="00B6490A" w:rsidRPr="00B6490A" w:rsidRDefault="00B6490A" w:rsidP="00B6490A">
            <w:pPr>
              <w:spacing w:after="200"/>
              <w:rPr>
                <w:rFonts w:cstheme="minorHAnsi"/>
                <w:i/>
              </w:rPr>
            </w:pPr>
          </w:p>
        </w:tc>
        <w:tc>
          <w:tcPr>
            <w:tcW w:w="318" w:type="pct"/>
          </w:tcPr>
          <w:p w14:paraId="37C038FC" w14:textId="77777777" w:rsidR="00B6490A" w:rsidRPr="00B6490A" w:rsidRDefault="00B6490A" w:rsidP="00B6490A">
            <w:pPr>
              <w:spacing w:after="200"/>
              <w:rPr>
                <w:rFonts w:cstheme="minorHAnsi"/>
              </w:rPr>
            </w:pPr>
          </w:p>
        </w:tc>
        <w:tc>
          <w:tcPr>
            <w:tcW w:w="1113" w:type="pct"/>
            <w:vAlign w:val="center"/>
          </w:tcPr>
          <w:p w14:paraId="6456E008" w14:textId="77777777" w:rsidR="00B6490A" w:rsidRPr="00B6490A" w:rsidRDefault="00B6490A" w:rsidP="00B6490A">
            <w:pPr>
              <w:autoSpaceDE w:val="0"/>
              <w:autoSpaceDN w:val="0"/>
              <w:adjustRightInd w:val="0"/>
              <w:jc w:val="both"/>
              <w:rPr>
                <w:rFonts w:cstheme="minorHAnsi"/>
                <w:i/>
                <w:sz w:val="21"/>
                <w:szCs w:val="21"/>
              </w:rPr>
            </w:pPr>
            <w:r w:rsidRPr="00B6490A">
              <w:rPr>
                <w:rFonts w:cstheme="minorHAnsi"/>
                <w:i/>
                <w:sz w:val="21"/>
                <w:szCs w:val="21"/>
              </w:rPr>
              <w:t>6.8) adotar medidas para otimizar o tempo de permanência dos alunos na escola, direcionando a expansão da jornada para o efetivo trabalho escolar, combinado com atividades recreativas, esportivas e culturais;</w:t>
            </w:r>
          </w:p>
        </w:tc>
        <w:tc>
          <w:tcPr>
            <w:tcW w:w="365" w:type="pct"/>
          </w:tcPr>
          <w:p w14:paraId="73DD6D7E" w14:textId="77777777" w:rsidR="00B6490A" w:rsidRPr="00B6490A" w:rsidRDefault="002E2A59" w:rsidP="00B6490A">
            <w:pPr>
              <w:spacing w:after="200"/>
              <w:rPr>
                <w:rFonts w:cstheme="minorHAnsi"/>
              </w:rPr>
            </w:pPr>
            <w:r w:rsidRPr="00EB7E63">
              <w:rPr>
                <w:rFonts w:cstheme="minorHAnsi"/>
                <w:i/>
              </w:rPr>
              <w:t>Durante a vigência do Plano.</w:t>
            </w:r>
          </w:p>
        </w:tc>
        <w:tc>
          <w:tcPr>
            <w:tcW w:w="2032" w:type="pct"/>
          </w:tcPr>
          <w:p w14:paraId="10BE6BC5" w14:textId="77777777" w:rsidR="00B6490A" w:rsidRPr="00B6490A" w:rsidRDefault="00B6490A" w:rsidP="00B6490A">
            <w:pPr>
              <w:spacing w:after="200"/>
              <w:rPr>
                <w:rFonts w:cstheme="minorHAnsi"/>
              </w:rPr>
            </w:pPr>
          </w:p>
        </w:tc>
      </w:tr>
    </w:tbl>
    <w:p w14:paraId="4CDDB55C"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39CF2B90" w14:textId="77777777" w:rsidTr="00B6490A">
        <w:trPr>
          <w:trHeight w:val="618"/>
        </w:trPr>
        <w:tc>
          <w:tcPr>
            <w:tcW w:w="225" w:type="pct"/>
            <w:vMerge w:val="restart"/>
            <w:textDirection w:val="btLr"/>
          </w:tcPr>
          <w:p w14:paraId="7083597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7A0C42A2"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43652C60"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1B642B87"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6CE6ACE9"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688462CC"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04DDC90A" w14:textId="77777777" w:rsidTr="00B6490A">
        <w:trPr>
          <w:trHeight w:val="558"/>
        </w:trPr>
        <w:tc>
          <w:tcPr>
            <w:tcW w:w="225" w:type="pct"/>
            <w:vMerge/>
          </w:tcPr>
          <w:p w14:paraId="5BC70C07" w14:textId="77777777" w:rsidR="00B6490A" w:rsidRPr="00B6490A" w:rsidRDefault="00B6490A" w:rsidP="00B6490A">
            <w:pPr>
              <w:spacing w:after="200"/>
              <w:rPr>
                <w:rFonts w:cstheme="minorHAnsi"/>
              </w:rPr>
            </w:pPr>
          </w:p>
        </w:tc>
        <w:tc>
          <w:tcPr>
            <w:tcW w:w="947" w:type="pct"/>
            <w:vMerge w:val="restart"/>
            <w:vAlign w:val="center"/>
          </w:tcPr>
          <w:p w14:paraId="7E2544C7" w14:textId="77777777" w:rsidR="00B6490A" w:rsidRPr="00B6490A" w:rsidRDefault="00B6490A" w:rsidP="00B6490A">
            <w:pPr>
              <w:spacing w:after="200"/>
              <w:jc w:val="both"/>
              <w:rPr>
                <w:rFonts w:cstheme="minorHAnsi"/>
                <w:i/>
              </w:rPr>
            </w:pPr>
            <w:r w:rsidRPr="00B6490A">
              <w:rPr>
                <w:rFonts w:cstheme="minorHAnsi"/>
                <w:bCs/>
                <w:i/>
              </w:rPr>
              <w:t>Meta 6: Oferecer educação em tempo integral em, no mínimo, 50% (cinquenta por cento) das escolas públicas, de forma a atender, pelo menos, 25% (vinte e cinco por cento) dos (as) alunos (as) da educação básica</w:t>
            </w:r>
            <w:r w:rsidRPr="00B6490A">
              <w:rPr>
                <w:rFonts w:ascii="Times New Roman" w:hAnsi="Times New Roman" w:cs="Times New Roman"/>
                <w:b/>
                <w:bCs/>
                <w:sz w:val="24"/>
                <w:szCs w:val="24"/>
              </w:rPr>
              <w:t>.</w:t>
            </w:r>
          </w:p>
        </w:tc>
        <w:tc>
          <w:tcPr>
            <w:tcW w:w="318" w:type="pct"/>
          </w:tcPr>
          <w:p w14:paraId="76CC7722" w14:textId="77777777" w:rsidR="00B6490A" w:rsidRPr="00B6490A" w:rsidRDefault="00B6490A" w:rsidP="00B6490A">
            <w:pPr>
              <w:spacing w:after="200"/>
              <w:rPr>
                <w:rFonts w:cstheme="minorHAnsi"/>
              </w:rPr>
            </w:pPr>
          </w:p>
        </w:tc>
        <w:tc>
          <w:tcPr>
            <w:tcW w:w="1113" w:type="pct"/>
            <w:vAlign w:val="center"/>
          </w:tcPr>
          <w:p w14:paraId="1D034279"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6.9) garantir bolsa ao Monitor da Educação em Tempo Integral, da Educação Básica, valorizada, com apoio do Governo Federal.</w:t>
            </w:r>
          </w:p>
        </w:tc>
        <w:tc>
          <w:tcPr>
            <w:tcW w:w="365" w:type="pct"/>
          </w:tcPr>
          <w:p w14:paraId="2119DDD2" w14:textId="77777777" w:rsidR="00B6490A" w:rsidRPr="00B6490A" w:rsidRDefault="002E2A59" w:rsidP="00B6490A">
            <w:pPr>
              <w:spacing w:after="200"/>
              <w:rPr>
                <w:rFonts w:cstheme="minorHAnsi"/>
              </w:rPr>
            </w:pPr>
            <w:r w:rsidRPr="00EB7E63">
              <w:rPr>
                <w:rFonts w:cstheme="minorHAnsi"/>
                <w:i/>
              </w:rPr>
              <w:t>Durante a vigência do Plano.</w:t>
            </w:r>
          </w:p>
        </w:tc>
        <w:tc>
          <w:tcPr>
            <w:tcW w:w="2032" w:type="pct"/>
          </w:tcPr>
          <w:p w14:paraId="785F8E2A" w14:textId="77777777" w:rsidR="00B6490A" w:rsidRPr="00B6490A" w:rsidRDefault="00B6490A" w:rsidP="00B6490A">
            <w:pPr>
              <w:spacing w:after="200"/>
              <w:rPr>
                <w:rFonts w:cstheme="minorHAnsi"/>
              </w:rPr>
            </w:pPr>
          </w:p>
        </w:tc>
      </w:tr>
      <w:tr w:rsidR="00B6490A" w:rsidRPr="00B6490A" w14:paraId="3ED8812E" w14:textId="77777777" w:rsidTr="00B6490A">
        <w:trPr>
          <w:trHeight w:val="558"/>
        </w:trPr>
        <w:tc>
          <w:tcPr>
            <w:tcW w:w="225" w:type="pct"/>
            <w:vMerge/>
          </w:tcPr>
          <w:p w14:paraId="4B7627C6" w14:textId="77777777" w:rsidR="00B6490A" w:rsidRPr="00B6490A" w:rsidRDefault="00B6490A" w:rsidP="00B6490A">
            <w:pPr>
              <w:spacing w:after="200"/>
              <w:rPr>
                <w:rFonts w:cstheme="minorHAnsi"/>
              </w:rPr>
            </w:pPr>
          </w:p>
        </w:tc>
        <w:tc>
          <w:tcPr>
            <w:tcW w:w="947" w:type="pct"/>
            <w:vMerge/>
          </w:tcPr>
          <w:p w14:paraId="0EE0B80A" w14:textId="77777777" w:rsidR="00B6490A" w:rsidRPr="00B6490A" w:rsidRDefault="00B6490A" w:rsidP="00B6490A">
            <w:pPr>
              <w:spacing w:after="200"/>
              <w:rPr>
                <w:rFonts w:cstheme="minorHAnsi"/>
                <w:i/>
              </w:rPr>
            </w:pPr>
          </w:p>
        </w:tc>
        <w:tc>
          <w:tcPr>
            <w:tcW w:w="318" w:type="pct"/>
          </w:tcPr>
          <w:p w14:paraId="5E011AB1" w14:textId="77777777" w:rsidR="00B6490A" w:rsidRPr="00B6490A" w:rsidRDefault="00B6490A" w:rsidP="00B6490A">
            <w:pPr>
              <w:spacing w:after="200"/>
              <w:rPr>
                <w:rFonts w:cstheme="minorHAnsi"/>
              </w:rPr>
            </w:pPr>
          </w:p>
        </w:tc>
        <w:tc>
          <w:tcPr>
            <w:tcW w:w="1113" w:type="pct"/>
            <w:vAlign w:val="center"/>
          </w:tcPr>
          <w:p w14:paraId="6B69E7F1"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6.10) buscar parceiros nas esferas pública e/ou privada para uma melhor valorização dos monitores do Tempo Integral no que diz respeito ao Auxílio Transporte/Alimentação;</w:t>
            </w:r>
          </w:p>
        </w:tc>
        <w:tc>
          <w:tcPr>
            <w:tcW w:w="365" w:type="pct"/>
          </w:tcPr>
          <w:p w14:paraId="58F3FB1D" w14:textId="77777777" w:rsidR="00B6490A" w:rsidRPr="00B6490A" w:rsidRDefault="002E2A59" w:rsidP="00B6490A">
            <w:pPr>
              <w:spacing w:after="200"/>
              <w:rPr>
                <w:rFonts w:cstheme="minorHAnsi"/>
              </w:rPr>
            </w:pPr>
            <w:r w:rsidRPr="00EB7E63">
              <w:rPr>
                <w:rFonts w:cstheme="minorHAnsi"/>
                <w:i/>
              </w:rPr>
              <w:t>Durante a vigência do Plano.</w:t>
            </w:r>
          </w:p>
        </w:tc>
        <w:tc>
          <w:tcPr>
            <w:tcW w:w="2032" w:type="pct"/>
          </w:tcPr>
          <w:p w14:paraId="22F57D66" w14:textId="77777777" w:rsidR="00B6490A" w:rsidRPr="00B6490A" w:rsidRDefault="00B6490A" w:rsidP="00B6490A">
            <w:pPr>
              <w:spacing w:after="200"/>
              <w:rPr>
                <w:rFonts w:cstheme="minorHAnsi"/>
              </w:rPr>
            </w:pPr>
          </w:p>
        </w:tc>
      </w:tr>
      <w:tr w:rsidR="00B6490A" w:rsidRPr="00B6490A" w14:paraId="069DBA31" w14:textId="77777777" w:rsidTr="00B6490A">
        <w:trPr>
          <w:trHeight w:val="558"/>
        </w:trPr>
        <w:tc>
          <w:tcPr>
            <w:tcW w:w="225" w:type="pct"/>
            <w:vMerge/>
          </w:tcPr>
          <w:p w14:paraId="12E0945C" w14:textId="77777777" w:rsidR="00B6490A" w:rsidRPr="00B6490A" w:rsidRDefault="00B6490A" w:rsidP="00B6490A">
            <w:pPr>
              <w:spacing w:after="200"/>
              <w:rPr>
                <w:rFonts w:cstheme="minorHAnsi"/>
              </w:rPr>
            </w:pPr>
          </w:p>
        </w:tc>
        <w:tc>
          <w:tcPr>
            <w:tcW w:w="947" w:type="pct"/>
            <w:vMerge/>
          </w:tcPr>
          <w:p w14:paraId="4CA84E4F" w14:textId="77777777" w:rsidR="00B6490A" w:rsidRPr="00B6490A" w:rsidRDefault="00B6490A" w:rsidP="00B6490A">
            <w:pPr>
              <w:spacing w:after="200"/>
              <w:rPr>
                <w:rFonts w:cstheme="minorHAnsi"/>
                <w:i/>
              </w:rPr>
            </w:pPr>
          </w:p>
        </w:tc>
        <w:tc>
          <w:tcPr>
            <w:tcW w:w="318" w:type="pct"/>
          </w:tcPr>
          <w:p w14:paraId="6FD11213" w14:textId="77777777" w:rsidR="00B6490A" w:rsidRPr="00B6490A" w:rsidRDefault="00B6490A" w:rsidP="00B6490A">
            <w:pPr>
              <w:spacing w:after="200"/>
              <w:rPr>
                <w:rFonts w:cstheme="minorHAnsi"/>
              </w:rPr>
            </w:pPr>
          </w:p>
        </w:tc>
        <w:tc>
          <w:tcPr>
            <w:tcW w:w="1113" w:type="pct"/>
          </w:tcPr>
          <w:p w14:paraId="42AF59E3"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6.11) ampliar, por meio de projeto arquitetônico, o espaço físico da escola, utilizando os espaços disponíveis, com o apoio e execução do governo federal/municipal;</w:t>
            </w:r>
          </w:p>
        </w:tc>
        <w:tc>
          <w:tcPr>
            <w:tcW w:w="365" w:type="pct"/>
          </w:tcPr>
          <w:p w14:paraId="5C184463" w14:textId="77777777" w:rsidR="00B6490A" w:rsidRPr="00B6490A" w:rsidRDefault="002E2A59" w:rsidP="00B6490A">
            <w:pPr>
              <w:spacing w:after="200"/>
              <w:rPr>
                <w:rFonts w:cstheme="minorHAnsi"/>
              </w:rPr>
            </w:pPr>
            <w:r w:rsidRPr="00EB7E63">
              <w:rPr>
                <w:rFonts w:cstheme="minorHAnsi"/>
                <w:i/>
              </w:rPr>
              <w:t>Durante a vigência do Plano.</w:t>
            </w:r>
          </w:p>
        </w:tc>
        <w:tc>
          <w:tcPr>
            <w:tcW w:w="2032" w:type="pct"/>
          </w:tcPr>
          <w:p w14:paraId="2A046B86" w14:textId="77777777" w:rsidR="00B6490A" w:rsidRPr="00B6490A" w:rsidRDefault="00B6490A" w:rsidP="00B6490A">
            <w:pPr>
              <w:spacing w:after="200"/>
              <w:rPr>
                <w:rFonts w:cstheme="minorHAnsi"/>
              </w:rPr>
            </w:pPr>
          </w:p>
        </w:tc>
      </w:tr>
      <w:tr w:rsidR="00B6490A" w:rsidRPr="00B6490A" w14:paraId="07A2A587" w14:textId="77777777" w:rsidTr="00B6490A">
        <w:trPr>
          <w:trHeight w:val="558"/>
        </w:trPr>
        <w:tc>
          <w:tcPr>
            <w:tcW w:w="225" w:type="pct"/>
            <w:vMerge/>
          </w:tcPr>
          <w:p w14:paraId="6BFC9A5A" w14:textId="77777777" w:rsidR="00B6490A" w:rsidRPr="00B6490A" w:rsidRDefault="00B6490A" w:rsidP="00B6490A">
            <w:pPr>
              <w:spacing w:after="200"/>
              <w:rPr>
                <w:rFonts w:cstheme="minorHAnsi"/>
              </w:rPr>
            </w:pPr>
          </w:p>
        </w:tc>
        <w:tc>
          <w:tcPr>
            <w:tcW w:w="947" w:type="pct"/>
            <w:vMerge/>
          </w:tcPr>
          <w:p w14:paraId="54BA6382" w14:textId="77777777" w:rsidR="00B6490A" w:rsidRPr="00B6490A" w:rsidRDefault="00B6490A" w:rsidP="00B6490A">
            <w:pPr>
              <w:spacing w:after="200"/>
              <w:rPr>
                <w:rFonts w:cstheme="minorHAnsi"/>
                <w:i/>
              </w:rPr>
            </w:pPr>
          </w:p>
        </w:tc>
        <w:tc>
          <w:tcPr>
            <w:tcW w:w="318" w:type="pct"/>
          </w:tcPr>
          <w:p w14:paraId="0D8852F6" w14:textId="77777777" w:rsidR="00B6490A" w:rsidRPr="00B6490A" w:rsidRDefault="00B6490A" w:rsidP="00B6490A">
            <w:pPr>
              <w:spacing w:after="200"/>
              <w:rPr>
                <w:rFonts w:cstheme="minorHAnsi"/>
              </w:rPr>
            </w:pPr>
          </w:p>
        </w:tc>
        <w:tc>
          <w:tcPr>
            <w:tcW w:w="1113" w:type="pct"/>
          </w:tcPr>
          <w:p w14:paraId="41E36DF3"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6.12) implantar oficinas mais atrativas para os adeptos ao programa, totalizando a quantidade de vagas disponíveis por turma;</w:t>
            </w:r>
          </w:p>
        </w:tc>
        <w:tc>
          <w:tcPr>
            <w:tcW w:w="365" w:type="pct"/>
          </w:tcPr>
          <w:p w14:paraId="4CFDE129" w14:textId="77777777" w:rsidR="00B6490A" w:rsidRPr="00B6490A" w:rsidRDefault="00726586" w:rsidP="00B6490A">
            <w:pPr>
              <w:spacing w:after="200"/>
              <w:rPr>
                <w:rFonts w:cstheme="minorHAnsi"/>
              </w:rPr>
            </w:pPr>
            <w:r w:rsidRPr="00EB7E63">
              <w:rPr>
                <w:rFonts w:cstheme="minorHAnsi"/>
                <w:i/>
              </w:rPr>
              <w:t>Durante a vigência do Plano.</w:t>
            </w:r>
          </w:p>
        </w:tc>
        <w:tc>
          <w:tcPr>
            <w:tcW w:w="2032" w:type="pct"/>
          </w:tcPr>
          <w:p w14:paraId="42B3D296" w14:textId="77777777" w:rsidR="00B6490A" w:rsidRPr="00B6490A" w:rsidRDefault="00B6490A" w:rsidP="00B6490A">
            <w:pPr>
              <w:spacing w:after="200"/>
              <w:rPr>
                <w:rFonts w:cstheme="minorHAnsi"/>
              </w:rPr>
            </w:pPr>
          </w:p>
        </w:tc>
      </w:tr>
      <w:tr w:rsidR="00B6490A" w:rsidRPr="00B6490A" w14:paraId="16843E00" w14:textId="77777777" w:rsidTr="00B6490A">
        <w:trPr>
          <w:trHeight w:val="558"/>
        </w:trPr>
        <w:tc>
          <w:tcPr>
            <w:tcW w:w="225" w:type="pct"/>
            <w:vMerge/>
          </w:tcPr>
          <w:p w14:paraId="05B4E824" w14:textId="77777777" w:rsidR="00B6490A" w:rsidRPr="00B6490A" w:rsidRDefault="00B6490A" w:rsidP="00B6490A">
            <w:pPr>
              <w:spacing w:after="200"/>
              <w:rPr>
                <w:rFonts w:cstheme="minorHAnsi"/>
              </w:rPr>
            </w:pPr>
          </w:p>
        </w:tc>
        <w:tc>
          <w:tcPr>
            <w:tcW w:w="947" w:type="pct"/>
            <w:vMerge/>
          </w:tcPr>
          <w:p w14:paraId="083A541F" w14:textId="77777777" w:rsidR="00B6490A" w:rsidRPr="00B6490A" w:rsidRDefault="00B6490A" w:rsidP="00B6490A">
            <w:pPr>
              <w:spacing w:after="200"/>
              <w:rPr>
                <w:rFonts w:cstheme="minorHAnsi"/>
                <w:i/>
              </w:rPr>
            </w:pPr>
          </w:p>
        </w:tc>
        <w:tc>
          <w:tcPr>
            <w:tcW w:w="318" w:type="pct"/>
          </w:tcPr>
          <w:p w14:paraId="40B9CEBA" w14:textId="77777777" w:rsidR="00B6490A" w:rsidRPr="00B6490A" w:rsidRDefault="00B6490A" w:rsidP="00B6490A">
            <w:pPr>
              <w:spacing w:after="200"/>
              <w:rPr>
                <w:rFonts w:cstheme="minorHAnsi"/>
              </w:rPr>
            </w:pPr>
          </w:p>
        </w:tc>
        <w:tc>
          <w:tcPr>
            <w:tcW w:w="1113" w:type="pct"/>
          </w:tcPr>
          <w:p w14:paraId="333C8884"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 xml:space="preserve">6.13) buscar parcerias com órgãos do governo, como por exemplo SEBRAE, </w:t>
            </w:r>
            <w:r w:rsidRPr="00B6490A">
              <w:rPr>
                <w:rFonts w:cstheme="minorHAnsi"/>
                <w:i/>
                <w:sz w:val="20"/>
                <w:szCs w:val="20"/>
              </w:rPr>
              <w:lastRenderedPageBreak/>
              <w:t>para oferecer cursos de capacitação e atualização para os monitores que atuam nas Oficinas da Educação de Tempo Integral;</w:t>
            </w:r>
          </w:p>
        </w:tc>
        <w:tc>
          <w:tcPr>
            <w:tcW w:w="365" w:type="pct"/>
          </w:tcPr>
          <w:p w14:paraId="344E0CB7" w14:textId="77777777" w:rsidR="00B6490A" w:rsidRPr="00B6490A" w:rsidRDefault="00726586" w:rsidP="00B6490A">
            <w:pPr>
              <w:spacing w:after="200"/>
              <w:rPr>
                <w:rFonts w:cstheme="minorHAnsi"/>
              </w:rPr>
            </w:pPr>
            <w:r w:rsidRPr="00EB7E63">
              <w:rPr>
                <w:rFonts w:cstheme="minorHAnsi"/>
                <w:i/>
              </w:rPr>
              <w:lastRenderedPageBreak/>
              <w:t xml:space="preserve">Durante a vigência </w:t>
            </w:r>
            <w:r w:rsidRPr="00EB7E63">
              <w:rPr>
                <w:rFonts w:cstheme="minorHAnsi"/>
                <w:i/>
              </w:rPr>
              <w:lastRenderedPageBreak/>
              <w:t>do Plano.</w:t>
            </w:r>
          </w:p>
        </w:tc>
        <w:tc>
          <w:tcPr>
            <w:tcW w:w="2032" w:type="pct"/>
          </w:tcPr>
          <w:p w14:paraId="314A9D60" w14:textId="77777777" w:rsidR="00B6490A" w:rsidRPr="00B6490A" w:rsidRDefault="00B6490A" w:rsidP="00B6490A">
            <w:pPr>
              <w:spacing w:after="200"/>
              <w:rPr>
                <w:rFonts w:cstheme="minorHAnsi"/>
              </w:rPr>
            </w:pPr>
          </w:p>
        </w:tc>
      </w:tr>
      <w:tr w:rsidR="00B6490A" w:rsidRPr="00B6490A" w14:paraId="7B7ECB56" w14:textId="77777777" w:rsidTr="00B6490A">
        <w:trPr>
          <w:trHeight w:val="558"/>
        </w:trPr>
        <w:tc>
          <w:tcPr>
            <w:tcW w:w="225" w:type="pct"/>
            <w:vMerge/>
          </w:tcPr>
          <w:p w14:paraId="6A4B3C78" w14:textId="77777777" w:rsidR="00B6490A" w:rsidRPr="00B6490A" w:rsidRDefault="00B6490A" w:rsidP="00B6490A">
            <w:pPr>
              <w:spacing w:after="200"/>
              <w:rPr>
                <w:rFonts w:cstheme="minorHAnsi"/>
              </w:rPr>
            </w:pPr>
          </w:p>
        </w:tc>
        <w:tc>
          <w:tcPr>
            <w:tcW w:w="947" w:type="pct"/>
            <w:vMerge/>
          </w:tcPr>
          <w:p w14:paraId="635BC9D1" w14:textId="77777777" w:rsidR="00B6490A" w:rsidRPr="00B6490A" w:rsidRDefault="00B6490A" w:rsidP="00B6490A">
            <w:pPr>
              <w:spacing w:after="200"/>
              <w:rPr>
                <w:rFonts w:cstheme="minorHAnsi"/>
                <w:i/>
              </w:rPr>
            </w:pPr>
          </w:p>
        </w:tc>
        <w:tc>
          <w:tcPr>
            <w:tcW w:w="318" w:type="pct"/>
          </w:tcPr>
          <w:p w14:paraId="535A4B4A" w14:textId="77777777" w:rsidR="00B6490A" w:rsidRPr="00B6490A" w:rsidRDefault="00B6490A" w:rsidP="00B6490A">
            <w:pPr>
              <w:spacing w:after="200"/>
              <w:rPr>
                <w:rFonts w:cstheme="minorHAnsi"/>
              </w:rPr>
            </w:pPr>
          </w:p>
        </w:tc>
        <w:tc>
          <w:tcPr>
            <w:tcW w:w="1113" w:type="pct"/>
          </w:tcPr>
          <w:p w14:paraId="4A073318"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6.14) estabelecer uma associação mais abrangente de Tecnologias da Informação e da Comunicação aos agentes envolvidos na formação e</w:t>
            </w:r>
            <w:r w:rsidR="00726586">
              <w:rPr>
                <w:rFonts w:cstheme="minorHAnsi"/>
                <w:i/>
                <w:sz w:val="20"/>
                <w:szCs w:val="20"/>
              </w:rPr>
              <w:t xml:space="preserve"> aos educandos dos macro-campo </w:t>
            </w:r>
            <w:r w:rsidRPr="00B6490A">
              <w:rPr>
                <w:rFonts w:cstheme="minorHAnsi"/>
                <w:i/>
                <w:sz w:val="20"/>
                <w:szCs w:val="20"/>
              </w:rPr>
              <w:t>realizados no Tempo Integral, bem como maior acesso à internet popular;</w:t>
            </w:r>
          </w:p>
        </w:tc>
        <w:tc>
          <w:tcPr>
            <w:tcW w:w="365" w:type="pct"/>
          </w:tcPr>
          <w:p w14:paraId="113FF810" w14:textId="77777777" w:rsidR="00B6490A" w:rsidRPr="00B6490A" w:rsidRDefault="00726586" w:rsidP="00B6490A">
            <w:pPr>
              <w:spacing w:after="200"/>
              <w:rPr>
                <w:rFonts w:cstheme="minorHAnsi"/>
              </w:rPr>
            </w:pPr>
            <w:r w:rsidRPr="00EB7E63">
              <w:rPr>
                <w:rFonts w:cstheme="minorHAnsi"/>
                <w:i/>
              </w:rPr>
              <w:t>Durante a vigência do Plano.</w:t>
            </w:r>
          </w:p>
        </w:tc>
        <w:tc>
          <w:tcPr>
            <w:tcW w:w="2032" w:type="pct"/>
          </w:tcPr>
          <w:p w14:paraId="5E1C3735" w14:textId="77777777" w:rsidR="00B6490A" w:rsidRPr="00B6490A" w:rsidRDefault="00B6490A" w:rsidP="00B6490A">
            <w:pPr>
              <w:spacing w:after="200"/>
              <w:rPr>
                <w:rFonts w:cstheme="minorHAnsi"/>
              </w:rPr>
            </w:pPr>
          </w:p>
        </w:tc>
      </w:tr>
      <w:tr w:rsidR="00B6490A" w:rsidRPr="00B6490A" w14:paraId="04C11DFF" w14:textId="77777777" w:rsidTr="00B6490A">
        <w:trPr>
          <w:trHeight w:val="558"/>
        </w:trPr>
        <w:tc>
          <w:tcPr>
            <w:tcW w:w="225" w:type="pct"/>
            <w:vMerge/>
          </w:tcPr>
          <w:p w14:paraId="4A4B8F56" w14:textId="77777777" w:rsidR="00B6490A" w:rsidRPr="00B6490A" w:rsidRDefault="00B6490A" w:rsidP="00B6490A">
            <w:pPr>
              <w:spacing w:after="200"/>
              <w:rPr>
                <w:rFonts w:cstheme="minorHAnsi"/>
              </w:rPr>
            </w:pPr>
          </w:p>
        </w:tc>
        <w:tc>
          <w:tcPr>
            <w:tcW w:w="947" w:type="pct"/>
            <w:vMerge/>
          </w:tcPr>
          <w:p w14:paraId="4FC6C210" w14:textId="77777777" w:rsidR="00B6490A" w:rsidRPr="00B6490A" w:rsidRDefault="00B6490A" w:rsidP="00B6490A">
            <w:pPr>
              <w:spacing w:after="200"/>
              <w:rPr>
                <w:rFonts w:cstheme="minorHAnsi"/>
                <w:i/>
              </w:rPr>
            </w:pPr>
          </w:p>
        </w:tc>
        <w:tc>
          <w:tcPr>
            <w:tcW w:w="318" w:type="pct"/>
          </w:tcPr>
          <w:p w14:paraId="170FC844" w14:textId="77777777" w:rsidR="00B6490A" w:rsidRPr="00B6490A" w:rsidRDefault="00B6490A" w:rsidP="00B6490A">
            <w:pPr>
              <w:spacing w:after="200"/>
              <w:rPr>
                <w:rFonts w:cstheme="minorHAnsi"/>
              </w:rPr>
            </w:pPr>
          </w:p>
        </w:tc>
        <w:tc>
          <w:tcPr>
            <w:tcW w:w="1113" w:type="pct"/>
          </w:tcPr>
          <w:p w14:paraId="5382941F"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6.15) criar Estatuto próprio para seleção e avaliação de desempenho dos monitores do Programa de Educação Integral, valorizando a continuidade dos profissionais bem avaliados;</w:t>
            </w:r>
          </w:p>
        </w:tc>
        <w:tc>
          <w:tcPr>
            <w:tcW w:w="365" w:type="pct"/>
          </w:tcPr>
          <w:p w14:paraId="537944AC" w14:textId="77777777" w:rsidR="00B6490A" w:rsidRPr="00B6490A" w:rsidRDefault="00726586" w:rsidP="00B6490A">
            <w:pPr>
              <w:spacing w:after="200"/>
              <w:rPr>
                <w:rFonts w:cstheme="minorHAnsi"/>
              </w:rPr>
            </w:pPr>
            <w:r w:rsidRPr="00EB7E63">
              <w:rPr>
                <w:rFonts w:cstheme="minorHAnsi"/>
                <w:i/>
              </w:rPr>
              <w:t>Durante a vigência do Plano.</w:t>
            </w:r>
          </w:p>
        </w:tc>
        <w:tc>
          <w:tcPr>
            <w:tcW w:w="2032" w:type="pct"/>
          </w:tcPr>
          <w:p w14:paraId="6E4C6B66" w14:textId="77777777" w:rsidR="00B6490A" w:rsidRPr="00B6490A" w:rsidRDefault="00B6490A" w:rsidP="00B6490A">
            <w:pPr>
              <w:spacing w:after="200"/>
              <w:rPr>
                <w:rFonts w:cstheme="minorHAnsi"/>
              </w:rPr>
            </w:pPr>
          </w:p>
        </w:tc>
      </w:tr>
    </w:tbl>
    <w:p w14:paraId="7FA86F83" w14:textId="77777777" w:rsidR="00B6490A" w:rsidRPr="00B6490A" w:rsidRDefault="00B6490A" w:rsidP="00B6490A">
      <w:pPr>
        <w:spacing w:after="200" w:line="276" w:lineRule="auto"/>
      </w:pPr>
    </w:p>
    <w:p w14:paraId="7BCAF769"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0D554E96" w14:textId="77777777" w:rsidTr="00B6490A">
        <w:trPr>
          <w:trHeight w:val="618"/>
        </w:trPr>
        <w:tc>
          <w:tcPr>
            <w:tcW w:w="225" w:type="pct"/>
            <w:vMerge w:val="restart"/>
            <w:textDirection w:val="btLr"/>
          </w:tcPr>
          <w:p w14:paraId="34827D0B"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0D03D941"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67B24650"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3D4051A4"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6788CD9A"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064482A9"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790459" w:rsidRPr="00B6490A" w14:paraId="4D289E56" w14:textId="77777777" w:rsidTr="00B6490A">
        <w:trPr>
          <w:trHeight w:val="558"/>
        </w:trPr>
        <w:tc>
          <w:tcPr>
            <w:tcW w:w="225" w:type="pct"/>
            <w:vMerge/>
          </w:tcPr>
          <w:p w14:paraId="1CB48505" w14:textId="77777777" w:rsidR="00790459" w:rsidRPr="00B6490A" w:rsidRDefault="00790459" w:rsidP="00790459">
            <w:pPr>
              <w:spacing w:after="200"/>
              <w:rPr>
                <w:rFonts w:cstheme="minorHAnsi"/>
              </w:rPr>
            </w:pPr>
          </w:p>
        </w:tc>
        <w:tc>
          <w:tcPr>
            <w:tcW w:w="947" w:type="pct"/>
            <w:vMerge w:val="restart"/>
            <w:vAlign w:val="center"/>
          </w:tcPr>
          <w:p w14:paraId="545FD0F4" w14:textId="77777777" w:rsidR="00790459" w:rsidRPr="00B6490A" w:rsidRDefault="00790459" w:rsidP="00790459">
            <w:pPr>
              <w:autoSpaceDE w:val="0"/>
              <w:autoSpaceDN w:val="0"/>
              <w:adjustRightInd w:val="0"/>
              <w:jc w:val="both"/>
              <w:rPr>
                <w:rFonts w:cstheme="minorHAnsi"/>
                <w:bCs/>
                <w:i/>
              </w:rPr>
            </w:pPr>
          </w:p>
          <w:p w14:paraId="7AE00D0F" w14:textId="77777777" w:rsidR="00790459" w:rsidRPr="00B6490A" w:rsidRDefault="00790459" w:rsidP="00790459">
            <w:pPr>
              <w:autoSpaceDE w:val="0"/>
              <w:autoSpaceDN w:val="0"/>
              <w:adjustRightInd w:val="0"/>
              <w:jc w:val="both"/>
              <w:rPr>
                <w:rFonts w:cstheme="minorHAnsi"/>
                <w:bCs/>
                <w:i/>
              </w:rPr>
            </w:pPr>
          </w:p>
          <w:p w14:paraId="0061F249" w14:textId="77777777" w:rsidR="00790459" w:rsidRPr="00B6490A" w:rsidRDefault="00790459" w:rsidP="00790459">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48989B7B" w14:textId="77777777" w:rsidR="00790459" w:rsidRPr="00B6490A" w:rsidRDefault="00790459" w:rsidP="00790459">
            <w:pPr>
              <w:spacing w:after="200"/>
              <w:jc w:val="both"/>
              <w:rPr>
                <w:rFonts w:ascii="Times New Roman" w:hAnsi="Times New Roman" w:cs="Times New Roman"/>
                <w:b/>
                <w:bCs/>
                <w:sz w:val="24"/>
                <w:szCs w:val="24"/>
              </w:rPr>
            </w:pPr>
          </w:p>
          <w:p w14:paraId="2191AA09" w14:textId="77777777" w:rsidR="00790459" w:rsidRPr="00B6490A" w:rsidRDefault="00790459" w:rsidP="00790459">
            <w:pPr>
              <w:spacing w:after="200"/>
              <w:jc w:val="both"/>
              <w:rPr>
                <w:rFonts w:cstheme="minorHAnsi"/>
                <w:i/>
              </w:rPr>
            </w:pPr>
            <w:r w:rsidRPr="00B6490A">
              <w:rPr>
                <w:noProof/>
                <w:lang w:eastAsia="pt-BR"/>
              </w:rPr>
              <w:drawing>
                <wp:anchor distT="0" distB="0" distL="114300" distR="114300" simplePos="0" relativeHeight="251661312" behindDoc="1" locked="0" layoutInCell="1" allowOverlap="1" wp14:anchorId="579893B2" wp14:editId="1366F7FF">
                  <wp:simplePos x="0" y="0"/>
                  <wp:positionH relativeFrom="column">
                    <wp:posOffset>-1221740</wp:posOffset>
                  </wp:positionH>
                  <wp:positionV relativeFrom="paragraph">
                    <wp:posOffset>1051560</wp:posOffset>
                  </wp:positionV>
                  <wp:extent cx="3970020" cy="1327785"/>
                  <wp:effectExtent l="6667"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25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3970020" cy="1327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8" w:type="pct"/>
          </w:tcPr>
          <w:p w14:paraId="6C34CFCB" w14:textId="77777777" w:rsidR="00790459" w:rsidRPr="00B6490A" w:rsidRDefault="00790459" w:rsidP="00790459">
            <w:pPr>
              <w:spacing w:after="200"/>
              <w:rPr>
                <w:rFonts w:cstheme="minorHAnsi"/>
              </w:rPr>
            </w:pPr>
          </w:p>
        </w:tc>
        <w:tc>
          <w:tcPr>
            <w:tcW w:w="1113" w:type="pct"/>
          </w:tcPr>
          <w:p w14:paraId="41148540" w14:textId="77777777" w:rsidR="00790459" w:rsidRDefault="00790459" w:rsidP="00790459">
            <w:pPr>
              <w:autoSpaceDE w:val="0"/>
              <w:autoSpaceDN w:val="0"/>
              <w:adjustRightInd w:val="0"/>
              <w:jc w:val="both"/>
              <w:rPr>
                <w:rFonts w:cstheme="minorHAnsi"/>
                <w:i/>
                <w:sz w:val="20"/>
                <w:szCs w:val="20"/>
              </w:rPr>
            </w:pPr>
            <w:r w:rsidRPr="00B6490A">
              <w:rPr>
                <w:rFonts w:cstheme="minorHAnsi"/>
                <w:i/>
                <w:sz w:val="20"/>
                <w:szCs w:val="20"/>
              </w:rPr>
              <w:t>7.1) estabelecer e implantar, mediante pactuação interfederativa, diretrizes pedagógicas para a educação básica e a base nacional comum dos currículos, com direitos e objetivos de aprendizagem e desenvolvimento dos (as) alunos (as) para cada ano do ensino fundamental e médio, respeitada a diversidade regional, estadual e local;</w:t>
            </w:r>
          </w:p>
          <w:p w14:paraId="4B48AE4F" w14:textId="77777777" w:rsidR="008B7136" w:rsidRPr="00B6490A" w:rsidRDefault="008B7136" w:rsidP="00790459">
            <w:pPr>
              <w:autoSpaceDE w:val="0"/>
              <w:autoSpaceDN w:val="0"/>
              <w:adjustRightInd w:val="0"/>
              <w:jc w:val="both"/>
              <w:rPr>
                <w:rFonts w:cstheme="minorHAnsi"/>
                <w:i/>
                <w:sz w:val="20"/>
                <w:szCs w:val="20"/>
              </w:rPr>
            </w:pPr>
          </w:p>
        </w:tc>
        <w:tc>
          <w:tcPr>
            <w:tcW w:w="365" w:type="pct"/>
          </w:tcPr>
          <w:p w14:paraId="3E53E02B" w14:textId="77777777" w:rsidR="00790459" w:rsidRDefault="00790459" w:rsidP="00790459">
            <w:pPr>
              <w:spacing w:after="200"/>
              <w:jc w:val="center"/>
              <w:rPr>
                <w:rFonts w:cstheme="minorHAnsi"/>
                <w:i/>
              </w:rPr>
            </w:pPr>
          </w:p>
          <w:p w14:paraId="32CBB8CC" w14:textId="77777777" w:rsidR="00790459" w:rsidRDefault="00790459" w:rsidP="00790459">
            <w:pPr>
              <w:spacing w:after="200"/>
              <w:jc w:val="center"/>
              <w:rPr>
                <w:rFonts w:cstheme="minorHAnsi"/>
                <w:i/>
              </w:rPr>
            </w:pPr>
          </w:p>
          <w:p w14:paraId="4C7D4885" w14:textId="77777777" w:rsidR="00790459" w:rsidRPr="000C324C" w:rsidRDefault="00790459" w:rsidP="00790459">
            <w:pPr>
              <w:spacing w:after="200"/>
              <w:jc w:val="center"/>
              <w:rPr>
                <w:rFonts w:cstheme="minorHAnsi"/>
                <w:i/>
              </w:rPr>
            </w:pPr>
            <w:r w:rsidRPr="000C324C">
              <w:rPr>
                <w:rFonts w:cstheme="minorHAnsi"/>
                <w:i/>
              </w:rPr>
              <w:t>ATINGIDA</w:t>
            </w:r>
          </w:p>
        </w:tc>
        <w:tc>
          <w:tcPr>
            <w:tcW w:w="2032" w:type="pct"/>
          </w:tcPr>
          <w:p w14:paraId="7D53EB0F" w14:textId="77777777" w:rsidR="00790459" w:rsidRDefault="00790459" w:rsidP="00790459">
            <w:pPr>
              <w:spacing w:after="200"/>
              <w:rPr>
                <w:rFonts w:cstheme="minorHAnsi"/>
              </w:rPr>
            </w:pPr>
          </w:p>
          <w:p w14:paraId="176D8900" w14:textId="77777777" w:rsidR="00790459" w:rsidRDefault="00790459" w:rsidP="00790459">
            <w:pPr>
              <w:spacing w:after="200"/>
              <w:rPr>
                <w:rFonts w:cstheme="minorHAnsi"/>
              </w:rPr>
            </w:pPr>
          </w:p>
          <w:p w14:paraId="602D83DD" w14:textId="77777777" w:rsidR="00790459" w:rsidRPr="00B6490A" w:rsidRDefault="00790459" w:rsidP="00790459">
            <w:pPr>
              <w:spacing w:after="200"/>
              <w:jc w:val="center"/>
              <w:rPr>
                <w:rFonts w:cstheme="minorHAnsi"/>
              </w:rPr>
            </w:pPr>
            <w:r w:rsidRPr="000C324C">
              <w:rPr>
                <w:rFonts w:cstheme="minorHAnsi"/>
                <w:i/>
              </w:rPr>
              <w:t>Sem previsão orçamentária</w:t>
            </w:r>
            <w:r>
              <w:rPr>
                <w:rFonts w:cstheme="minorHAnsi"/>
              </w:rPr>
              <w:t>.</w:t>
            </w:r>
          </w:p>
        </w:tc>
      </w:tr>
      <w:tr w:rsidR="00790459" w:rsidRPr="00B6490A" w14:paraId="2E555F42" w14:textId="77777777" w:rsidTr="00B6490A">
        <w:trPr>
          <w:trHeight w:val="558"/>
        </w:trPr>
        <w:tc>
          <w:tcPr>
            <w:tcW w:w="225" w:type="pct"/>
            <w:vMerge/>
          </w:tcPr>
          <w:p w14:paraId="2A4F160C" w14:textId="77777777" w:rsidR="00790459" w:rsidRPr="00B6490A" w:rsidRDefault="00790459" w:rsidP="00790459">
            <w:pPr>
              <w:spacing w:after="200"/>
              <w:rPr>
                <w:rFonts w:cstheme="minorHAnsi"/>
              </w:rPr>
            </w:pPr>
          </w:p>
        </w:tc>
        <w:tc>
          <w:tcPr>
            <w:tcW w:w="947" w:type="pct"/>
            <w:vMerge/>
          </w:tcPr>
          <w:p w14:paraId="370D84CE" w14:textId="77777777" w:rsidR="00790459" w:rsidRPr="00B6490A" w:rsidRDefault="00790459" w:rsidP="00790459">
            <w:pPr>
              <w:spacing w:after="200"/>
              <w:rPr>
                <w:rFonts w:cstheme="minorHAnsi"/>
                <w:i/>
              </w:rPr>
            </w:pPr>
          </w:p>
        </w:tc>
        <w:tc>
          <w:tcPr>
            <w:tcW w:w="318" w:type="pct"/>
          </w:tcPr>
          <w:p w14:paraId="1CACA064" w14:textId="77777777" w:rsidR="00790459" w:rsidRPr="00B6490A" w:rsidRDefault="00790459" w:rsidP="00790459">
            <w:pPr>
              <w:spacing w:after="200"/>
              <w:rPr>
                <w:rFonts w:cstheme="minorHAnsi"/>
              </w:rPr>
            </w:pPr>
          </w:p>
        </w:tc>
        <w:tc>
          <w:tcPr>
            <w:tcW w:w="1113" w:type="pct"/>
            <w:vAlign w:val="center"/>
          </w:tcPr>
          <w:p w14:paraId="2591CFBB" w14:textId="77777777" w:rsidR="00790459" w:rsidRDefault="00790459" w:rsidP="00790459">
            <w:pPr>
              <w:autoSpaceDE w:val="0"/>
              <w:autoSpaceDN w:val="0"/>
              <w:adjustRightInd w:val="0"/>
              <w:jc w:val="both"/>
              <w:rPr>
                <w:rFonts w:cstheme="minorHAnsi"/>
                <w:i/>
                <w:sz w:val="20"/>
                <w:szCs w:val="20"/>
              </w:rPr>
            </w:pPr>
            <w:r w:rsidRPr="00B6490A">
              <w:rPr>
                <w:rFonts w:cstheme="minorHAnsi"/>
                <w:i/>
                <w:sz w:val="20"/>
                <w:szCs w:val="20"/>
              </w:rPr>
              <w:t xml:space="preserve">7.2) induzir processo contínuo de autoavaliação das escolas de educação básica, por meio da constituição de instrumentos de avaliação que orientem as dimensões a serem fortalecidas, destacando-se a elaboração de planejamento estratégico, a melhoria contínua da qualidade educacional, a formação continuada dos (as) </w:t>
            </w:r>
            <w:r w:rsidRPr="00B6490A">
              <w:rPr>
                <w:rFonts w:cstheme="minorHAnsi"/>
                <w:i/>
                <w:sz w:val="20"/>
                <w:szCs w:val="20"/>
              </w:rPr>
              <w:lastRenderedPageBreak/>
              <w:t>profissionais da educação e o aprimoramento da gestão democrática;</w:t>
            </w:r>
          </w:p>
          <w:p w14:paraId="65DB03A3" w14:textId="77777777" w:rsidR="008B7136" w:rsidRPr="00B6490A" w:rsidRDefault="008B7136" w:rsidP="00790459">
            <w:pPr>
              <w:autoSpaceDE w:val="0"/>
              <w:autoSpaceDN w:val="0"/>
              <w:adjustRightInd w:val="0"/>
              <w:jc w:val="both"/>
              <w:rPr>
                <w:rFonts w:cstheme="minorHAnsi"/>
                <w:i/>
                <w:sz w:val="20"/>
                <w:szCs w:val="20"/>
              </w:rPr>
            </w:pPr>
          </w:p>
        </w:tc>
        <w:tc>
          <w:tcPr>
            <w:tcW w:w="365" w:type="pct"/>
          </w:tcPr>
          <w:p w14:paraId="1E2761BA" w14:textId="77777777" w:rsidR="00790459" w:rsidRDefault="00790459" w:rsidP="00790459">
            <w:pPr>
              <w:spacing w:after="200"/>
              <w:jc w:val="center"/>
              <w:rPr>
                <w:rFonts w:cstheme="minorHAnsi"/>
                <w:i/>
              </w:rPr>
            </w:pPr>
          </w:p>
          <w:p w14:paraId="67DCEA6B" w14:textId="77777777" w:rsidR="00790459" w:rsidRDefault="00790459" w:rsidP="00790459">
            <w:pPr>
              <w:spacing w:after="200"/>
              <w:jc w:val="center"/>
              <w:rPr>
                <w:rFonts w:cstheme="minorHAnsi"/>
                <w:i/>
              </w:rPr>
            </w:pPr>
          </w:p>
          <w:p w14:paraId="211A0083" w14:textId="77777777" w:rsidR="00790459" w:rsidRPr="000C324C" w:rsidRDefault="00790459" w:rsidP="00790459">
            <w:pPr>
              <w:spacing w:after="200"/>
              <w:jc w:val="center"/>
              <w:rPr>
                <w:rFonts w:cstheme="minorHAnsi"/>
                <w:i/>
              </w:rPr>
            </w:pPr>
            <w:r w:rsidRPr="000C324C">
              <w:rPr>
                <w:rFonts w:cstheme="minorHAnsi"/>
                <w:i/>
              </w:rPr>
              <w:t>ATINGIDA</w:t>
            </w:r>
          </w:p>
        </w:tc>
        <w:tc>
          <w:tcPr>
            <w:tcW w:w="2032" w:type="pct"/>
          </w:tcPr>
          <w:p w14:paraId="7D925BCE" w14:textId="77777777" w:rsidR="00790459" w:rsidRDefault="00790459" w:rsidP="00790459">
            <w:pPr>
              <w:spacing w:after="200"/>
              <w:rPr>
                <w:rFonts w:cstheme="minorHAnsi"/>
              </w:rPr>
            </w:pPr>
          </w:p>
          <w:p w14:paraId="72D8F335" w14:textId="77777777" w:rsidR="00790459" w:rsidRDefault="00790459" w:rsidP="00790459">
            <w:pPr>
              <w:spacing w:after="200"/>
              <w:rPr>
                <w:rFonts w:cstheme="minorHAnsi"/>
              </w:rPr>
            </w:pPr>
          </w:p>
          <w:p w14:paraId="07F71E63" w14:textId="77777777" w:rsidR="00790459" w:rsidRPr="00B6490A" w:rsidRDefault="00790459" w:rsidP="00790459">
            <w:pPr>
              <w:spacing w:after="200"/>
              <w:jc w:val="center"/>
              <w:rPr>
                <w:rFonts w:cstheme="minorHAnsi"/>
              </w:rPr>
            </w:pPr>
            <w:r w:rsidRPr="000C324C">
              <w:rPr>
                <w:rFonts w:cstheme="minorHAnsi"/>
                <w:i/>
              </w:rPr>
              <w:t>Sem previsão orçamentária</w:t>
            </w:r>
            <w:r>
              <w:rPr>
                <w:rFonts w:cstheme="minorHAnsi"/>
              </w:rPr>
              <w:t>.</w:t>
            </w:r>
          </w:p>
        </w:tc>
      </w:tr>
      <w:tr w:rsidR="00790459" w:rsidRPr="00B6490A" w14:paraId="5328707C" w14:textId="77777777" w:rsidTr="00B6490A">
        <w:trPr>
          <w:trHeight w:val="558"/>
        </w:trPr>
        <w:tc>
          <w:tcPr>
            <w:tcW w:w="225" w:type="pct"/>
            <w:vMerge/>
          </w:tcPr>
          <w:p w14:paraId="1C342FA9" w14:textId="77777777" w:rsidR="00790459" w:rsidRPr="00B6490A" w:rsidRDefault="00790459" w:rsidP="00790459">
            <w:pPr>
              <w:spacing w:after="200"/>
              <w:rPr>
                <w:rFonts w:cstheme="minorHAnsi"/>
              </w:rPr>
            </w:pPr>
          </w:p>
        </w:tc>
        <w:tc>
          <w:tcPr>
            <w:tcW w:w="947" w:type="pct"/>
            <w:vMerge/>
          </w:tcPr>
          <w:p w14:paraId="19152137" w14:textId="77777777" w:rsidR="00790459" w:rsidRPr="00B6490A" w:rsidRDefault="00790459" w:rsidP="00790459">
            <w:pPr>
              <w:spacing w:after="200"/>
              <w:rPr>
                <w:rFonts w:cstheme="minorHAnsi"/>
                <w:i/>
              </w:rPr>
            </w:pPr>
          </w:p>
        </w:tc>
        <w:tc>
          <w:tcPr>
            <w:tcW w:w="318" w:type="pct"/>
          </w:tcPr>
          <w:p w14:paraId="5AA80502" w14:textId="77777777" w:rsidR="00790459" w:rsidRPr="00B6490A" w:rsidRDefault="00790459" w:rsidP="00790459">
            <w:pPr>
              <w:spacing w:after="200"/>
              <w:rPr>
                <w:rFonts w:cstheme="minorHAnsi"/>
              </w:rPr>
            </w:pPr>
          </w:p>
        </w:tc>
        <w:tc>
          <w:tcPr>
            <w:tcW w:w="1113" w:type="pct"/>
            <w:vAlign w:val="center"/>
          </w:tcPr>
          <w:p w14:paraId="7AD5093F" w14:textId="77777777" w:rsidR="00790459" w:rsidRDefault="00790459" w:rsidP="00790459">
            <w:pPr>
              <w:autoSpaceDE w:val="0"/>
              <w:autoSpaceDN w:val="0"/>
              <w:adjustRightInd w:val="0"/>
              <w:jc w:val="both"/>
              <w:rPr>
                <w:rFonts w:cstheme="minorHAnsi"/>
                <w:i/>
                <w:sz w:val="20"/>
                <w:szCs w:val="20"/>
              </w:rPr>
            </w:pPr>
            <w:r w:rsidRPr="00B6490A">
              <w:rPr>
                <w:rFonts w:cstheme="minorHAnsi"/>
                <w:i/>
                <w:sz w:val="20"/>
                <w:szCs w:val="20"/>
              </w:rPr>
              <w:t>7.3) formalizar e executar os planos de ações articuladas dando cumprimento às metas de qualidade estabelecidas para a educação básica pública e às estratégias de apoio técnico e financeiro voltadas à melhoria da gestão educacional, à formação de professores e professoras e profissionais de serviços e apoio escolares, à ampliação e ao desenvolvimento de recursos pedagógicos e à melhoria e expansão da infraestrutura física da rede escolar;</w:t>
            </w:r>
          </w:p>
          <w:p w14:paraId="59D0A8D3" w14:textId="77777777" w:rsidR="008B7136" w:rsidRPr="00B6490A" w:rsidRDefault="008B7136" w:rsidP="00790459">
            <w:pPr>
              <w:autoSpaceDE w:val="0"/>
              <w:autoSpaceDN w:val="0"/>
              <w:adjustRightInd w:val="0"/>
              <w:jc w:val="both"/>
              <w:rPr>
                <w:rFonts w:cstheme="minorHAnsi"/>
                <w:i/>
                <w:sz w:val="20"/>
                <w:szCs w:val="20"/>
              </w:rPr>
            </w:pPr>
          </w:p>
        </w:tc>
        <w:tc>
          <w:tcPr>
            <w:tcW w:w="365" w:type="pct"/>
          </w:tcPr>
          <w:p w14:paraId="34E99912" w14:textId="77777777" w:rsidR="00790459" w:rsidRDefault="00790459" w:rsidP="00790459">
            <w:pPr>
              <w:spacing w:after="200"/>
              <w:jc w:val="center"/>
              <w:rPr>
                <w:rFonts w:cstheme="minorHAnsi"/>
                <w:i/>
              </w:rPr>
            </w:pPr>
          </w:p>
          <w:p w14:paraId="00A20908" w14:textId="77777777" w:rsidR="00790459" w:rsidRDefault="00790459" w:rsidP="00790459">
            <w:pPr>
              <w:spacing w:after="200"/>
              <w:jc w:val="center"/>
              <w:rPr>
                <w:rFonts w:cstheme="minorHAnsi"/>
                <w:i/>
              </w:rPr>
            </w:pPr>
          </w:p>
          <w:p w14:paraId="634121F0" w14:textId="77777777" w:rsidR="00790459" w:rsidRPr="000C324C" w:rsidRDefault="00790459" w:rsidP="00790459">
            <w:pPr>
              <w:spacing w:after="200"/>
              <w:jc w:val="center"/>
              <w:rPr>
                <w:rFonts w:cstheme="minorHAnsi"/>
                <w:i/>
              </w:rPr>
            </w:pPr>
            <w:r>
              <w:rPr>
                <w:rFonts w:cstheme="minorHAnsi"/>
                <w:i/>
              </w:rPr>
              <w:t>INICIAD</w:t>
            </w:r>
            <w:r w:rsidRPr="000C324C">
              <w:rPr>
                <w:rFonts w:cstheme="minorHAnsi"/>
                <w:i/>
              </w:rPr>
              <w:t>A</w:t>
            </w:r>
          </w:p>
        </w:tc>
        <w:tc>
          <w:tcPr>
            <w:tcW w:w="2032" w:type="pct"/>
          </w:tcPr>
          <w:p w14:paraId="54BFF092" w14:textId="77777777" w:rsidR="00790459" w:rsidRDefault="00790459" w:rsidP="00790459">
            <w:pPr>
              <w:spacing w:after="200"/>
              <w:rPr>
                <w:rFonts w:cstheme="minorHAnsi"/>
              </w:rPr>
            </w:pPr>
          </w:p>
          <w:p w14:paraId="627CE40F" w14:textId="77777777" w:rsidR="00790459" w:rsidRDefault="00790459" w:rsidP="00790459">
            <w:pPr>
              <w:spacing w:after="200"/>
              <w:rPr>
                <w:rFonts w:cstheme="minorHAnsi"/>
              </w:rPr>
            </w:pPr>
          </w:p>
          <w:p w14:paraId="6C45F72D" w14:textId="77777777" w:rsidR="00790459" w:rsidRPr="00B6490A" w:rsidRDefault="00790459" w:rsidP="00790459">
            <w:pPr>
              <w:spacing w:after="200"/>
              <w:jc w:val="center"/>
              <w:rPr>
                <w:rFonts w:cstheme="minorHAnsi"/>
              </w:rPr>
            </w:pPr>
            <w:r>
              <w:rPr>
                <w:rFonts w:cstheme="minorHAnsi"/>
                <w:i/>
              </w:rPr>
              <w:t>QESE</w:t>
            </w:r>
            <w:r>
              <w:rPr>
                <w:rFonts w:cstheme="minorHAnsi"/>
              </w:rPr>
              <w:t>.</w:t>
            </w:r>
          </w:p>
        </w:tc>
      </w:tr>
      <w:tr w:rsidR="00790459" w:rsidRPr="00B6490A" w14:paraId="1AC88F58" w14:textId="77777777" w:rsidTr="00B6490A">
        <w:trPr>
          <w:trHeight w:val="558"/>
        </w:trPr>
        <w:tc>
          <w:tcPr>
            <w:tcW w:w="225" w:type="pct"/>
            <w:vMerge/>
          </w:tcPr>
          <w:p w14:paraId="517017B1" w14:textId="77777777" w:rsidR="00790459" w:rsidRPr="00B6490A" w:rsidRDefault="00790459" w:rsidP="00790459">
            <w:pPr>
              <w:spacing w:after="200"/>
              <w:rPr>
                <w:rFonts w:cstheme="minorHAnsi"/>
              </w:rPr>
            </w:pPr>
          </w:p>
        </w:tc>
        <w:tc>
          <w:tcPr>
            <w:tcW w:w="947" w:type="pct"/>
            <w:vMerge/>
          </w:tcPr>
          <w:p w14:paraId="5449C88D" w14:textId="77777777" w:rsidR="00790459" w:rsidRPr="00B6490A" w:rsidRDefault="00790459" w:rsidP="00790459">
            <w:pPr>
              <w:spacing w:after="200"/>
              <w:rPr>
                <w:rFonts w:cstheme="minorHAnsi"/>
                <w:i/>
              </w:rPr>
            </w:pPr>
          </w:p>
        </w:tc>
        <w:tc>
          <w:tcPr>
            <w:tcW w:w="318" w:type="pct"/>
          </w:tcPr>
          <w:p w14:paraId="2D9FAE9A" w14:textId="77777777" w:rsidR="00790459" w:rsidRPr="00B6490A" w:rsidRDefault="00790459" w:rsidP="00790459">
            <w:pPr>
              <w:spacing w:after="200"/>
              <w:rPr>
                <w:rFonts w:cstheme="minorHAnsi"/>
              </w:rPr>
            </w:pPr>
          </w:p>
        </w:tc>
        <w:tc>
          <w:tcPr>
            <w:tcW w:w="1113" w:type="pct"/>
            <w:vAlign w:val="center"/>
          </w:tcPr>
          <w:p w14:paraId="61FA1A91" w14:textId="77777777" w:rsidR="00790459" w:rsidRPr="00B6490A" w:rsidRDefault="00790459" w:rsidP="00790459">
            <w:pPr>
              <w:autoSpaceDE w:val="0"/>
              <w:autoSpaceDN w:val="0"/>
              <w:adjustRightInd w:val="0"/>
              <w:jc w:val="both"/>
              <w:rPr>
                <w:rFonts w:cstheme="minorHAnsi"/>
                <w:i/>
                <w:sz w:val="20"/>
                <w:szCs w:val="20"/>
              </w:rPr>
            </w:pPr>
            <w:r w:rsidRPr="00B6490A">
              <w:rPr>
                <w:rFonts w:cstheme="minorHAnsi"/>
                <w:i/>
                <w:sz w:val="20"/>
                <w:szCs w:val="20"/>
              </w:rPr>
              <w:t>7.4) apoiar o uso dos resultados das avaliações nacionais pelas escolas e redes de ensino para a melhoria de seus processos e práticas pedagógicas;</w:t>
            </w:r>
          </w:p>
          <w:p w14:paraId="52DA1799" w14:textId="77777777" w:rsidR="00790459" w:rsidRPr="00B6490A" w:rsidRDefault="00790459" w:rsidP="00790459">
            <w:pPr>
              <w:autoSpaceDE w:val="0"/>
              <w:autoSpaceDN w:val="0"/>
              <w:adjustRightInd w:val="0"/>
              <w:jc w:val="both"/>
              <w:rPr>
                <w:rFonts w:cstheme="minorHAnsi"/>
                <w:i/>
                <w:sz w:val="20"/>
                <w:szCs w:val="20"/>
              </w:rPr>
            </w:pPr>
          </w:p>
        </w:tc>
        <w:tc>
          <w:tcPr>
            <w:tcW w:w="365" w:type="pct"/>
          </w:tcPr>
          <w:p w14:paraId="13C82A24" w14:textId="77777777" w:rsidR="00790459" w:rsidRDefault="00790459" w:rsidP="00E51847">
            <w:pPr>
              <w:spacing w:after="200"/>
              <w:jc w:val="center"/>
              <w:rPr>
                <w:rFonts w:cstheme="minorHAnsi"/>
                <w:i/>
              </w:rPr>
            </w:pPr>
          </w:p>
          <w:p w14:paraId="01056D97" w14:textId="77777777" w:rsidR="00790459" w:rsidRPr="000C324C" w:rsidRDefault="00790459" w:rsidP="00E51847">
            <w:pPr>
              <w:spacing w:after="200"/>
              <w:jc w:val="center"/>
              <w:rPr>
                <w:rFonts w:cstheme="minorHAnsi"/>
                <w:i/>
              </w:rPr>
            </w:pPr>
            <w:r w:rsidRPr="000C324C">
              <w:rPr>
                <w:rFonts w:cstheme="minorHAnsi"/>
                <w:i/>
              </w:rPr>
              <w:t>ATINGIDA</w:t>
            </w:r>
          </w:p>
        </w:tc>
        <w:tc>
          <w:tcPr>
            <w:tcW w:w="2032" w:type="pct"/>
          </w:tcPr>
          <w:p w14:paraId="4849EA69" w14:textId="77777777" w:rsidR="00790459" w:rsidRDefault="00790459" w:rsidP="00E51847">
            <w:pPr>
              <w:spacing w:after="200"/>
              <w:jc w:val="center"/>
              <w:rPr>
                <w:rFonts w:cstheme="minorHAnsi"/>
              </w:rPr>
            </w:pPr>
          </w:p>
          <w:p w14:paraId="56B28C98" w14:textId="77777777" w:rsidR="00790459" w:rsidRPr="00B6490A" w:rsidRDefault="00790459" w:rsidP="00E51847">
            <w:pPr>
              <w:spacing w:after="200"/>
              <w:jc w:val="center"/>
              <w:rPr>
                <w:rFonts w:cstheme="minorHAnsi"/>
              </w:rPr>
            </w:pPr>
            <w:r w:rsidRPr="000C324C">
              <w:rPr>
                <w:rFonts w:cstheme="minorHAnsi"/>
                <w:i/>
              </w:rPr>
              <w:t>Sem previsão orçamentária</w:t>
            </w:r>
            <w:r>
              <w:rPr>
                <w:rFonts w:cstheme="minorHAnsi"/>
              </w:rPr>
              <w:t>.</w:t>
            </w:r>
          </w:p>
        </w:tc>
      </w:tr>
    </w:tbl>
    <w:p w14:paraId="1B2FDA91" w14:textId="77777777" w:rsidR="00B6490A" w:rsidRDefault="00B6490A" w:rsidP="00B6490A">
      <w:pPr>
        <w:spacing w:after="200" w:line="276" w:lineRule="auto"/>
      </w:pPr>
    </w:p>
    <w:p w14:paraId="15E0BDFA" w14:textId="77777777" w:rsidR="008B7136" w:rsidRPr="00B6490A" w:rsidRDefault="008B7136"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7BA830FF" w14:textId="77777777" w:rsidTr="00B6490A">
        <w:trPr>
          <w:trHeight w:val="618"/>
        </w:trPr>
        <w:tc>
          <w:tcPr>
            <w:tcW w:w="225" w:type="pct"/>
            <w:vMerge w:val="restart"/>
            <w:textDirection w:val="btLr"/>
          </w:tcPr>
          <w:p w14:paraId="69E4D65E"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0B00B6FB"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35788510"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6B959465"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646AE1DF"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73681986"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69DFE204" w14:textId="77777777" w:rsidTr="00B6490A">
        <w:trPr>
          <w:trHeight w:val="558"/>
        </w:trPr>
        <w:tc>
          <w:tcPr>
            <w:tcW w:w="225" w:type="pct"/>
            <w:vMerge/>
          </w:tcPr>
          <w:p w14:paraId="7E6CA8A2" w14:textId="77777777" w:rsidR="00B6490A" w:rsidRPr="00B6490A" w:rsidRDefault="00B6490A" w:rsidP="00B6490A">
            <w:pPr>
              <w:spacing w:after="200"/>
              <w:rPr>
                <w:rFonts w:cstheme="minorHAnsi"/>
              </w:rPr>
            </w:pPr>
          </w:p>
        </w:tc>
        <w:tc>
          <w:tcPr>
            <w:tcW w:w="947" w:type="pct"/>
            <w:vMerge w:val="restart"/>
            <w:vAlign w:val="center"/>
          </w:tcPr>
          <w:p w14:paraId="298E54C0" w14:textId="77777777" w:rsidR="00B6490A" w:rsidRPr="00B6490A" w:rsidRDefault="00B6490A" w:rsidP="00B6490A">
            <w:pPr>
              <w:autoSpaceDE w:val="0"/>
              <w:autoSpaceDN w:val="0"/>
              <w:adjustRightInd w:val="0"/>
              <w:jc w:val="both"/>
              <w:rPr>
                <w:rFonts w:cstheme="minorHAnsi"/>
                <w:bCs/>
                <w:i/>
              </w:rPr>
            </w:pPr>
          </w:p>
          <w:p w14:paraId="54561401" w14:textId="77777777" w:rsidR="00B6490A" w:rsidRPr="00B6490A" w:rsidRDefault="00B6490A" w:rsidP="00B6490A">
            <w:pPr>
              <w:autoSpaceDE w:val="0"/>
              <w:autoSpaceDN w:val="0"/>
              <w:adjustRightInd w:val="0"/>
              <w:jc w:val="both"/>
              <w:rPr>
                <w:rFonts w:cstheme="minorHAnsi"/>
                <w:bCs/>
                <w:i/>
              </w:rPr>
            </w:pPr>
          </w:p>
          <w:p w14:paraId="054A446E" w14:textId="77777777" w:rsidR="00B6490A" w:rsidRPr="00B6490A" w:rsidRDefault="00B6490A" w:rsidP="00B6490A">
            <w:pPr>
              <w:autoSpaceDE w:val="0"/>
              <w:autoSpaceDN w:val="0"/>
              <w:adjustRightInd w:val="0"/>
              <w:jc w:val="both"/>
              <w:rPr>
                <w:rFonts w:cstheme="minorHAnsi"/>
                <w:bCs/>
                <w:i/>
              </w:rPr>
            </w:pPr>
          </w:p>
          <w:p w14:paraId="0D2FF02E" w14:textId="77777777" w:rsidR="00B6490A" w:rsidRPr="00B6490A" w:rsidRDefault="00B6490A" w:rsidP="00B6490A">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031DBB61" w14:textId="77777777" w:rsidR="00B6490A" w:rsidRPr="00B6490A" w:rsidRDefault="00B6490A" w:rsidP="00B6490A">
            <w:pPr>
              <w:spacing w:after="200"/>
              <w:jc w:val="both"/>
              <w:rPr>
                <w:rFonts w:ascii="Times New Roman" w:hAnsi="Times New Roman" w:cs="Times New Roman"/>
                <w:b/>
                <w:bCs/>
                <w:sz w:val="24"/>
                <w:szCs w:val="24"/>
              </w:rPr>
            </w:pPr>
          </w:p>
          <w:p w14:paraId="26AA213A" w14:textId="77777777" w:rsidR="00B6490A" w:rsidRPr="00B6490A" w:rsidRDefault="00B6490A" w:rsidP="00B6490A">
            <w:pPr>
              <w:spacing w:after="200"/>
              <w:jc w:val="both"/>
              <w:rPr>
                <w:rFonts w:cstheme="minorHAnsi"/>
                <w:i/>
              </w:rPr>
            </w:pPr>
          </w:p>
        </w:tc>
        <w:tc>
          <w:tcPr>
            <w:tcW w:w="318" w:type="pct"/>
          </w:tcPr>
          <w:p w14:paraId="67C96F42" w14:textId="77777777" w:rsidR="00B6490A" w:rsidRPr="00B6490A" w:rsidRDefault="00B6490A" w:rsidP="00B6490A">
            <w:pPr>
              <w:spacing w:after="200"/>
              <w:rPr>
                <w:rFonts w:cstheme="minorHAnsi"/>
              </w:rPr>
            </w:pPr>
          </w:p>
        </w:tc>
        <w:tc>
          <w:tcPr>
            <w:tcW w:w="1113" w:type="pct"/>
          </w:tcPr>
          <w:p w14:paraId="35BE28DE"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7.5) orientar as políticas das redes e sistemas de ensino, de forma a buscar atingir as metas do IDEB, diminuindo a diferença entre as escolas com os menores índices e a média nacional, garantindo equidade da aprendizagem e reduzindo pela metade, até o último ano de vigência deste PNE as diferenças entre as médias dos índices dos estados;</w:t>
            </w:r>
          </w:p>
        </w:tc>
        <w:tc>
          <w:tcPr>
            <w:tcW w:w="365" w:type="pct"/>
          </w:tcPr>
          <w:p w14:paraId="5B32AA15" w14:textId="77777777" w:rsidR="00E51847" w:rsidRDefault="00E51847" w:rsidP="00B6490A">
            <w:pPr>
              <w:spacing w:after="200"/>
              <w:rPr>
                <w:rFonts w:cstheme="minorHAnsi"/>
                <w:i/>
              </w:rPr>
            </w:pPr>
          </w:p>
          <w:p w14:paraId="41B3D4E0" w14:textId="77777777" w:rsidR="00E51847" w:rsidRDefault="00E51847" w:rsidP="00B6490A">
            <w:pPr>
              <w:spacing w:after="200"/>
              <w:rPr>
                <w:rFonts w:cstheme="minorHAnsi"/>
                <w:i/>
              </w:rPr>
            </w:pPr>
          </w:p>
          <w:p w14:paraId="2AFA68C6" w14:textId="77777777" w:rsidR="00B6490A" w:rsidRPr="00B6490A" w:rsidRDefault="00E51847" w:rsidP="00B6490A">
            <w:pPr>
              <w:spacing w:after="200"/>
              <w:rPr>
                <w:rFonts w:cstheme="minorHAnsi"/>
              </w:rPr>
            </w:pPr>
            <w:r>
              <w:rPr>
                <w:rFonts w:cstheme="minorHAnsi"/>
                <w:i/>
              </w:rPr>
              <w:t>INICIAD</w:t>
            </w:r>
            <w:r w:rsidRPr="000C324C">
              <w:rPr>
                <w:rFonts w:cstheme="minorHAnsi"/>
                <w:i/>
              </w:rPr>
              <w:t>A</w:t>
            </w:r>
          </w:p>
        </w:tc>
        <w:tc>
          <w:tcPr>
            <w:tcW w:w="2032" w:type="pct"/>
          </w:tcPr>
          <w:p w14:paraId="63922DC6" w14:textId="77777777" w:rsidR="00B6490A" w:rsidRDefault="00B6490A" w:rsidP="00B6490A">
            <w:pPr>
              <w:spacing w:after="200"/>
              <w:rPr>
                <w:rFonts w:cstheme="minorHAnsi"/>
              </w:rPr>
            </w:pPr>
          </w:p>
          <w:p w14:paraId="79F2E775" w14:textId="77777777" w:rsidR="00E51847" w:rsidRDefault="00E51847" w:rsidP="00B6490A">
            <w:pPr>
              <w:spacing w:after="200"/>
              <w:rPr>
                <w:rFonts w:cstheme="minorHAnsi"/>
              </w:rPr>
            </w:pPr>
          </w:p>
          <w:p w14:paraId="76A66E3C" w14:textId="77777777" w:rsidR="00E51847" w:rsidRPr="00B6490A" w:rsidRDefault="00E51847" w:rsidP="00E51847">
            <w:pPr>
              <w:spacing w:after="200"/>
              <w:jc w:val="center"/>
              <w:rPr>
                <w:rFonts w:cstheme="minorHAnsi"/>
              </w:rPr>
            </w:pPr>
            <w:r w:rsidRPr="000C324C">
              <w:rPr>
                <w:rFonts w:cstheme="minorHAnsi"/>
                <w:i/>
              </w:rPr>
              <w:t>Sem previsão orçamentária</w:t>
            </w:r>
          </w:p>
        </w:tc>
      </w:tr>
      <w:tr w:rsidR="00E51847" w:rsidRPr="00B6490A" w14:paraId="799B4139" w14:textId="77777777" w:rsidTr="00B6490A">
        <w:trPr>
          <w:trHeight w:val="558"/>
        </w:trPr>
        <w:tc>
          <w:tcPr>
            <w:tcW w:w="225" w:type="pct"/>
            <w:vMerge/>
          </w:tcPr>
          <w:p w14:paraId="4CEE94C9" w14:textId="77777777" w:rsidR="00E51847" w:rsidRPr="00B6490A" w:rsidRDefault="00E51847" w:rsidP="00E51847">
            <w:pPr>
              <w:spacing w:after="200"/>
              <w:rPr>
                <w:rFonts w:cstheme="minorHAnsi"/>
              </w:rPr>
            </w:pPr>
          </w:p>
        </w:tc>
        <w:tc>
          <w:tcPr>
            <w:tcW w:w="947" w:type="pct"/>
            <w:vMerge/>
          </w:tcPr>
          <w:p w14:paraId="77CEBAFB" w14:textId="77777777" w:rsidR="00E51847" w:rsidRPr="00B6490A" w:rsidRDefault="00E51847" w:rsidP="00E51847">
            <w:pPr>
              <w:spacing w:after="200"/>
              <w:rPr>
                <w:rFonts w:cstheme="minorHAnsi"/>
                <w:i/>
              </w:rPr>
            </w:pPr>
          </w:p>
        </w:tc>
        <w:tc>
          <w:tcPr>
            <w:tcW w:w="318" w:type="pct"/>
          </w:tcPr>
          <w:p w14:paraId="50E838D3" w14:textId="77777777" w:rsidR="00E51847" w:rsidRPr="00B6490A" w:rsidRDefault="00E51847" w:rsidP="00E51847">
            <w:pPr>
              <w:spacing w:after="200"/>
              <w:rPr>
                <w:rFonts w:cstheme="minorHAnsi"/>
              </w:rPr>
            </w:pPr>
          </w:p>
        </w:tc>
        <w:tc>
          <w:tcPr>
            <w:tcW w:w="1113" w:type="pct"/>
            <w:vAlign w:val="center"/>
          </w:tcPr>
          <w:p w14:paraId="77D8EA6A" w14:textId="77777777" w:rsidR="00E51847" w:rsidRPr="00B6490A" w:rsidRDefault="00E51847" w:rsidP="00E51847">
            <w:pPr>
              <w:autoSpaceDE w:val="0"/>
              <w:autoSpaceDN w:val="0"/>
              <w:adjustRightInd w:val="0"/>
              <w:jc w:val="both"/>
              <w:rPr>
                <w:rFonts w:cstheme="minorHAnsi"/>
                <w:i/>
                <w:sz w:val="20"/>
                <w:szCs w:val="20"/>
              </w:rPr>
            </w:pPr>
            <w:r w:rsidRPr="00B6490A">
              <w:rPr>
                <w:rFonts w:cstheme="minorHAnsi"/>
                <w:i/>
                <w:sz w:val="20"/>
                <w:szCs w:val="20"/>
              </w:rPr>
              <w:t xml:space="preserve">7.6) fixar, acompanhar e divulgar bienalmente os resultados pedagógicos dos indicadores do sistema nacional de avaliação da educação básica e do </w:t>
            </w:r>
            <w:r w:rsidRPr="00B6490A">
              <w:rPr>
                <w:rFonts w:cstheme="minorHAnsi"/>
                <w:i/>
                <w:sz w:val="20"/>
                <w:szCs w:val="20"/>
              </w:rPr>
              <w:lastRenderedPageBreak/>
              <w:t>IDEB, relativos às escolas, às redes públicas de educação básica e aos sistemas de ensino da União, do Estado, e do Município, assegurando a contextualização desses resultados, com relação a indicadores sociais relevantes, como os de nível socioeconômico das famílias dos (as) alunos (as), e a transparência e o acesso público às informações técnicas de concepção e operação do sistema de avaliação;</w:t>
            </w:r>
          </w:p>
        </w:tc>
        <w:tc>
          <w:tcPr>
            <w:tcW w:w="365" w:type="pct"/>
          </w:tcPr>
          <w:p w14:paraId="57A5D6B3" w14:textId="77777777" w:rsidR="00E51847" w:rsidRDefault="00E51847" w:rsidP="00E51847">
            <w:pPr>
              <w:spacing w:after="200"/>
              <w:jc w:val="center"/>
              <w:rPr>
                <w:rFonts w:cstheme="minorHAnsi"/>
                <w:i/>
              </w:rPr>
            </w:pPr>
          </w:p>
          <w:p w14:paraId="102A63FA" w14:textId="77777777" w:rsidR="00E51847" w:rsidRDefault="00E51847" w:rsidP="00E51847">
            <w:pPr>
              <w:spacing w:after="200"/>
              <w:jc w:val="center"/>
              <w:rPr>
                <w:rFonts w:cstheme="minorHAnsi"/>
                <w:i/>
              </w:rPr>
            </w:pPr>
          </w:p>
          <w:p w14:paraId="454A2438" w14:textId="77777777" w:rsidR="00E51847" w:rsidRDefault="00E51847" w:rsidP="00E51847">
            <w:pPr>
              <w:spacing w:after="200"/>
              <w:jc w:val="center"/>
              <w:rPr>
                <w:rFonts w:cstheme="minorHAnsi"/>
                <w:i/>
              </w:rPr>
            </w:pPr>
          </w:p>
          <w:p w14:paraId="485C4D3D" w14:textId="77777777" w:rsidR="00E51847" w:rsidRDefault="00E51847" w:rsidP="00E51847">
            <w:pPr>
              <w:spacing w:after="200"/>
              <w:rPr>
                <w:rFonts w:cstheme="minorHAnsi"/>
                <w:i/>
              </w:rPr>
            </w:pPr>
          </w:p>
          <w:p w14:paraId="180BEF49" w14:textId="77777777" w:rsidR="00E51847" w:rsidRPr="000C324C" w:rsidRDefault="00E51847" w:rsidP="00E51847">
            <w:pPr>
              <w:spacing w:after="200"/>
              <w:jc w:val="center"/>
              <w:rPr>
                <w:rFonts w:cstheme="minorHAnsi"/>
                <w:i/>
              </w:rPr>
            </w:pPr>
            <w:r w:rsidRPr="000C324C">
              <w:rPr>
                <w:rFonts w:cstheme="minorHAnsi"/>
                <w:i/>
              </w:rPr>
              <w:t>ATINGIDA</w:t>
            </w:r>
          </w:p>
        </w:tc>
        <w:tc>
          <w:tcPr>
            <w:tcW w:w="2032" w:type="pct"/>
          </w:tcPr>
          <w:p w14:paraId="1CE779FF" w14:textId="77777777" w:rsidR="00E51847" w:rsidRDefault="00E51847" w:rsidP="00E51847">
            <w:pPr>
              <w:spacing w:after="200"/>
              <w:rPr>
                <w:rFonts w:cstheme="minorHAnsi"/>
              </w:rPr>
            </w:pPr>
          </w:p>
          <w:p w14:paraId="773FE122" w14:textId="77777777" w:rsidR="00E51847" w:rsidRDefault="00E51847" w:rsidP="00E51847">
            <w:pPr>
              <w:spacing w:after="200"/>
              <w:rPr>
                <w:rFonts w:cstheme="minorHAnsi"/>
              </w:rPr>
            </w:pPr>
          </w:p>
          <w:p w14:paraId="68ACC9B7" w14:textId="77777777" w:rsidR="00E51847" w:rsidRDefault="00E51847" w:rsidP="00E51847">
            <w:pPr>
              <w:spacing w:after="200"/>
              <w:rPr>
                <w:rFonts w:cstheme="minorHAnsi"/>
              </w:rPr>
            </w:pPr>
          </w:p>
          <w:p w14:paraId="47C34EC4" w14:textId="77777777" w:rsidR="00E51847" w:rsidRDefault="00E51847" w:rsidP="00E51847">
            <w:pPr>
              <w:spacing w:after="200"/>
              <w:rPr>
                <w:rFonts w:cstheme="minorHAnsi"/>
              </w:rPr>
            </w:pPr>
          </w:p>
          <w:p w14:paraId="2AB19483" w14:textId="77777777" w:rsidR="00E51847" w:rsidRPr="00B6490A" w:rsidRDefault="00E51847" w:rsidP="00E51847">
            <w:pPr>
              <w:spacing w:after="200"/>
              <w:jc w:val="center"/>
              <w:rPr>
                <w:rFonts w:cstheme="minorHAnsi"/>
              </w:rPr>
            </w:pPr>
            <w:r w:rsidRPr="000C324C">
              <w:rPr>
                <w:rFonts w:cstheme="minorHAnsi"/>
                <w:i/>
              </w:rPr>
              <w:t>Sem previsão orçamentária</w:t>
            </w:r>
            <w:r>
              <w:rPr>
                <w:rFonts w:cstheme="minorHAnsi"/>
              </w:rPr>
              <w:t>.</w:t>
            </w:r>
          </w:p>
        </w:tc>
      </w:tr>
      <w:tr w:rsidR="00E51847" w:rsidRPr="00B6490A" w14:paraId="4FA280E4" w14:textId="77777777" w:rsidTr="00B6490A">
        <w:trPr>
          <w:trHeight w:val="558"/>
        </w:trPr>
        <w:tc>
          <w:tcPr>
            <w:tcW w:w="225" w:type="pct"/>
            <w:vMerge/>
          </w:tcPr>
          <w:p w14:paraId="54222D87" w14:textId="77777777" w:rsidR="00E51847" w:rsidRPr="00B6490A" w:rsidRDefault="00E51847" w:rsidP="00E51847">
            <w:pPr>
              <w:spacing w:after="200"/>
              <w:rPr>
                <w:rFonts w:cstheme="minorHAnsi"/>
              </w:rPr>
            </w:pPr>
          </w:p>
        </w:tc>
        <w:tc>
          <w:tcPr>
            <w:tcW w:w="947" w:type="pct"/>
            <w:vMerge/>
          </w:tcPr>
          <w:p w14:paraId="3E397DC4" w14:textId="77777777" w:rsidR="00E51847" w:rsidRPr="00B6490A" w:rsidRDefault="00E51847" w:rsidP="00E51847">
            <w:pPr>
              <w:spacing w:after="200"/>
              <w:rPr>
                <w:rFonts w:cstheme="minorHAnsi"/>
                <w:i/>
              </w:rPr>
            </w:pPr>
          </w:p>
        </w:tc>
        <w:tc>
          <w:tcPr>
            <w:tcW w:w="318" w:type="pct"/>
          </w:tcPr>
          <w:p w14:paraId="3E9AAD5B" w14:textId="77777777" w:rsidR="00E51847" w:rsidRPr="00B6490A" w:rsidRDefault="00E51847" w:rsidP="00E51847">
            <w:pPr>
              <w:spacing w:after="200"/>
              <w:rPr>
                <w:rFonts w:cstheme="minorHAnsi"/>
              </w:rPr>
            </w:pPr>
          </w:p>
        </w:tc>
        <w:tc>
          <w:tcPr>
            <w:tcW w:w="1113" w:type="pct"/>
            <w:vAlign w:val="center"/>
          </w:tcPr>
          <w:p w14:paraId="4EF95E24" w14:textId="77777777" w:rsidR="00E51847" w:rsidRPr="00B6490A" w:rsidRDefault="00E51847" w:rsidP="00E51847">
            <w:pPr>
              <w:autoSpaceDE w:val="0"/>
              <w:autoSpaceDN w:val="0"/>
              <w:adjustRightInd w:val="0"/>
              <w:jc w:val="both"/>
              <w:rPr>
                <w:rFonts w:cstheme="minorHAnsi"/>
                <w:i/>
                <w:sz w:val="20"/>
                <w:szCs w:val="20"/>
              </w:rPr>
            </w:pPr>
            <w:r w:rsidRPr="00B6490A">
              <w:rPr>
                <w:rFonts w:cstheme="minorHAnsi"/>
                <w:i/>
                <w:sz w:val="18"/>
                <w:szCs w:val="18"/>
              </w:rPr>
              <w:t>7.7) incentivar o desenvolvimento, selecionar, certificar e divulgar tecnologias educacionais para a educação infantil, o ensino fundamental e o ensino médio e incentivar práticas pedagógicas inovadoras que assegurem a melhoria do fluxo escolar e a aprendizagem, assegurada a diversidade de métodos e propostas pedagógicas, com preferência para softwares 80 livres e recursos educacionais abertos, bem como o acompanhamento dos resultados nos sistemas de ensino em que forem aplicadas</w:t>
            </w:r>
            <w:r w:rsidRPr="00B6490A">
              <w:rPr>
                <w:rFonts w:cstheme="minorHAnsi"/>
                <w:i/>
                <w:sz w:val="20"/>
                <w:szCs w:val="20"/>
              </w:rPr>
              <w:t>;</w:t>
            </w:r>
          </w:p>
        </w:tc>
        <w:tc>
          <w:tcPr>
            <w:tcW w:w="365" w:type="pct"/>
          </w:tcPr>
          <w:p w14:paraId="4F9D5C00" w14:textId="77777777" w:rsidR="00E51847" w:rsidRDefault="00E51847" w:rsidP="00E51847">
            <w:pPr>
              <w:spacing w:after="200"/>
              <w:rPr>
                <w:rFonts w:cstheme="minorHAnsi"/>
                <w:i/>
              </w:rPr>
            </w:pPr>
          </w:p>
          <w:p w14:paraId="62DF4C6E" w14:textId="77777777" w:rsidR="00E51847" w:rsidRDefault="00E51847" w:rsidP="00E51847">
            <w:pPr>
              <w:spacing w:after="200"/>
              <w:rPr>
                <w:rFonts w:cstheme="minorHAnsi"/>
                <w:i/>
              </w:rPr>
            </w:pPr>
          </w:p>
          <w:p w14:paraId="2B840F66" w14:textId="77777777" w:rsidR="00E51847" w:rsidRPr="00B6490A" w:rsidRDefault="00E51847" w:rsidP="00E51847">
            <w:pPr>
              <w:spacing w:after="200"/>
              <w:rPr>
                <w:rFonts w:cstheme="minorHAnsi"/>
              </w:rPr>
            </w:pPr>
            <w:r>
              <w:rPr>
                <w:rFonts w:cstheme="minorHAnsi"/>
                <w:i/>
              </w:rPr>
              <w:t>INICIAD</w:t>
            </w:r>
            <w:r w:rsidRPr="000C324C">
              <w:rPr>
                <w:rFonts w:cstheme="minorHAnsi"/>
                <w:i/>
              </w:rPr>
              <w:t>A</w:t>
            </w:r>
          </w:p>
        </w:tc>
        <w:tc>
          <w:tcPr>
            <w:tcW w:w="2032" w:type="pct"/>
          </w:tcPr>
          <w:p w14:paraId="044F8411" w14:textId="77777777" w:rsidR="00E51847" w:rsidRDefault="00E51847" w:rsidP="00E51847">
            <w:pPr>
              <w:spacing w:after="200"/>
              <w:rPr>
                <w:rFonts w:cstheme="minorHAnsi"/>
              </w:rPr>
            </w:pPr>
          </w:p>
          <w:p w14:paraId="798A22A4" w14:textId="77777777" w:rsidR="00E51847" w:rsidRDefault="00E51847" w:rsidP="00E51847">
            <w:pPr>
              <w:spacing w:after="200"/>
              <w:rPr>
                <w:rFonts w:cstheme="minorHAnsi"/>
              </w:rPr>
            </w:pPr>
          </w:p>
          <w:p w14:paraId="435FDCB2" w14:textId="77777777" w:rsidR="00E51847" w:rsidRPr="00B6490A" w:rsidRDefault="00E51847" w:rsidP="00E51847">
            <w:pPr>
              <w:spacing w:after="200"/>
              <w:jc w:val="center"/>
              <w:rPr>
                <w:rFonts w:cstheme="minorHAnsi"/>
              </w:rPr>
            </w:pPr>
            <w:r>
              <w:rPr>
                <w:rFonts w:cstheme="minorHAnsi"/>
                <w:i/>
              </w:rPr>
              <w:t>PPA</w:t>
            </w:r>
          </w:p>
        </w:tc>
      </w:tr>
    </w:tbl>
    <w:p w14:paraId="283777B5"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4756F8BC" w14:textId="77777777" w:rsidTr="00B6490A">
        <w:trPr>
          <w:trHeight w:val="618"/>
        </w:trPr>
        <w:tc>
          <w:tcPr>
            <w:tcW w:w="225" w:type="pct"/>
            <w:vMerge w:val="restart"/>
            <w:textDirection w:val="btLr"/>
          </w:tcPr>
          <w:p w14:paraId="72F81C2A"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335D670D"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214737DD"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4436E078"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084E2481"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38DB1239"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36C6D25C" w14:textId="77777777" w:rsidTr="00B6490A">
        <w:trPr>
          <w:trHeight w:val="558"/>
        </w:trPr>
        <w:tc>
          <w:tcPr>
            <w:tcW w:w="225" w:type="pct"/>
            <w:vMerge/>
          </w:tcPr>
          <w:p w14:paraId="6E9130F1" w14:textId="77777777" w:rsidR="00B6490A" w:rsidRPr="00B6490A" w:rsidRDefault="00B6490A" w:rsidP="00B6490A">
            <w:pPr>
              <w:spacing w:after="200"/>
              <w:rPr>
                <w:rFonts w:cstheme="minorHAnsi"/>
              </w:rPr>
            </w:pPr>
          </w:p>
        </w:tc>
        <w:tc>
          <w:tcPr>
            <w:tcW w:w="947" w:type="pct"/>
            <w:vMerge w:val="restart"/>
            <w:vAlign w:val="center"/>
          </w:tcPr>
          <w:p w14:paraId="530F75ED" w14:textId="77777777" w:rsidR="00B6490A" w:rsidRPr="00B6490A" w:rsidRDefault="00B6490A" w:rsidP="00B6490A">
            <w:pPr>
              <w:autoSpaceDE w:val="0"/>
              <w:autoSpaceDN w:val="0"/>
              <w:adjustRightInd w:val="0"/>
              <w:jc w:val="both"/>
              <w:rPr>
                <w:rFonts w:cstheme="minorHAnsi"/>
                <w:bCs/>
                <w:i/>
              </w:rPr>
            </w:pPr>
          </w:p>
          <w:p w14:paraId="132BDFFD" w14:textId="77777777" w:rsidR="00B6490A" w:rsidRPr="00B6490A" w:rsidRDefault="00B6490A" w:rsidP="00B6490A">
            <w:pPr>
              <w:autoSpaceDE w:val="0"/>
              <w:autoSpaceDN w:val="0"/>
              <w:adjustRightInd w:val="0"/>
              <w:jc w:val="both"/>
              <w:rPr>
                <w:rFonts w:cstheme="minorHAnsi"/>
                <w:bCs/>
                <w:i/>
              </w:rPr>
            </w:pPr>
          </w:p>
          <w:p w14:paraId="153CAD0D" w14:textId="77777777" w:rsidR="00B6490A" w:rsidRPr="00B6490A" w:rsidRDefault="00B6490A" w:rsidP="00B6490A">
            <w:pPr>
              <w:autoSpaceDE w:val="0"/>
              <w:autoSpaceDN w:val="0"/>
              <w:adjustRightInd w:val="0"/>
              <w:jc w:val="both"/>
              <w:rPr>
                <w:rFonts w:cstheme="minorHAnsi"/>
                <w:bCs/>
                <w:i/>
              </w:rPr>
            </w:pPr>
          </w:p>
          <w:p w14:paraId="53C791C8" w14:textId="77777777" w:rsidR="00B6490A" w:rsidRPr="00B6490A" w:rsidRDefault="00B6490A" w:rsidP="00B6490A">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2A307921" w14:textId="77777777" w:rsidR="00B6490A" w:rsidRPr="00B6490A" w:rsidRDefault="00B6490A" w:rsidP="00B6490A">
            <w:pPr>
              <w:spacing w:after="200"/>
              <w:jc w:val="both"/>
              <w:rPr>
                <w:rFonts w:ascii="Times New Roman" w:hAnsi="Times New Roman" w:cs="Times New Roman"/>
                <w:b/>
                <w:bCs/>
                <w:sz w:val="24"/>
                <w:szCs w:val="24"/>
              </w:rPr>
            </w:pPr>
          </w:p>
          <w:p w14:paraId="20A3A7CE" w14:textId="77777777" w:rsidR="00B6490A" w:rsidRPr="00B6490A" w:rsidRDefault="00B6490A" w:rsidP="00B6490A">
            <w:pPr>
              <w:spacing w:after="200"/>
              <w:jc w:val="both"/>
              <w:rPr>
                <w:rFonts w:cstheme="minorHAnsi"/>
                <w:i/>
              </w:rPr>
            </w:pPr>
          </w:p>
        </w:tc>
        <w:tc>
          <w:tcPr>
            <w:tcW w:w="318" w:type="pct"/>
          </w:tcPr>
          <w:p w14:paraId="416941E2" w14:textId="77777777" w:rsidR="00B6490A" w:rsidRPr="00B6490A" w:rsidRDefault="00B6490A" w:rsidP="00B6490A">
            <w:pPr>
              <w:spacing w:after="200"/>
              <w:rPr>
                <w:rFonts w:cstheme="minorHAnsi"/>
              </w:rPr>
            </w:pPr>
          </w:p>
        </w:tc>
        <w:tc>
          <w:tcPr>
            <w:tcW w:w="1113" w:type="pct"/>
          </w:tcPr>
          <w:p w14:paraId="7E114FD8" w14:textId="77777777" w:rsidR="00B6490A" w:rsidRPr="00B6490A" w:rsidRDefault="00B6490A" w:rsidP="00B6490A">
            <w:pPr>
              <w:autoSpaceDE w:val="0"/>
              <w:autoSpaceDN w:val="0"/>
              <w:adjustRightInd w:val="0"/>
              <w:jc w:val="both"/>
              <w:rPr>
                <w:rFonts w:cstheme="minorHAnsi"/>
                <w:i/>
              </w:rPr>
            </w:pPr>
            <w:r w:rsidRPr="00B6490A">
              <w:rPr>
                <w:rFonts w:cstheme="minorHAnsi"/>
                <w:i/>
              </w:rPr>
              <w:t xml:space="preserve">7.8) garantir transporte gratuito para todos (as) os (as) estudantes da educação do campo na faixa etária da educação escolar obrigatória, mediante renovação e padronização integral da frota de veículos, de acordo com especificações definidas pelo Instituto Nacional de Metrologia, Qualidade e Tecnologia - INMETRO, e financiamento compartilhado, com participação da União proporcional às necessidades dos </w:t>
            </w:r>
            <w:r w:rsidRPr="00B6490A">
              <w:rPr>
                <w:rFonts w:cstheme="minorHAnsi"/>
                <w:i/>
              </w:rPr>
              <w:lastRenderedPageBreak/>
              <w:t>entes federados, visando a reduzir a evasão escolar e o tempo médio de deslocamento a partir de cada situação local;</w:t>
            </w:r>
          </w:p>
        </w:tc>
        <w:tc>
          <w:tcPr>
            <w:tcW w:w="365" w:type="pct"/>
          </w:tcPr>
          <w:p w14:paraId="7930FC03" w14:textId="77777777" w:rsidR="00B6490A" w:rsidRDefault="00B6490A" w:rsidP="00B6490A">
            <w:pPr>
              <w:spacing w:after="200"/>
              <w:rPr>
                <w:rFonts w:cstheme="minorHAnsi"/>
              </w:rPr>
            </w:pPr>
          </w:p>
          <w:p w14:paraId="67410AAE" w14:textId="77777777" w:rsidR="00E51847" w:rsidRDefault="00E51847" w:rsidP="00B6490A">
            <w:pPr>
              <w:spacing w:after="200"/>
              <w:rPr>
                <w:rFonts w:cstheme="minorHAnsi"/>
              </w:rPr>
            </w:pPr>
          </w:p>
          <w:p w14:paraId="45439E56" w14:textId="77777777" w:rsidR="00E51847" w:rsidRDefault="00E51847" w:rsidP="00B6490A">
            <w:pPr>
              <w:spacing w:after="200"/>
              <w:rPr>
                <w:rFonts w:cstheme="minorHAnsi"/>
              </w:rPr>
            </w:pPr>
          </w:p>
          <w:p w14:paraId="4E1E1D03" w14:textId="77777777" w:rsidR="00E51847" w:rsidRDefault="00E51847" w:rsidP="00B6490A">
            <w:pPr>
              <w:spacing w:after="200"/>
              <w:rPr>
                <w:rFonts w:cstheme="minorHAnsi"/>
              </w:rPr>
            </w:pPr>
          </w:p>
          <w:p w14:paraId="744BD8C6" w14:textId="77777777" w:rsidR="00E51847" w:rsidRPr="00B6490A" w:rsidRDefault="00E51847" w:rsidP="00B6490A">
            <w:pPr>
              <w:spacing w:after="200"/>
              <w:rPr>
                <w:rFonts w:cstheme="minorHAnsi"/>
              </w:rPr>
            </w:pPr>
            <w:r w:rsidRPr="000C324C">
              <w:rPr>
                <w:rFonts w:cstheme="minorHAnsi"/>
                <w:i/>
              </w:rPr>
              <w:t>ATINGIDA</w:t>
            </w:r>
          </w:p>
        </w:tc>
        <w:tc>
          <w:tcPr>
            <w:tcW w:w="2032" w:type="pct"/>
          </w:tcPr>
          <w:p w14:paraId="1CC81839" w14:textId="77777777" w:rsidR="00B6490A" w:rsidRDefault="00B6490A" w:rsidP="00B6490A">
            <w:pPr>
              <w:spacing w:after="200"/>
              <w:rPr>
                <w:rFonts w:cstheme="minorHAnsi"/>
              </w:rPr>
            </w:pPr>
          </w:p>
          <w:p w14:paraId="4355F296" w14:textId="77777777" w:rsidR="00E51847" w:rsidRDefault="00E51847" w:rsidP="00B6490A">
            <w:pPr>
              <w:spacing w:after="200"/>
              <w:rPr>
                <w:rFonts w:cstheme="minorHAnsi"/>
              </w:rPr>
            </w:pPr>
          </w:p>
          <w:p w14:paraId="534840F4" w14:textId="77777777" w:rsidR="00E51847" w:rsidRDefault="00E51847" w:rsidP="00B6490A">
            <w:pPr>
              <w:spacing w:after="200"/>
              <w:rPr>
                <w:rFonts w:cstheme="minorHAnsi"/>
              </w:rPr>
            </w:pPr>
          </w:p>
          <w:p w14:paraId="15F0B007" w14:textId="77777777" w:rsidR="00E51847" w:rsidRDefault="00E51847" w:rsidP="00B6490A">
            <w:pPr>
              <w:spacing w:after="200"/>
              <w:rPr>
                <w:rFonts w:cstheme="minorHAnsi"/>
              </w:rPr>
            </w:pPr>
          </w:p>
          <w:p w14:paraId="4D9DB8C9" w14:textId="77777777" w:rsidR="00E51847" w:rsidRPr="00B6490A" w:rsidRDefault="00E51847" w:rsidP="00E51847">
            <w:pPr>
              <w:spacing w:after="200"/>
              <w:jc w:val="center"/>
              <w:rPr>
                <w:rFonts w:cstheme="minorHAnsi"/>
              </w:rPr>
            </w:pPr>
            <w:r>
              <w:rPr>
                <w:rFonts w:cstheme="minorHAnsi"/>
              </w:rPr>
              <w:t>PNATE e Recurso Próprio.</w:t>
            </w:r>
          </w:p>
        </w:tc>
      </w:tr>
      <w:tr w:rsidR="00B6490A" w:rsidRPr="00B6490A" w14:paraId="5F5201D9" w14:textId="77777777" w:rsidTr="00B6490A">
        <w:trPr>
          <w:trHeight w:val="558"/>
        </w:trPr>
        <w:tc>
          <w:tcPr>
            <w:tcW w:w="225" w:type="pct"/>
            <w:vMerge/>
          </w:tcPr>
          <w:p w14:paraId="0480D703" w14:textId="77777777" w:rsidR="00B6490A" w:rsidRPr="00B6490A" w:rsidRDefault="00B6490A" w:rsidP="00B6490A">
            <w:pPr>
              <w:spacing w:after="200"/>
              <w:rPr>
                <w:rFonts w:cstheme="minorHAnsi"/>
              </w:rPr>
            </w:pPr>
          </w:p>
        </w:tc>
        <w:tc>
          <w:tcPr>
            <w:tcW w:w="947" w:type="pct"/>
            <w:vMerge/>
          </w:tcPr>
          <w:p w14:paraId="5DC53B6C" w14:textId="77777777" w:rsidR="00B6490A" w:rsidRPr="00B6490A" w:rsidRDefault="00B6490A" w:rsidP="00B6490A">
            <w:pPr>
              <w:spacing w:after="200"/>
              <w:rPr>
                <w:rFonts w:cstheme="minorHAnsi"/>
                <w:i/>
              </w:rPr>
            </w:pPr>
          </w:p>
        </w:tc>
        <w:tc>
          <w:tcPr>
            <w:tcW w:w="318" w:type="pct"/>
          </w:tcPr>
          <w:p w14:paraId="728573F3" w14:textId="77777777" w:rsidR="00B6490A" w:rsidRPr="00B6490A" w:rsidRDefault="00B6490A" w:rsidP="00B6490A">
            <w:pPr>
              <w:spacing w:after="200"/>
              <w:rPr>
                <w:rFonts w:cstheme="minorHAnsi"/>
              </w:rPr>
            </w:pPr>
          </w:p>
        </w:tc>
        <w:tc>
          <w:tcPr>
            <w:tcW w:w="1113" w:type="pct"/>
            <w:vAlign w:val="center"/>
          </w:tcPr>
          <w:p w14:paraId="04BE29B1" w14:textId="77777777" w:rsidR="00B6490A" w:rsidRPr="00B6490A" w:rsidRDefault="00B6490A" w:rsidP="00B6490A">
            <w:pPr>
              <w:autoSpaceDE w:val="0"/>
              <w:autoSpaceDN w:val="0"/>
              <w:adjustRightInd w:val="0"/>
              <w:jc w:val="both"/>
              <w:rPr>
                <w:rFonts w:cstheme="minorHAnsi"/>
                <w:i/>
              </w:rPr>
            </w:pPr>
            <w:r w:rsidRPr="00B6490A">
              <w:rPr>
                <w:rFonts w:cstheme="minorHAnsi"/>
                <w:i/>
              </w:rPr>
              <w:t>7.9) universalizar, até o quinto ano de vigência deste PME, o acesso à rede mundial de computadores em banda larga de alta velocidade e triplicar, até o final da década, a relação computador/aluno (a) nas escolas da rede pública de educação básica, promovendo a utilização pedagógica das tecnologias da informação e da comunicação;</w:t>
            </w:r>
          </w:p>
        </w:tc>
        <w:tc>
          <w:tcPr>
            <w:tcW w:w="365" w:type="pct"/>
          </w:tcPr>
          <w:p w14:paraId="0E521AE2" w14:textId="77777777" w:rsidR="00B6490A" w:rsidRPr="00E51847" w:rsidRDefault="00B6490A" w:rsidP="00E51847">
            <w:pPr>
              <w:spacing w:after="200"/>
              <w:jc w:val="center"/>
              <w:rPr>
                <w:rFonts w:cstheme="minorHAnsi"/>
                <w:i/>
              </w:rPr>
            </w:pPr>
          </w:p>
          <w:p w14:paraId="7EDE10B0" w14:textId="77777777" w:rsidR="00E51847" w:rsidRPr="00E51847" w:rsidRDefault="00E51847" w:rsidP="00E51847">
            <w:pPr>
              <w:spacing w:after="200"/>
              <w:jc w:val="center"/>
              <w:rPr>
                <w:rFonts w:cstheme="minorHAnsi"/>
                <w:i/>
              </w:rPr>
            </w:pPr>
          </w:p>
          <w:p w14:paraId="28331FCF" w14:textId="77777777" w:rsidR="00E51847" w:rsidRPr="00E51847" w:rsidRDefault="00E51847" w:rsidP="00E51847">
            <w:pPr>
              <w:spacing w:after="200"/>
              <w:jc w:val="center"/>
              <w:rPr>
                <w:rFonts w:cstheme="minorHAnsi"/>
                <w:i/>
              </w:rPr>
            </w:pPr>
            <w:r w:rsidRPr="00E51847">
              <w:rPr>
                <w:rFonts w:cstheme="minorHAnsi"/>
                <w:i/>
              </w:rPr>
              <w:t>2019</w:t>
            </w:r>
          </w:p>
        </w:tc>
        <w:tc>
          <w:tcPr>
            <w:tcW w:w="2032" w:type="pct"/>
          </w:tcPr>
          <w:p w14:paraId="4C580304" w14:textId="77777777" w:rsidR="00B6490A" w:rsidRPr="00E51847" w:rsidRDefault="00B6490A" w:rsidP="00E51847">
            <w:pPr>
              <w:spacing w:after="200"/>
              <w:jc w:val="center"/>
              <w:rPr>
                <w:rFonts w:cstheme="minorHAnsi"/>
                <w:i/>
              </w:rPr>
            </w:pPr>
          </w:p>
          <w:p w14:paraId="6778A0D8" w14:textId="77777777" w:rsidR="00E51847" w:rsidRPr="00E51847" w:rsidRDefault="00E51847" w:rsidP="00E51847">
            <w:pPr>
              <w:spacing w:after="200"/>
              <w:jc w:val="center"/>
              <w:rPr>
                <w:rFonts w:cstheme="minorHAnsi"/>
                <w:i/>
              </w:rPr>
            </w:pPr>
          </w:p>
          <w:p w14:paraId="19BF69FE" w14:textId="77777777" w:rsidR="00E51847" w:rsidRPr="00E51847" w:rsidRDefault="00E51847" w:rsidP="00E51847">
            <w:pPr>
              <w:spacing w:after="200"/>
              <w:jc w:val="center"/>
              <w:rPr>
                <w:rFonts w:cstheme="minorHAnsi"/>
                <w:i/>
              </w:rPr>
            </w:pPr>
            <w:r w:rsidRPr="00E51847">
              <w:rPr>
                <w:rFonts w:cstheme="minorHAnsi"/>
                <w:i/>
              </w:rPr>
              <w:t>Governo Federal, Estadual e Municipal</w:t>
            </w:r>
            <w:r>
              <w:rPr>
                <w:rFonts w:cstheme="minorHAnsi"/>
                <w:i/>
              </w:rPr>
              <w:t>.</w:t>
            </w:r>
          </w:p>
        </w:tc>
      </w:tr>
      <w:tr w:rsidR="00B6490A" w:rsidRPr="00B6490A" w14:paraId="177CE063" w14:textId="77777777" w:rsidTr="00B6490A">
        <w:trPr>
          <w:trHeight w:val="558"/>
        </w:trPr>
        <w:tc>
          <w:tcPr>
            <w:tcW w:w="225" w:type="pct"/>
            <w:vMerge/>
          </w:tcPr>
          <w:p w14:paraId="681DD418" w14:textId="77777777" w:rsidR="00B6490A" w:rsidRPr="00B6490A" w:rsidRDefault="00B6490A" w:rsidP="00B6490A">
            <w:pPr>
              <w:spacing w:after="200"/>
              <w:rPr>
                <w:rFonts w:cstheme="minorHAnsi"/>
              </w:rPr>
            </w:pPr>
          </w:p>
        </w:tc>
        <w:tc>
          <w:tcPr>
            <w:tcW w:w="947" w:type="pct"/>
            <w:vMerge/>
          </w:tcPr>
          <w:p w14:paraId="5B5E9CFF" w14:textId="77777777" w:rsidR="00B6490A" w:rsidRPr="00B6490A" w:rsidRDefault="00B6490A" w:rsidP="00B6490A">
            <w:pPr>
              <w:spacing w:after="200"/>
              <w:rPr>
                <w:rFonts w:cstheme="minorHAnsi"/>
                <w:i/>
              </w:rPr>
            </w:pPr>
          </w:p>
        </w:tc>
        <w:tc>
          <w:tcPr>
            <w:tcW w:w="318" w:type="pct"/>
          </w:tcPr>
          <w:p w14:paraId="57B9BB47" w14:textId="77777777" w:rsidR="00B6490A" w:rsidRPr="00B6490A" w:rsidRDefault="00B6490A" w:rsidP="00B6490A">
            <w:pPr>
              <w:spacing w:after="200"/>
              <w:rPr>
                <w:rFonts w:cstheme="minorHAnsi"/>
              </w:rPr>
            </w:pPr>
          </w:p>
        </w:tc>
        <w:tc>
          <w:tcPr>
            <w:tcW w:w="1113" w:type="pct"/>
            <w:vAlign w:val="center"/>
          </w:tcPr>
          <w:p w14:paraId="0B526811" w14:textId="77777777" w:rsidR="00B6490A" w:rsidRPr="00B6490A" w:rsidRDefault="00B6490A" w:rsidP="00B6490A">
            <w:pPr>
              <w:autoSpaceDE w:val="0"/>
              <w:autoSpaceDN w:val="0"/>
              <w:adjustRightInd w:val="0"/>
              <w:jc w:val="both"/>
              <w:rPr>
                <w:rFonts w:cstheme="minorHAnsi"/>
                <w:i/>
              </w:rPr>
            </w:pPr>
            <w:r w:rsidRPr="00B6490A">
              <w:rPr>
                <w:rFonts w:cstheme="minorHAnsi"/>
                <w:i/>
              </w:rPr>
              <w:t>7.10) apoiar técnica e financeiramente a gestão escolar mediante transferência de recursos à escola, garantindo a participação da comunidade escolar no planejamento e na aplicação dos recursos, visando à ampliação da transparência e ao efetivo desenvolvimento da gestão democrática;</w:t>
            </w:r>
          </w:p>
        </w:tc>
        <w:tc>
          <w:tcPr>
            <w:tcW w:w="365" w:type="pct"/>
          </w:tcPr>
          <w:p w14:paraId="736EFC69" w14:textId="77777777" w:rsidR="00B6490A" w:rsidRPr="00E51847" w:rsidRDefault="00B6490A" w:rsidP="00E51847">
            <w:pPr>
              <w:spacing w:after="200"/>
              <w:jc w:val="center"/>
              <w:rPr>
                <w:rFonts w:cstheme="minorHAnsi"/>
                <w:i/>
              </w:rPr>
            </w:pPr>
          </w:p>
          <w:p w14:paraId="03D636BE" w14:textId="77777777" w:rsidR="00E51847" w:rsidRPr="00E51847" w:rsidRDefault="00E51847" w:rsidP="00E51847">
            <w:pPr>
              <w:spacing w:after="200"/>
              <w:jc w:val="center"/>
              <w:rPr>
                <w:rFonts w:cstheme="minorHAnsi"/>
                <w:i/>
              </w:rPr>
            </w:pPr>
          </w:p>
          <w:p w14:paraId="4BFECE65" w14:textId="77777777" w:rsidR="00E51847" w:rsidRPr="00E51847" w:rsidRDefault="00E51847" w:rsidP="00E51847">
            <w:pPr>
              <w:spacing w:after="200"/>
              <w:jc w:val="center"/>
              <w:rPr>
                <w:rFonts w:cstheme="minorHAnsi"/>
                <w:i/>
              </w:rPr>
            </w:pPr>
            <w:r w:rsidRPr="00E51847">
              <w:rPr>
                <w:rFonts w:cstheme="minorHAnsi"/>
                <w:i/>
              </w:rPr>
              <w:t>Durante a vigência do Plano.</w:t>
            </w:r>
          </w:p>
        </w:tc>
        <w:tc>
          <w:tcPr>
            <w:tcW w:w="2032" w:type="pct"/>
          </w:tcPr>
          <w:p w14:paraId="0940DB73" w14:textId="77777777" w:rsidR="00B6490A" w:rsidRPr="00E51847" w:rsidRDefault="00B6490A" w:rsidP="00E51847">
            <w:pPr>
              <w:spacing w:after="200"/>
              <w:jc w:val="center"/>
              <w:rPr>
                <w:rFonts w:cstheme="minorHAnsi"/>
                <w:i/>
              </w:rPr>
            </w:pPr>
          </w:p>
          <w:p w14:paraId="182F8DB1" w14:textId="77777777" w:rsidR="00E51847" w:rsidRPr="00E51847" w:rsidRDefault="00E51847" w:rsidP="00E51847">
            <w:pPr>
              <w:spacing w:after="200"/>
              <w:jc w:val="center"/>
              <w:rPr>
                <w:rFonts w:cstheme="minorHAnsi"/>
                <w:i/>
              </w:rPr>
            </w:pPr>
          </w:p>
          <w:p w14:paraId="735B7AA4" w14:textId="77777777" w:rsidR="00E51847" w:rsidRPr="00E51847" w:rsidRDefault="00E51847" w:rsidP="00E51847">
            <w:pPr>
              <w:spacing w:after="200"/>
              <w:jc w:val="center"/>
              <w:rPr>
                <w:rFonts w:cstheme="minorHAnsi"/>
                <w:i/>
              </w:rPr>
            </w:pPr>
            <w:r w:rsidRPr="00E51847">
              <w:rPr>
                <w:rFonts w:cstheme="minorHAnsi"/>
                <w:i/>
              </w:rPr>
              <w:t>PDDE</w:t>
            </w:r>
          </w:p>
        </w:tc>
      </w:tr>
    </w:tbl>
    <w:p w14:paraId="2CB904B7"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20F4D26E" w14:textId="77777777" w:rsidTr="00B6490A">
        <w:trPr>
          <w:trHeight w:val="618"/>
        </w:trPr>
        <w:tc>
          <w:tcPr>
            <w:tcW w:w="225" w:type="pct"/>
            <w:vMerge w:val="restart"/>
            <w:textDirection w:val="btLr"/>
          </w:tcPr>
          <w:p w14:paraId="50F6B6A6"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23C9D3CD"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10CF1C9E"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74899543"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5D303090"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1CC3DCA8"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2378911D" w14:textId="77777777" w:rsidTr="00B6490A">
        <w:trPr>
          <w:trHeight w:val="558"/>
        </w:trPr>
        <w:tc>
          <w:tcPr>
            <w:tcW w:w="225" w:type="pct"/>
            <w:vMerge/>
          </w:tcPr>
          <w:p w14:paraId="6B397EAE" w14:textId="77777777" w:rsidR="00B6490A" w:rsidRPr="00B6490A" w:rsidRDefault="00B6490A" w:rsidP="00B6490A">
            <w:pPr>
              <w:spacing w:after="200"/>
              <w:rPr>
                <w:rFonts w:cstheme="minorHAnsi"/>
              </w:rPr>
            </w:pPr>
          </w:p>
        </w:tc>
        <w:tc>
          <w:tcPr>
            <w:tcW w:w="947" w:type="pct"/>
            <w:vMerge w:val="restart"/>
            <w:vAlign w:val="center"/>
          </w:tcPr>
          <w:p w14:paraId="17BDC64F" w14:textId="77777777" w:rsidR="00B6490A" w:rsidRPr="00B6490A" w:rsidRDefault="00B6490A" w:rsidP="00B6490A">
            <w:pPr>
              <w:autoSpaceDE w:val="0"/>
              <w:autoSpaceDN w:val="0"/>
              <w:adjustRightInd w:val="0"/>
              <w:jc w:val="both"/>
              <w:rPr>
                <w:rFonts w:cstheme="minorHAnsi"/>
                <w:bCs/>
                <w:i/>
              </w:rPr>
            </w:pPr>
          </w:p>
          <w:p w14:paraId="666D8A28" w14:textId="77777777" w:rsidR="00B6490A" w:rsidRPr="00B6490A" w:rsidRDefault="00B6490A" w:rsidP="00B6490A">
            <w:pPr>
              <w:autoSpaceDE w:val="0"/>
              <w:autoSpaceDN w:val="0"/>
              <w:adjustRightInd w:val="0"/>
              <w:jc w:val="both"/>
              <w:rPr>
                <w:rFonts w:cstheme="minorHAnsi"/>
                <w:bCs/>
                <w:i/>
              </w:rPr>
            </w:pPr>
          </w:p>
          <w:p w14:paraId="135A08FC" w14:textId="77777777" w:rsidR="00B6490A" w:rsidRPr="00B6490A" w:rsidRDefault="00B6490A" w:rsidP="00B6490A">
            <w:pPr>
              <w:autoSpaceDE w:val="0"/>
              <w:autoSpaceDN w:val="0"/>
              <w:adjustRightInd w:val="0"/>
              <w:jc w:val="both"/>
              <w:rPr>
                <w:rFonts w:cstheme="minorHAnsi"/>
                <w:bCs/>
                <w:i/>
              </w:rPr>
            </w:pPr>
          </w:p>
          <w:p w14:paraId="001766F8" w14:textId="77777777" w:rsidR="00B6490A" w:rsidRPr="00B6490A" w:rsidRDefault="00B6490A" w:rsidP="00B6490A">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1CD5ED25" w14:textId="77777777" w:rsidR="00B6490A" w:rsidRPr="00B6490A" w:rsidRDefault="00B6490A" w:rsidP="00B6490A">
            <w:pPr>
              <w:spacing w:after="200"/>
              <w:jc w:val="both"/>
              <w:rPr>
                <w:rFonts w:ascii="Times New Roman" w:hAnsi="Times New Roman" w:cs="Times New Roman"/>
                <w:b/>
                <w:bCs/>
                <w:sz w:val="24"/>
                <w:szCs w:val="24"/>
              </w:rPr>
            </w:pPr>
          </w:p>
          <w:p w14:paraId="55F76EFF" w14:textId="77777777" w:rsidR="00B6490A" w:rsidRPr="00B6490A" w:rsidRDefault="00B6490A" w:rsidP="00B6490A">
            <w:pPr>
              <w:spacing w:after="200"/>
              <w:jc w:val="both"/>
              <w:rPr>
                <w:rFonts w:cstheme="minorHAnsi"/>
                <w:i/>
              </w:rPr>
            </w:pPr>
          </w:p>
        </w:tc>
        <w:tc>
          <w:tcPr>
            <w:tcW w:w="318" w:type="pct"/>
          </w:tcPr>
          <w:p w14:paraId="106A09DA" w14:textId="77777777" w:rsidR="00B6490A" w:rsidRPr="00B6490A" w:rsidRDefault="00B6490A" w:rsidP="00B6490A">
            <w:pPr>
              <w:spacing w:after="200"/>
              <w:rPr>
                <w:rFonts w:cstheme="minorHAnsi"/>
              </w:rPr>
            </w:pPr>
          </w:p>
        </w:tc>
        <w:tc>
          <w:tcPr>
            <w:tcW w:w="1113" w:type="pct"/>
          </w:tcPr>
          <w:p w14:paraId="4F08A22C"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7.11) ampliar programas com apoio da União e Estado e aprofundar ações de atendimento ao (à) aluno (a), em todas as etapas da educação básica, por meio de programas suplementares de material didático-escolar, transporte, alimentação e assistência à saúde;</w:t>
            </w:r>
          </w:p>
        </w:tc>
        <w:tc>
          <w:tcPr>
            <w:tcW w:w="365" w:type="pct"/>
          </w:tcPr>
          <w:p w14:paraId="194251BF" w14:textId="77777777" w:rsidR="00E51847" w:rsidRPr="00E51847" w:rsidRDefault="00E51847" w:rsidP="00E51847">
            <w:pPr>
              <w:spacing w:after="200"/>
              <w:jc w:val="center"/>
              <w:rPr>
                <w:rFonts w:cstheme="minorHAnsi"/>
                <w:i/>
              </w:rPr>
            </w:pPr>
          </w:p>
          <w:p w14:paraId="2046C51C" w14:textId="77777777" w:rsidR="00B6490A" w:rsidRPr="00B6490A" w:rsidRDefault="00E51847" w:rsidP="00E51847">
            <w:pPr>
              <w:spacing w:after="200"/>
              <w:rPr>
                <w:rFonts w:cstheme="minorHAnsi"/>
              </w:rPr>
            </w:pPr>
            <w:r w:rsidRPr="00E51847">
              <w:rPr>
                <w:rFonts w:cstheme="minorHAnsi"/>
                <w:i/>
              </w:rPr>
              <w:t>Durante a vigência do Plano.</w:t>
            </w:r>
          </w:p>
        </w:tc>
        <w:tc>
          <w:tcPr>
            <w:tcW w:w="2032" w:type="pct"/>
          </w:tcPr>
          <w:p w14:paraId="560489E7" w14:textId="77777777" w:rsidR="00B6490A" w:rsidRDefault="00B6490A" w:rsidP="00B6490A">
            <w:pPr>
              <w:spacing w:after="200"/>
              <w:rPr>
                <w:rFonts w:cstheme="minorHAnsi"/>
              </w:rPr>
            </w:pPr>
          </w:p>
          <w:p w14:paraId="072B4EBE" w14:textId="77777777" w:rsidR="00E51847" w:rsidRPr="00B6490A" w:rsidRDefault="00E51847" w:rsidP="00E51847">
            <w:pPr>
              <w:spacing w:after="200"/>
              <w:jc w:val="center"/>
              <w:rPr>
                <w:rFonts w:cstheme="minorHAnsi"/>
              </w:rPr>
            </w:pPr>
            <w:r w:rsidRPr="00E51847">
              <w:rPr>
                <w:rFonts w:cstheme="minorHAnsi"/>
                <w:i/>
              </w:rPr>
              <w:t>Governo Federal, Estadual e Municipal</w:t>
            </w:r>
            <w:r>
              <w:rPr>
                <w:rFonts w:cstheme="minorHAnsi"/>
                <w:i/>
              </w:rPr>
              <w:t>.</w:t>
            </w:r>
          </w:p>
        </w:tc>
      </w:tr>
      <w:tr w:rsidR="00B6490A" w:rsidRPr="00B6490A" w14:paraId="0332E0B9" w14:textId="77777777" w:rsidTr="00B6490A">
        <w:trPr>
          <w:trHeight w:val="558"/>
        </w:trPr>
        <w:tc>
          <w:tcPr>
            <w:tcW w:w="225" w:type="pct"/>
            <w:vMerge/>
          </w:tcPr>
          <w:p w14:paraId="6363C0F4" w14:textId="77777777" w:rsidR="00B6490A" w:rsidRPr="00B6490A" w:rsidRDefault="00B6490A" w:rsidP="00B6490A">
            <w:pPr>
              <w:spacing w:after="200"/>
              <w:rPr>
                <w:rFonts w:cstheme="minorHAnsi"/>
              </w:rPr>
            </w:pPr>
          </w:p>
        </w:tc>
        <w:tc>
          <w:tcPr>
            <w:tcW w:w="947" w:type="pct"/>
            <w:vMerge/>
          </w:tcPr>
          <w:p w14:paraId="04EE2C0F" w14:textId="77777777" w:rsidR="00B6490A" w:rsidRPr="00B6490A" w:rsidRDefault="00B6490A" w:rsidP="00B6490A">
            <w:pPr>
              <w:spacing w:after="200"/>
              <w:rPr>
                <w:rFonts w:cstheme="minorHAnsi"/>
                <w:i/>
              </w:rPr>
            </w:pPr>
          </w:p>
        </w:tc>
        <w:tc>
          <w:tcPr>
            <w:tcW w:w="318" w:type="pct"/>
          </w:tcPr>
          <w:p w14:paraId="401CDFA4" w14:textId="77777777" w:rsidR="00B6490A" w:rsidRPr="00B6490A" w:rsidRDefault="00B6490A" w:rsidP="00B6490A">
            <w:pPr>
              <w:spacing w:after="200"/>
              <w:rPr>
                <w:rFonts w:cstheme="minorHAnsi"/>
              </w:rPr>
            </w:pPr>
          </w:p>
        </w:tc>
        <w:tc>
          <w:tcPr>
            <w:tcW w:w="1113" w:type="pct"/>
            <w:vAlign w:val="center"/>
          </w:tcPr>
          <w:p w14:paraId="2EBC6627"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 xml:space="preserve">7.12) assegurar a todas as escolas públicas de educação básica o acesso a energia elétrica, abastecimento de água tratada, esgotamento sanitário e </w:t>
            </w:r>
            <w:r w:rsidRPr="00B6490A">
              <w:rPr>
                <w:rFonts w:cstheme="minorHAnsi"/>
                <w:i/>
                <w:sz w:val="20"/>
                <w:szCs w:val="20"/>
              </w:rPr>
              <w:lastRenderedPageBreak/>
              <w:t>manejo dos resíduos sólidos, garantir o acesso dos alunos a espaços para a prática esportiva, a bens culturais e artísticos e a equipamentos e laboratórios de ciências e, em cada edifício escolar, garantir a acessibilidade às pessoas com deficiência;</w:t>
            </w:r>
          </w:p>
        </w:tc>
        <w:tc>
          <w:tcPr>
            <w:tcW w:w="365" w:type="pct"/>
          </w:tcPr>
          <w:p w14:paraId="0CA7BC44" w14:textId="77777777" w:rsidR="00B6490A" w:rsidRDefault="00B6490A" w:rsidP="00B6490A">
            <w:pPr>
              <w:spacing w:after="200"/>
              <w:rPr>
                <w:rFonts w:cstheme="minorHAnsi"/>
              </w:rPr>
            </w:pPr>
          </w:p>
          <w:p w14:paraId="19EE24DE" w14:textId="77777777" w:rsidR="00E51847" w:rsidRDefault="00E51847" w:rsidP="00B6490A">
            <w:pPr>
              <w:spacing w:after="200"/>
              <w:rPr>
                <w:rFonts w:cstheme="minorHAnsi"/>
              </w:rPr>
            </w:pPr>
          </w:p>
          <w:p w14:paraId="600919E9" w14:textId="77777777" w:rsidR="00E51847" w:rsidRPr="00B6490A" w:rsidRDefault="00E51847" w:rsidP="00B6490A">
            <w:pPr>
              <w:spacing w:after="200"/>
              <w:rPr>
                <w:rFonts w:cstheme="minorHAnsi"/>
              </w:rPr>
            </w:pPr>
            <w:r>
              <w:rPr>
                <w:rFonts w:cstheme="minorHAnsi"/>
                <w:i/>
              </w:rPr>
              <w:lastRenderedPageBreak/>
              <w:t>INICIAD</w:t>
            </w:r>
            <w:r w:rsidRPr="000C324C">
              <w:rPr>
                <w:rFonts w:cstheme="minorHAnsi"/>
                <w:i/>
              </w:rPr>
              <w:t>A</w:t>
            </w:r>
          </w:p>
        </w:tc>
        <w:tc>
          <w:tcPr>
            <w:tcW w:w="2032" w:type="pct"/>
          </w:tcPr>
          <w:p w14:paraId="5833E180" w14:textId="77777777" w:rsidR="00B6490A" w:rsidRDefault="00B6490A" w:rsidP="00B6490A">
            <w:pPr>
              <w:spacing w:after="200"/>
              <w:rPr>
                <w:rFonts w:cstheme="minorHAnsi"/>
              </w:rPr>
            </w:pPr>
          </w:p>
          <w:p w14:paraId="595ECDE1" w14:textId="77777777" w:rsidR="00E51847" w:rsidRDefault="00E51847" w:rsidP="00B6490A">
            <w:pPr>
              <w:spacing w:after="200"/>
              <w:rPr>
                <w:rFonts w:cstheme="minorHAnsi"/>
              </w:rPr>
            </w:pPr>
          </w:p>
          <w:p w14:paraId="250D1D89" w14:textId="77777777" w:rsidR="00E51847" w:rsidRPr="00E51847" w:rsidRDefault="00E51847" w:rsidP="00E51847">
            <w:pPr>
              <w:spacing w:after="200"/>
              <w:jc w:val="center"/>
              <w:rPr>
                <w:rFonts w:cstheme="minorHAnsi"/>
                <w:i/>
              </w:rPr>
            </w:pPr>
            <w:r w:rsidRPr="00E51847">
              <w:rPr>
                <w:rFonts w:cstheme="minorHAnsi"/>
                <w:i/>
              </w:rPr>
              <w:lastRenderedPageBreak/>
              <w:t>Prevista no PPA.</w:t>
            </w:r>
          </w:p>
        </w:tc>
      </w:tr>
      <w:tr w:rsidR="00984BC9" w:rsidRPr="00B6490A" w14:paraId="5B888383" w14:textId="77777777" w:rsidTr="00B6490A">
        <w:trPr>
          <w:trHeight w:val="558"/>
        </w:trPr>
        <w:tc>
          <w:tcPr>
            <w:tcW w:w="225" w:type="pct"/>
            <w:vMerge/>
          </w:tcPr>
          <w:p w14:paraId="51E3C56A" w14:textId="77777777" w:rsidR="00984BC9" w:rsidRPr="00B6490A" w:rsidRDefault="00984BC9" w:rsidP="00984BC9">
            <w:pPr>
              <w:spacing w:after="200"/>
              <w:rPr>
                <w:rFonts w:cstheme="minorHAnsi"/>
              </w:rPr>
            </w:pPr>
          </w:p>
        </w:tc>
        <w:tc>
          <w:tcPr>
            <w:tcW w:w="947" w:type="pct"/>
            <w:vMerge/>
          </w:tcPr>
          <w:p w14:paraId="2A1953CB" w14:textId="77777777" w:rsidR="00984BC9" w:rsidRPr="00B6490A" w:rsidRDefault="00984BC9" w:rsidP="00984BC9">
            <w:pPr>
              <w:spacing w:after="200"/>
              <w:rPr>
                <w:rFonts w:cstheme="minorHAnsi"/>
                <w:i/>
              </w:rPr>
            </w:pPr>
          </w:p>
        </w:tc>
        <w:tc>
          <w:tcPr>
            <w:tcW w:w="318" w:type="pct"/>
          </w:tcPr>
          <w:p w14:paraId="28B06CE3" w14:textId="77777777" w:rsidR="00984BC9" w:rsidRPr="00B6490A" w:rsidRDefault="00984BC9" w:rsidP="00984BC9">
            <w:pPr>
              <w:spacing w:after="200"/>
              <w:rPr>
                <w:rFonts w:cstheme="minorHAnsi"/>
              </w:rPr>
            </w:pPr>
          </w:p>
        </w:tc>
        <w:tc>
          <w:tcPr>
            <w:tcW w:w="1113" w:type="pct"/>
            <w:vAlign w:val="center"/>
          </w:tcPr>
          <w:p w14:paraId="134E07A6" w14:textId="77777777" w:rsidR="00984BC9" w:rsidRPr="00B6490A" w:rsidRDefault="00984BC9" w:rsidP="00984BC9">
            <w:pPr>
              <w:autoSpaceDE w:val="0"/>
              <w:autoSpaceDN w:val="0"/>
              <w:adjustRightInd w:val="0"/>
              <w:jc w:val="both"/>
              <w:rPr>
                <w:rFonts w:cstheme="minorHAnsi"/>
                <w:i/>
                <w:sz w:val="20"/>
                <w:szCs w:val="20"/>
              </w:rPr>
            </w:pPr>
            <w:r w:rsidRPr="00B6490A">
              <w:rPr>
                <w:rFonts w:cstheme="minorHAnsi"/>
                <w:i/>
                <w:sz w:val="20"/>
                <w:szCs w:val="20"/>
              </w:rPr>
              <w:t>7.13) institucionalizar, manter e aderir, em regime de colaboração, a programa nacional de reestruturação e aquisição de equipamentos para escolas públicas, visando à equalização regional das oportunidades educacionais;</w:t>
            </w:r>
          </w:p>
        </w:tc>
        <w:tc>
          <w:tcPr>
            <w:tcW w:w="365" w:type="pct"/>
          </w:tcPr>
          <w:p w14:paraId="33883436" w14:textId="77777777" w:rsidR="00984BC9" w:rsidRPr="00E51847" w:rsidRDefault="00984BC9" w:rsidP="00984BC9">
            <w:pPr>
              <w:spacing w:after="200"/>
              <w:jc w:val="center"/>
              <w:rPr>
                <w:rFonts w:cstheme="minorHAnsi"/>
                <w:i/>
              </w:rPr>
            </w:pPr>
          </w:p>
          <w:p w14:paraId="0B47CB58" w14:textId="77777777" w:rsidR="00984BC9" w:rsidRPr="00B6490A" w:rsidRDefault="00984BC9" w:rsidP="00984BC9">
            <w:pPr>
              <w:spacing w:after="200"/>
              <w:rPr>
                <w:rFonts w:cstheme="minorHAnsi"/>
              </w:rPr>
            </w:pPr>
            <w:r w:rsidRPr="00E51847">
              <w:rPr>
                <w:rFonts w:cstheme="minorHAnsi"/>
                <w:i/>
              </w:rPr>
              <w:t>Durante a vigência do Plano.</w:t>
            </w:r>
          </w:p>
        </w:tc>
        <w:tc>
          <w:tcPr>
            <w:tcW w:w="2032" w:type="pct"/>
          </w:tcPr>
          <w:p w14:paraId="5C50ACA2" w14:textId="77777777" w:rsidR="00984BC9" w:rsidRDefault="00984BC9" w:rsidP="00984BC9">
            <w:pPr>
              <w:spacing w:after="200"/>
              <w:rPr>
                <w:rFonts w:cstheme="minorHAnsi"/>
              </w:rPr>
            </w:pPr>
          </w:p>
          <w:p w14:paraId="1DFBAF80" w14:textId="77777777" w:rsidR="00984BC9" w:rsidRPr="00B6490A" w:rsidRDefault="00984BC9" w:rsidP="00984BC9">
            <w:pPr>
              <w:spacing w:after="200"/>
              <w:jc w:val="center"/>
              <w:rPr>
                <w:rFonts w:cstheme="minorHAnsi"/>
              </w:rPr>
            </w:pPr>
            <w:r w:rsidRPr="00E51847">
              <w:rPr>
                <w:rFonts w:cstheme="minorHAnsi"/>
                <w:i/>
              </w:rPr>
              <w:t>Governo Federal, Estadual e Municipal</w:t>
            </w:r>
            <w:r>
              <w:rPr>
                <w:rFonts w:cstheme="minorHAnsi"/>
                <w:i/>
              </w:rPr>
              <w:t>.</w:t>
            </w:r>
          </w:p>
        </w:tc>
      </w:tr>
      <w:tr w:rsidR="00984BC9" w:rsidRPr="00B6490A" w14:paraId="254EC91C" w14:textId="77777777" w:rsidTr="00B6490A">
        <w:trPr>
          <w:trHeight w:val="558"/>
        </w:trPr>
        <w:tc>
          <w:tcPr>
            <w:tcW w:w="225" w:type="pct"/>
            <w:vMerge/>
          </w:tcPr>
          <w:p w14:paraId="1F2A1368" w14:textId="77777777" w:rsidR="00984BC9" w:rsidRPr="00B6490A" w:rsidRDefault="00984BC9" w:rsidP="00984BC9">
            <w:pPr>
              <w:spacing w:after="200"/>
              <w:rPr>
                <w:rFonts w:cstheme="minorHAnsi"/>
              </w:rPr>
            </w:pPr>
          </w:p>
        </w:tc>
        <w:tc>
          <w:tcPr>
            <w:tcW w:w="947" w:type="pct"/>
            <w:vMerge/>
          </w:tcPr>
          <w:p w14:paraId="2C3735F4" w14:textId="77777777" w:rsidR="00984BC9" w:rsidRPr="00B6490A" w:rsidRDefault="00984BC9" w:rsidP="00984BC9">
            <w:pPr>
              <w:spacing w:after="200"/>
              <w:rPr>
                <w:rFonts w:cstheme="minorHAnsi"/>
                <w:i/>
              </w:rPr>
            </w:pPr>
          </w:p>
        </w:tc>
        <w:tc>
          <w:tcPr>
            <w:tcW w:w="318" w:type="pct"/>
          </w:tcPr>
          <w:p w14:paraId="5D1D9BD1" w14:textId="77777777" w:rsidR="00984BC9" w:rsidRPr="00B6490A" w:rsidRDefault="00984BC9" w:rsidP="00984BC9">
            <w:pPr>
              <w:spacing w:after="200"/>
              <w:rPr>
                <w:rFonts w:cstheme="minorHAnsi"/>
              </w:rPr>
            </w:pPr>
          </w:p>
        </w:tc>
        <w:tc>
          <w:tcPr>
            <w:tcW w:w="1113" w:type="pct"/>
            <w:vAlign w:val="center"/>
          </w:tcPr>
          <w:p w14:paraId="53EF9A62" w14:textId="77777777" w:rsidR="00984BC9" w:rsidRPr="00B6490A" w:rsidRDefault="00984BC9" w:rsidP="00984BC9">
            <w:pPr>
              <w:autoSpaceDE w:val="0"/>
              <w:autoSpaceDN w:val="0"/>
              <w:adjustRightInd w:val="0"/>
              <w:jc w:val="both"/>
              <w:rPr>
                <w:rFonts w:cstheme="minorHAnsi"/>
                <w:i/>
                <w:sz w:val="20"/>
                <w:szCs w:val="20"/>
              </w:rPr>
            </w:pPr>
            <w:r w:rsidRPr="00B6490A">
              <w:rPr>
                <w:rFonts w:cstheme="minorHAnsi"/>
                <w:i/>
                <w:sz w:val="20"/>
                <w:szCs w:val="20"/>
              </w:rPr>
              <w:t>7.14) prover equipamentos e recursos tecnológicos digitais para a utilização pedagógica no ambiente escolar a todas as escolas públicas da educação básica, criando, inclusive, mecanismos para implementação das condições necessárias para a universalização das bibliotecas nas instituições educacionais, com acesso a redes digitais de computadores, inclusive a internet;</w:t>
            </w:r>
          </w:p>
        </w:tc>
        <w:tc>
          <w:tcPr>
            <w:tcW w:w="365" w:type="pct"/>
          </w:tcPr>
          <w:p w14:paraId="2A028C4D" w14:textId="77777777" w:rsidR="00984BC9" w:rsidRDefault="00984BC9" w:rsidP="00984BC9">
            <w:pPr>
              <w:spacing w:after="200"/>
              <w:jc w:val="center"/>
              <w:rPr>
                <w:rFonts w:cstheme="minorHAnsi"/>
                <w:i/>
              </w:rPr>
            </w:pPr>
          </w:p>
          <w:p w14:paraId="3ECD32A0" w14:textId="77777777" w:rsidR="00984BC9" w:rsidRPr="00E51847" w:rsidRDefault="00984BC9" w:rsidP="00984BC9">
            <w:pPr>
              <w:spacing w:after="200"/>
              <w:jc w:val="center"/>
              <w:rPr>
                <w:rFonts w:cstheme="minorHAnsi"/>
                <w:i/>
              </w:rPr>
            </w:pPr>
          </w:p>
          <w:p w14:paraId="611BF6FE" w14:textId="77777777" w:rsidR="00984BC9" w:rsidRPr="00B6490A" w:rsidRDefault="00984BC9" w:rsidP="00984BC9">
            <w:pPr>
              <w:spacing w:after="200"/>
              <w:rPr>
                <w:rFonts w:cstheme="minorHAnsi"/>
              </w:rPr>
            </w:pPr>
            <w:r w:rsidRPr="00E51847">
              <w:rPr>
                <w:rFonts w:cstheme="minorHAnsi"/>
                <w:i/>
              </w:rPr>
              <w:t>Durante a vigência do Plano.</w:t>
            </w:r>
          </w:p>
        </w:tc>
        <w:tc>
          <w:tcPr>
            <w:tcW w:w="2032" w:type="pct"/>
          </w:tcPr>
          <w:p w14:paraId="08DF6A6F" w14:textId="77777777" w:rsidR="00984BC9" w:rsidRDefault="00984BC9" w:rsidP="00984BC9">
            <w:pPr>
              <w:spacing w:after="200"/>
              <w:rPr>
                <w:rFonts w:cstheme="minorHAnsi"/>
              </w:rPr>
            </w:pPr>
          </w:p>
          <w:p w14:paraId="7E02D6F9" w14:textId="77777777" w:rsidR="00984BC9" w:rsidRDefault="00984BC9" w:rsidP="00984BC9">
            <w:pPr>
              <w:spacing w:after="200"/>
              <w:rPr>
                <w:rFonts w:cstheme="minorHAnsi"/>
              </w:rPr>
            </w:pPr>
          </w:p>
          <w:p w14:paraId="4DFE0691" w14:textId="77777777" w:rsidR="00984BC9" w:rsidRPr="00B6490A" w:rsidRDefault="00984BC9" w:rsidP="00984BC9">
            <w:pPr>
              <w:spacing w:after="200"/>
              <w:jc w:val="center"/>
              <w:rPr>
                <w:rFonts w:cstheme="minorHAnsi"/>
              </w:rPr>
            </w:pPr>
            <w:r w:rsidRPr="00E51847">
              <w:rPr>
                <w:rFonts w:cstheme="minorHAnsi"/>
                <w:i/>
              </w:rPr>
              <w:t>Governo Federal, Estadual e Municipal</w:t>
            </w:r>
            <w:r>
              <w:rPr>
                <w:rFonts w:cstheme="minorHAnsi"/>
                <w:i/>
              </w:rPr>
              <w:t>.</w:t>
            </w:r>
          </w:p>
        </w:tc>
      </w:tr>
    </w:tbl>
    <w:p w14:paraId="5A86083E"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31124B6E" w14:textId="77777777" w:rsidTr="00B6490A">
        <w:trPr>
          <w:trHeight w:val="618"/>
        </w:trPr>
        <w:tc>
          <w:tcPr>
            <w:tcW w:w="225" w:type="pct"/>
            <w:vMerge w:val="restart"/>
            <w:textDirection w:val="btLr"/>
          </w:tcPr>
          <w:p w14:paraId="62F720E4"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3DB5BA06"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7FAE40EE"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5AFDF8F9"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5C4554E0"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6AD60F35"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B6490A" w:rsidRPr="00B6490A" w14:paraId="2493A5DA" w14:textId="77777777" w:rsidTr="00B6490A">
        <w:trPr>
          <w:trHeight w:val="558"/>
        </w:trPr>
        <w:tc>
          <w:tcPr>
            <w:tcW w:w="225" w:type="pct"/>
            <w:vMerge/>
          </w:tcPr>
          <w:p w14:paraId="25E49973" w14:textId="77777777" w:rsidR="00B6490A" w:rsidRPr="00B6490A" w:rsidRDefault="00B6490A" w:rsidP="00B6490A">
            <w:pPr>
              <w:spacing w:after="200"/>
              <w:rPr>
                <w:rFonts w:cstheme="minorHAnsi"/>
              </w:rPr>
            </w:pPr>
          </w:p>
        </w:tc>
        <w:tc>
          <w:tcPr>
            <w:tcW w:w="947" w:type="pct"/>
            <w:vMerge w:val="restart"/>
            <w:vAlign w:val="center"/>
          </w:tcPr>
          <w:p w14:paraId="4DDF8620" w14:textId="77777777" w:rsidR="00B6490A" w:rsidRPr="00B6490A" w:rsidRDefault="00B6490A" w:rsidP="00B6490A">
            <w:pPr>
              <w:autoSpaceDE w:val="0"/>
              <w:autoSpaceDN w:val="0"/>
              <w:adjustRightInd w:val="0"/>
              <w:jc w:val="both"/>
              <w:rPr>
                <w:rFonts w:cstheme="minorHAnsi"/>
                <w:bCs/>
                <w:i/>
              </w:rPr>
            </w:pPr>
          </w:p>
          <w:p w14:paraId="1329600E" w14:textId="77777777" w:rsidR="00B6490A" w:rsidRPr="00B6490A" w:rsidRDefault="00B6490A" w:rsidP="00B6490A">
            <w:pPr>
              <w:autoSpaceDE w:val="0"/>
              <w:autoSpaceDN w:val="0"/>
              <w:adjustRightInd w:val="0"/>
              <w:jc w:val="both"/>
              <w:rPr>
                <w:rFonts w:cstheme="minorHAnsi"/>
                <w:bCs/>
                <w:i/>
              </w:rPr>
            </w:pPr>
          </w:p>
          <w:p w14:paraId="3556B82D" w14:textId="77777777" w:rsidR="00B6490A" w:rsidRPr="00B6490A" w:rsidRDefault="00B6490A" w:rsidP="00B6490A">
            <w:pPr>
              <w:autoSpaceDE w:val="0"/>
              <w:autoSpaceDN w:val="0"/>
              <w:adjustRightInd w:val="0"/>
              <w:jc w:val="both"/>
              <w:rPr>
                <w:rFonts w:cstheme="minorHAnsi"/>
                <w:bCs/>
                <w:i/>
              </w:rPr>
            </w:pPr>
          </w:p>
          <w:p w14:paraId="5AE46DF0" w14:textId="77777777" w:rsidR="00B6490A" w:rsidRPr="00B6490A" w:rsidRDefault="00B6490A" w:rsidP="00B6490A">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085A76FE" w14:textId="77777777" w:rsidR="00B6490A" w:rsidRPr="00B6490A" w:rsidRDefault="00B6490A" w:rsidP="00B6490A">
            <w:pPr>
              <w:spacing w:after="200"/>
              <w:jc w:val="both"/>
              <w:rPr>
                <w:rFonts w:ascii="Times New Roman" w:hAnsi="Times New Roman" w:cs="Times New Roman"/>
                <w:b/>
                <w:bCs/>
                <w:sz w:val="24"/>
                <w:szCs w:val="24"/>
              </w:rPr>
            </w:pPr>
          </w:p>
          <w:p w14:paraId="1193A9D8" w14:textId="77777777" w:rsidR="00B6490A" w:rsidRPr="00B6490A" w:rsidRDefault="00B6490A" w:rsidP="00B6490A">
            <w:pPr>
              <w:spacing w:after="200"/>
              <w:jc w:val="both"/>
              <w:rPr>
                <w:rFonts w:cstheme="minorHAnsi"/>
                <w:i/>
              </w:rPr>
            </w:pPr>
          </w:p>
        </w:tc>
        <w:tc>
          <w:tcPr>
            <w:tcW w:w="318" w:type="pct"/>
          </w:tcPr>
          <w:p w14:paraId="68E78674" w14:textId="77777777" w:rsidR="00B6490A" w:rsidRPr="00B6490A" w:rsidRDefault="00B6490A" w:rsidP="00B6490A">
            <w:pPr>
              <w:spacing w:after="200"/>
              <w:rPr>
                <w:rFonts w:cstheme="minorHAnsi"/>
              </w:rPr>
            </w:pPr>
          </w:p>
        </w:tc>
        <w:tc>
          <w:tcPr>
            <w:tcW w:w="1113" w:type="pct"/>
          </w:tcPr>
          <w:p w14:paraId="151DF8D2"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7.15) informatizar integralmente a gestão das escolas públicas e da secretaria de educação do Município, bem como aderir a programa nacional de formação inicial e continuada para o pessoal técnico das secretarias de educação;</w:t>
            </w:r>
          </w:p>
        </w:tc>
        <w:tc>
          <w:tcPr>
            <w:tcW w:w="365" w:type="pct"/>
          </w:tcPr>
          <w:p w14:paraId="39DF3A40" w14:textId="77777777" w:rsidR="00984BC9" w:rsidRPr="00E51847" w:rsidRDefault="00984BC9" w:rsidP="00984BC9">
            <w:pPr>
              <w:spacing w:after="200"/>
              <w:jc w:val="center"/>
              <w:rPr>
                <w:rFonts w:cstheme="minorHAnsi"/>
                <w:i/>
              </w:rPr>
            </w:pPr>
          </w:p>
          <w:p w14:paraId="43CA784D" w14:textId="77777777" w:rsidR="00B6490A" w:rsidRPr="00B6490A" w:rsidRDefault="00984BC9" w:rsidP="00984BC9">
            <w:pPr>
              <w:spacing w:after="200"/>
              <w:rPr>
                <w:rFonts w:cstheme="minorHAnsi"/>
              </w:rPr>
            </w:pPr>
            <w:r w:rsidRPr="00E51847">
              <w:rPr>
                <w:rFonts w:cstheme="minorHAnsi"/>
                <w:i/>
              </w:rPr>
              <w:t>Durante a vigência do Plano.</w:t>
            </w:r>
          </w:p>
        </w:tc>
        <w:tc>
          <w:tcPr>
            <w:tcW w:w="2032" w:type="pct"/>
          </w:tcPr>
          <w:p w14:paraId="4975EDA6" w14:textId="77777777" w:rsidR="00B6490A" w:rsidRDefault="00B6490A" w:rsidP="00B6490A">
            <w:pPr>
              <w:spacing w:after="200"/>
              <w:rPr>
                <w:rFonts w:cstheme="minorHAnsi"/>
              </w:rPr>
            </w:pPr>
          </w:p>
          <w:p w14:paraId="4C2AE4AD" w14:textId="77777777" w:rsidR="00984BC9" w:rsidRPr="00B6490A" w:rsidRDefault="00984BC9" w:rsidP="00984BC9">
            <w:pPr>
              <w:spacing w:after="200"/>
              <w:jc w:val="center"/>
              <w:rPr>
                <w:rFonts w:cstheme="minorHAnsi"/>
              </w:rPr>
            </w:pPr>
            <w:r>
              <w:rPr>
                <w:rFonts w:cstheme="minorHAnsi"/>
              </w:rPr>
              <w:t>PPA</w:t>
            </w:r>
          </w:p>
        </w:tc>
      </w:tr>
      <w:tr w:rsidR="00B6490A" w:rsidRPr="00B6490A" w14:paraId="42422344" w14:textId="77777777" w:rsidTr="00B6490A">
        <w:trPr>
          <w:trHeight w:val="558"/>
        </w:trPr>
        <w:tc>
          <w:tcPr>
            <w:tcW w:w="225" w:type="pct"/>
            <w:vMerge/>
          </w:tcPr>
          <w:p w14:paraId="4F4E7057" w14:textId="77777777" w:rsidR="00B6490A" w:rsidRPr="00B6490A" w:rsidRDefault="00B6490A" w:rsidP="00B6490A">
            <w:pPr>
              <w:spacing w:after="200"/>
              <w:rPr>
                <w:rFonts w:cstheme="minorHAnsi"/>
              </w:rPr>
            </w:pPr>
          </w:p>
        </w:tc>
        <w:tc>
          <w:tcPr>
            <w:tcW w:w="947" w:type="pct"/>
            <w:vMerge/>
          </w:tcPr>
          <w:p w14:paraId="0F3892C6" w14:textId="77777777" w:rsidR="00B6490A" w:rsidRPr="00B6490A" w:rsidRDefault="00B6490A" w:rsidP="00B6490A">
            <w:pPr>
              <w:spacing w:after="200"/>
              <w:rPr>
                <w:rFonts w:cstheme="minorHAnsi"/>
                <w:i/>
              </w:rPr>
            </w:pPr>
          </w:p>
        </w:tc>
        <w:tc>
          <w:tcPr>
            <w:tcW w:w="318" w:type="pct"/>
          </w:tcPr>
          <w:p w14:paraId="08636F41" w14:textId="77777777" w:rsidR="00B6490A" w:rsidRPr="00B6490A" w:rsidRDefault="00B6490A" w:rsidP="00B6490A">
            <w:pPr>
              <w:spacing w:after="200"/>
              <w:rPr>
                <w:rFonts w:cstheme="minorHAnsi"/>
              </w:rPr>
            </w:pPr>
          </w:p>
        </w:tc>
        <w:tc>
          <w:tcPr>
            <w:tcW w:w="1113" w:type="pct"/>
            <w:vAlign w:val="center"/>
          </w:tcPr>
          <w:p w14:paraId="69AFC25D"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 xml:space="preserve">7.16) garantir políticas de combate à violência na escola, inclusive pelo desenvolvimento de ações destinadas à capacitação de educadores para detecção dos sinais de suas causas, </w:t>
            </w:r>
            <w:r w:rsidRPr="00B6490A">
              <w:rPr>
                <w:rFonts w:cstheme="minorHAnsi"/>
                <w:i/>
                <w:sz w:val="20"/>
                <w:szCs w:val="20"/>
              </w:rPr>
              <w:lastRenderedPageBreak/>
              <w:t>como a violência doméstica e sexual, favorecendo a adoção das providências adequadas para promover a construção da cultura de paz e um ambiente escolar dotado de segurança para a comunidade;</w:t>
            </w:r>
          </w:p>
        </w:tc>
        <w:tc>
          <w:tcPr>
            <w:tcW w:w="365" w:type="pct"/>
          </w:tcPr>
          <w:p w14:paraId="16C05B01" w14:textId="77777777" w:rsidR="00B6490A" w:rsidRPr="00984BC9" w:rsidRDefault="00B6490A" w:rsidP="00984BC9">
            <w:pPr>
              <w:spacing w:after="200"/>
              <w:jc w:val="center"/>
              <w:rPr>
                <w:rFonts w:cstheme="minorHAnsi"/>
                <w:i/>
              </w:rPr>
            </w:pPr>
          </w:p>
          <w:p w14:paraId="6C6FFA72" w14:textId="77777777" w:rsidR="00984BC9" w:rsidRPr="00984BC9" w:rsidRDefault="00984BC9" w:rsidP="00984BC9">
            <w:pPr>
              <w:spacing w:after="200"/>
              <w:jc w:val="center"/>
              <w:rPr>
                <w:rFonts w:cstheme="minorHAnsi"/>
                <w:i/>
              </w:rPr>
            </w:pPr>
          </w:p>
          <w:p w14:paraId="1EE7D363" w14:textId="77777777" w:rsidR="00984BC9" w:rsidRPr="00984BC9" w:rsidRDefault="00984BC9" w:rsidP="00984BC9">
            <w:pPr>
              <w:spacing w:after="200"/>
              <w:jc w:val="center"/>
              <w:rPr>
                <w:rFonts w:cstheme="minorHAnsi"/>
                <w:i/>
              </w:rPr>
            </w:pPr>
            <w:r w:rsidRPr="00984BC9">
              <w:rPr>
                <w:rFonts w:cstheme="minorHAnsi"/>
                <w:i/>
              </w:rPr>
              <w:t xml:space="preserve">Durante a </w:t>
            </w:r>
            <w:r w:rsidRPr="00984BC9">
              <w:rPr>
                <w:rFonts w:cstheme="minorHAnsi"/>
                <w:i/>
              </w:rPr>
              <w:lastRenderedPageBreak/>
              <w:t>vigência do Plano.</w:t>
            </w:r>
          </w:p>
        </w:tc>
        <w:tc>
          <w:tcPr>
            <w:tcW w:w="2032" w:type="pct"/>
          </w:tcPr>
          <w:p w14:paraId="3EA54D10" w14:textId="77777777" w:rsidR="00B6490A" w:rsidRPr="00984BC9" w:rsidRDefault="00B6490A" w:rsidP="00984BC9">
            <w:pPr>
              <w:spacing w:after="200"/>
              <w:jc w:val="center"/>
              <w:rPr>
                <w:rFonts w:cstheme="minorHAnsi"/>
                <w:i/>
              </w:rPr>
            </w:pPr>
          </w:p>
          <w:p w14:paraId="668A3F51" w14:textId="77777777" w:rsidR="00984BC9" w:rsidRPr="00984BC9" w:rsidRDefault="00984BC9" w:rsidP="00984BC9">
            <w:pPr>
              <w:spacing w:after="200"/>
              <w:jc w:val="center"/>
              <w:rPr>
                <w:rFonts w:cstheme="minorHAnsi"/>
                <w:i/>
              </w:rPr>
            </w:pPr>
          </w:p>
          <w:p w14:paraId="60AC04D4" w14:textId="77777777" w:rsidR="00984BC9" w:rsidRPr="00984BC9" w:rsidRDefault="00984BC9" w:rsidP="00984BC9">
            <w:pPr>
              <w:spacing w:after="200"/>
              <w:jc w:val="center"/>
              <w:rPr>
                <w:rFonts w:cstheme="minorHAnsi"/>
                <w:i/>
              </w:rPr>
            </w:pPr>
            <w:r w:rsidRPr="00984BC9">
              <w:rPr>
                <w:rFonts w:cstheme="minorHAnsi"/>
                <w:i/>
              </w:rPr>
              <w:lastRenderedPageBreak/>
              <w:t>Sem previsão orçamentária.</w:t>
            </w:r>
          </w:p>
        </w:tc>
      </w:tr>
      <w:tr w:rsidR="00B6490A" w:rsidRPr="00B6490A" w14:paraId="27475D99" w14:textId="77777777" w:rsidTr="00B6490A">
        <w:trPr>
          <w:trHeight w:val="558"/>
        </w:trPr>
        <w:tc>
          <w:tcPr>
            <w:tcW w:w="225" w:type="pct"/>
            <w:vMerge/>
          </w:tcPr>
          <w:p w14:paraId="7E4FB0E8" w14:textId="77777777" w:rsidR="00B6490A" w:rsidRPr="00B6490A" w:rsidRDefault="00B6490A" w:rsidP="00B6490A">
            <w:pPr>
              <w:spacing w:after="200"/>
              <w:rPr>
                <w:rFonts w:cstheme="minorHAnsi"/>
              </w:rPr>
            </w:pPr>
          </w:p>
        </w:tc>
        <w:tc>
          <w:tcPr>
            <w:tcW w:w="947" w:type="pct"/>
            <w:vMerge/>
          </w:tcPr>
          <w:p w14:paraId="52429FE1" w14:textId="77777777" w:rsidR="00B6490A" w:rsidRPr="00B6490A" w:rsidRDefault="00B6490A" w:rsidP="00B6490A">
            <w:pPr>
              <w:spacing w:after="200"/>
              <w:rPr>
                <w:rFonts w:cstheme="minorHAnsi"/>
                <w:i/>
              </w:rPr>
            </w:pPr>
          </w:p>
        </w:tc>
        <w:tc>
          <w:tcPr>
            <w:tcW w:w="318" w:type="pct"/>
          </w:tcPr>
          <w:p w14:paraId="60FC4E48" w14:textId="77777777" w:rsidR="00B6490A" w:rsidRPr="00B6490A" w:rsidRDefault="00B6490A" w:rsidP="00B6490A">
            <w:pPr>
              <w:spacing w:after="200"/>
              <w:rPr>
                <w:rFonts w:cstheme="minorHAnsi"/>
              </w:rPr>
            </w:pPr>
          </w:p>
        </w:tc>
        <w:tc>
          <w:tcPr>
            <w:tcW w:w="1113" w:type="pct"/>
            <w:vAlign w:val="center"/>
          </w:tcPr>
          <w:p w14:paraId="4A540E4D" w14:textId="77777777" w:rsidR="00B6490A" w:rsidRPr="00B6490A" w:rsidRDefault="00B6490A" w:rsidP="00B6490A">
            <w:pPr>
              <w:autoSpaceDE w:val="0"/>
              <w:autoSpaceDN w:val="0"/>
              <w:adjustRightInd w:val="0"/>
              <w:jc w:val="both"/>
              <w:rPr>
                <w:rFonts w:cstheme="minorHAnsi"/>
                <w:i/>
                <w:sz w:val="20"/>
                <w:szCs w:val="20"/>
              </w:rPr>
            </w:pPr>
            <w:r w:rsidRPr="00B6490A">
              <w:rPr>
                <w:rFonts w:cstheme="minorHAnsi"/>
                <w:i/>
                <w:sz w:val="20"/>
                <w:szCs w:val="20"/>
              </w:rPr>
              <w:t>7.17) implementar políticas de inclusão e permanência na escola para adolescentes e jovens que se encontram em regime de liberdade assistida e em situação de rua, assegurando os princípios da Lei no 8.069, de 13 de julho de 1990 - Estatuto da Criança e do Adolescente;</w:t>
            </w:r>
          </w:p>
        </w:tc>
        <w:tc>
          <w:tcPr>
            <w:tcW w:w="365" w:type="pct"/>
          </w:tcPr>
          <w:p w14:paraId="15B57A44" w14:textId="77777777" w:rsidR="00B6490A" w:rsidRPr="00B6490A" w:rsidRDefault="00B6490A" w:rsidP="00B6490A">
            <w:pPr>
              <w:spacing w:after="200"/>
              <w:rPr>
                <w:rFonts w:cstheme="minorHAnsi"/>
              </w:rPr>
            </w:pPr>
          </w:p>
        </w:tc>
        <w:tc>
          <w:tcPr>
            <w:tcW w:w="2032" w:type="pct"/>
          </w:tcPr>
          <w:p w14:paraId="6E203175" w14:textId="77777777" w:rsidR="00984BC9" w:rsidRDefault="00984BC9" w:rsidP="00984BC9">
            <w:pPr>
              <w:spacing w:after="200"/>
              <w:jc w:val="center"/>
              <w:rPr>
                <w:rFonts w:cstheme="minorHAnsi"/>
                <w:i/>
              </w:rPr>
            </w:pPr>
          </w:p>
          <w:p w14:paraId="64163C87" w14:textId="77777777" w:rsidR="00984BC9" w:rsidRDefault="00984BC9" w:rsidP="00984BC9">
            <w:pPr>
              <w:spacing w:after="200"/>
              <w:jc w:val="center"/>
              <w:rPr>
                <w:rFonts w:cstheme="minorHAnsi"/>
                <w:i/>
              </w:rPr>
            </w:pPr>
          </w:p>
          <w:p w14:paraId="441CFDF4" w14:textId="77777777" w:rsidR="00B6490A" w:rsidRPr="00B6490A" w:rsidRDefault="00984BC9" w:rsidP="00984BC9">
            <w:pPr>
              <w:spacing w:after="200"/>
              <w:jc w:val="center"/>
              <w:rPr>
                <w:rFonts w:cstheme="minorHAnsi"/>
              </w:rPr>
            </w:pPr>
            <w:r w:rsidRPr="00DE0B57">
              <w:rPr>
                <w:rFonts w:cstheme="minorHAnsi"/>
                <w:i/>
              </w:rPr>
              <w:t>Obs.: O municí</w:t>
            </w:r>
            <w:r>
              <w:rPr>
                <w:rFonts w:cstheme="minorHAnsi"/>
                <w:i/>
              </w:rPr>
              <w:t>pio não apresenta adolescentes e jovens nessa situação.</w:t>
            </w:r>
          </w:p>
        </w:tc>
      </w:tr>
      <w:tr w:rsidR="00984BC9" w:rsidRPr="00B6490A" w14:paraId="37CBB0B2" w14:textId="77777777" w:rsidTr="00B6490A">
        <w:trPr>
          <w:trHeight w:val="558"/>
        </w:trPr>
        <w:tc>
          <w:tcPr>
            <w:tcW w:w="225" w:type="pct"/>
            <w:vMerge/>
          </w:tcPr>
          <w:p w14:paraId="77DE75E5" w14:textId="77777777" w:rsidR="00984BC9" w:rsidRPr="00B6490A" w:rsidRDefault="00984BC9" w:rsidP="00984BC9">
            <w:pPr>
              <w:spacing w:after="200"/>
              <w:rPr>
                <w:rFonts w:cstheme="minorHAnsi"/>
              </w:rPr>
            </w:pPr>
          </w:p>
        </w:tc>
        <w:tc>
          <w:tcPr>
            <w:tcW w:w="947" w:type="pct"/>
            <w:vMerge/>
          </w:tcPr>
          <w:p w14:paraId="2C5DBEB0" w14:textId="77777777" w:rsidR="00984BC9" w:rsidRPr="00B6490A" w:rsidRDefault="00984BC9" w:rsidP="00984BC9">
            <w:pPr>
              <w:spacing w:after="200"/>
              <w:rPr>
                <w:rFonts w:cstheme="minorHAnsi"/>
                <w:i/>
              </w:rPr>
            </w:pPr>
          </w:p>
        </w:tc>
        <w:tc>
          <w:tcPr>
            <w:tcW w:w="318" w:type="pct"/>
          </w:tcPr>
          <w:p w14:paraId="23694061" w14:textId="77777777" w:rsidR="00984BC9" w:rsidRPr="00B6490A" w:rsidRDefault="00984BC9" w:rsidP="00984BC9">
            <w:pPr>
              <w:spacing w:after="200"/>
              <w:rPr>
                <w:rFonts w:cstheme="minorHAnsi"/>
              </w:rPr>
            </w:pPr>
          </w:p>
        </w:tc>
        <w:tc>
          <w:tcPr>
            <w:tcW w:w="1113" w:type="pct"/>
            <w:vAlign w:val="center"/>
          </w:tcPr>
          <w:p w14:paraId="17D785EF" w14:textId="77777777" w:rsidR="00984BC9" w:rsidRPr="00B6490A" w:rsidRDefault="00984BC9" w:rsidP="00984BC9">
            <w:pPr>
              <w:autoSpaceDE w:val="0"/>
              <w:autoSpaceDN w:val="0"/>
              <w:adjustRightInd w:val="0"/>
              <w:jc w:val="both"/>
              <w:rPr>
                <w:rFonts w:cstheme="minorHAnsi"/>
                <w:i/>
                <w:sz w:val="20"/>
                <w:szCs w:val="20"/>
              </w:rPr>
            </w:pPr>
            <w:r w:rsidRPr="00B6490A">
              <w:rPr>
                <w:rFonts w:cstheme="minorHAnsi"/>
                <w:i/>
                <w:sz w:val="20"/>
                <w:szCs w:val="20"/>
              </w:rPr>
              <w:t>7.18) garantir nos currículos escolares conteúdos sobre a história e as culturas afro-brasileira e indígenas e implementar ações educacionais, nos termos das Leis nos 10.639, de 9 de janeiro de 2003, e 11.645, de 10 de março de 2008, assegurando-se a implementação das respectivas diretrizes curriculares nacionais, por meio de ações colaborativas com fóruns de educação para a diversidade étnico-racial, conselhos escolares, equipes pedagógicas e a sociedade civil;</w:t>
            </w:r>
          </w:p>
        </w:tc>
        <w:tc>
          <w:tcPr>
            <w:tcW w:w="365" w:type="pct"/>
          </w:tcPr>
          <w:p w14:paraId="4239DA3F" w14:textId="77777777" w:rsidR="00984BC9" w:rsidRDefault="00984BC9" w:rsidP="00984BC9">
            <w:pPr>
              <w:spacing w:after="200"/>
              <w:jc w:val="center"/>
              <w:rPr>
                <w:rFonts w:cstheme="minorHAnsi"/>
                <w:i/>
              </w:rPr>
            </w:pPr>
          </w:p>
          <w:p w14:paraId="4076741C" w14:textId="77777777" w:rsidR="00984BC9" w:rsidRDefault="00984BC9" w:rsidP="00984BC9">
            <w:pPr>
              <w:spacing w:after="200"/>
              <w:jc w:val="center"/>
              <w:rPr>
                <w:rFonts w:cstheme="minorHAnsi"/>
                <w:i/>
              </w:rPr>
            </w:pPr>
          </w:p>
          <w:p w14:paraId="1B512C1E" w14:textId="77777777" w:rsidR="00984BC9" w:rsidRDefault="00984BC9" w:rsidP="00984BC9">
            <w:pPr>
              <w:spacing w:after="200"/>
              <w:jc w:val="center"/>
              <w:rPr>
                <w:rFonts w:cstheme="minorHAnsi"/>
                <w:i/>
              </w:rPr>
            </w:pPr>
          </w:p>
          <w:p w14:paraId="14163B7D" w14:textId="77777777" w:rsidR="00984BC9" w:rsidRDefault="00984BC9" w:rsidP="00984BC9">
            <w:pPr>
              <w:spacing w:after="200"/>
              <w:rPr>
                <w:rFonts w:cstheme="minorHAnsi"/>
                <w:i/>
              </w:rPr>
            </w:pPr>
          </w:p>
          <w:p w14:paraId="33F4F3EA" w14:textId="77777777" w:rsidR="00984BC9" w:rsidRPr="000C324C" w:rsidRDefault="00984BC9" w:rsidP="00984BC9">
            <w:pPr>
              <w:spacing w:after="200"/>
              <w:jc w:val="center"/>
              <w:rPr>
                <w:rFonts w:cstheme="minorHAnsi"/>
                <w:i/>
              </w:rPr>
            </w:pPr>
            <w:r w:rsidRPr="000C324C">
              <w:rPr>
                <w:rFonts w:cstheme="minorHAnsi"/>
                <w:i/>
              </w:rPr>
              <w:t>ATINGIDA</w:t>
            </w:r>
          </w:p>
        </w:tc>
        <w:tc>
          <w:tcPr>
            <w:tcW w:w="2032" w:type="pct"/>
          </w:tcPr>
          <w:p w14:paraId="573E391D" w14:textId="77777777" w:rsidR="00984BC9" w:rsidRDefault="00984BC9" w:rsidP="00984BC9">
            <w:pPr>
              <w:spacing w:after="200"/>
              <w:rPr>
                <w:rFonts w:cstheme="minorHAnsi"/>
              </w:rPr>
            </w:pPr>
          </w:p>
          <w:p w14:paraId="0921F6F7" w14:textId="77777777" w:rsidR="00984BC9" w:rsidRDefault="00984BC9" w:rsidP="00984BC9">
            <w:pPr>
              <w:spacing w:after="200"/>
              <w:rPr>
                <w:rFonts w:cstheme="minorHAnsi"/>
              </w:rPr>
            </w:pPr>
          </w:p>
          <w:p w14:paraId="770C04A5" w14:textId="77777777" w:rsidR="00984BC9" w:rsidRDefault="00984BC9" w:rsidP="00984BC9">
            <w:pPr>
              <w:spacing w:after="200"/>
              <w:rPr>
                <w:rFonts w:cstheme="minorHAnsi"/>
              </w:rPr>
            </w:pPr>
          </w:p>
          <w:p w14:paraId="231B2082" w14:textId="77777777" w:rsidR="00984BC9" w:rsidRDefault="00984BC9" w:rsidP="00984BC9">
            <w:pPr>
              <w:spacing w:after="200"/>
              <w:rPr>
                <w:rFonts w:cstheme="minorHAnsi"/>
              </w:rPr>
            </w:pPr>
          </w:p>
          <w:p w14:paraId="62BAEAB9" w14:textId="77777777" w:rsidR="00984BC9" w:rsidRPr="00B6490A" w:rsidRDefault="00984BC9" w:rsidP="00984BC9">
            <w:pPr>
              <w:spacing w:after="200"/>
              <w:jc w:val="center"/>
              <w:rPr>
                <w:rFonts w:cstheme="minorHAnsi"/>
              </w:rPr>
            </w:pPr>
            <w:r w:rsidRPr="000C324C">
              <w:rPr>
                <w:rFonts w:cstheme="minorHAnsi"/>
                <w:i/>
              </w:rPr>
              <w:t>Sem previsão orçamentária</w:t>
            </w:r>
            <w:r>
              <w:rPr>
                <w:rFonts w:cstheme="minorHAnsi"/>
              </w:rPr>
              <w:t>.</w:t>
            </w:r>
          </w:p>
        </w:tc>
      </w:tr>
    </w:tbl>
    <w:p w14:paraId="1C466F50"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1C2F466A" w14:textId="77777777" w:rsidTr="00B6490A">
        <w:trPr>
          <w:trHeight w:val="618"/>
        </w:trPr>
        <w:tc>
          <w:tcPr>
            <w:tcW w:w="225" w:type="pct"/>
            <w:vMerge w:val="restart"/>
            <w:textDirection w:val="btLr"/>
          </w:tcPr>
          <w:p w14:paraId="552910F3"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237C1FA8"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6BD740A7"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3BD83197"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6FF34F7C"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643D3BE2"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984BC9" w:rsidRPr="00B6490A" w14:paraId="050D14E8" w14:textId="77777777" w:rsidTr="00B6490A">
        <w:trPr>
          <w:trHeight w:val="558"/>
        </w:trPr>
        <w:tc>
          <w:tcPr>
            <w:tcW w:w="225" w:type="pct"/>
            <w:vMerge/>
          </w:tcPr>
          <w:p w14:paraId="5CAD06E8" w14:textId="77777777" w:rsidR="00984BC9" w:rsidRPr="00B6490A" w:rsidRDefault="00984BC9" w:rsidP="00984BC9">
            <w:pPr>
              <w:spacing w:after="200"/>
              <w:rPr>
                <w:rFonts w:cstheme="minorHAnsi"/>
              </w:rPr>
            </w:pPr>
          </w:p>
        </w:tc>
        <w:tc>
          <w:tcPr>
            <w:tcW w:w="947" w:type="pct"/>
            <w:vMerge w:val="restart"/>
            <w:vAlign w:val="center"/>
          </w:tcPr>
          <w:p w14:paraId="74EEC72C" w14:textId="77777777" w:rsidR="00984BC9" w:rsidRPr="00B6490A" w:rsidRDefault="00984BC9" w:rsidP="00984BC9">
            <w:pPr>
              <w:autoSpaceDE w:val="0"/>
              <w:autoSpaceDN w:val="0"/>
              <w:adjustRightInd w:val="0"/>
              <w:jc w:val="both"/>
              <w:rPr>
                <w:rFonts w:cstheme="minorHAnsi"/>
                <w:bCs/>
                <w:i/>
              </w:rPr>
            </w:pPr>
          </w:p>
          <w:p w14:paraId="075BDB79" w14:textId="77777777" w:rsidR="00984BC9" w:rsidRPr="00B6490A" w:rsidRDefault="00984BC9" w:rsidP="00984BC9">
            <w:pPr>
              <w:autoSpaceDE w:val="0"/>
              <w:autoSpaceDN w:val="0"/>
              <w:adjustRightInd w:val="0"/>
              <w:jc w:val="both"/>
              <w:rPr>
                <w:rFonts w:cstheme="minorHAnsi"/>
                <w:bCs/>
                <w:i/>
              </w:rPr>
            </w:pPr>
          </w:p>
          <w:p w14:paraId="69FF676D" w14:textId="77777777" w:rsidR="00984BC9" w:rsidRPr="00B6490A" w:rsidRDefault="00984BC9" w:rsidP="00984BC9">
            <w:pPr>
              <w:autoSpaceDE w:val="0"/>
              <w:autoSpaceDN w:val="0"/>
              <w:adjustRightInd w:val="0"/>
              <w:jc w:val="both"/>
              <w:rPr>
                <w:rFonts w:cstheme="minorHAnsi"/>
                <w:bCs/>
                <w:i/>
              </w:rPr>
            </w:pPr>
          </w:p>
          <w:p w14:paraId="062FC2D4" w14:textId="77777777" w:rsidR="00984BC9" w:rsidRPr="00B6490A" w:rsidRDefault="00984BC9" w:rsidP="00984BC9">
            <w:pPr>
              <w:autoSpaceDE w:val="0"/>
              <w:autoSpaceDN w:val="0"/>
              <w:adjustRightInd w:val="0"/>
              <w:jc w:val="both"/>
              <w:rPr>
                <w:rFonts w:cstheme="minorHAnsi"/>
                <w:bCs/>
                <w:i/>
              </w:rPr>
            </w:pPr>
            <w:r w:rsidRPr="00B6490A">
              <w:rPr>
                <w:rFonts w:cstheme="minorHAnsi"/>
                <w:bCs/>
                <w:i/>
              </w:rPr>
              <w:t xml:space="preserve">Meta 7: Fomentar a qualidade da educação básica em todas as etapas e modalidades, com melhoria do fluxo escolar e da aprendizagem de modo a </w:t>
            </w:r>
            <w:r w:rsidRPr="00B6490A">
              <w:rPr>
                <w:rFonts w:cstheme="minorHAnsi"/>
                <w:bCs/>
                <w:i/>
              </w:rPr>
              <w:lastRenderedPageBreak/>
              <w:t>atingir as seguintes médias municipais para o IDEB:</w:t>
            </w:r>
          </w:p>
          <w:p w14:paraId="7151E6A6" w14:textId="77777777" w:rsidR="00984BC9" w:rsidRPr="00B6490A" w:rsidRDefault="00984BC9" w:rsidP="00984BC9">
            <w:pPr>
              <w:spacing w:after="200"/>
              <w:jc w:val="both"/>
              <w:rPr>
                <w:rFonts w:ascii="Times New Roman" w:hAnsi="Times New Roman" w:cs="Times New Roman"/>
                <w:b/>
                <w:bCs/>
              </w:rPr>
            </w:pPr>
          </w:p>
          <w:p w14:paraId="6E0A71E0" w14:textId="77777777" w:rsidR="00984BC9" w:rsidRPr="00B6490A" w:rsidRDefault="00984BC9" w:rsidP="00984BC9">
            <w:pPr>
              <w:spacing w:after="200"/>
              <w:jc w:val="both"/>
              <w:rPr>
                <w:rFonts w:cstheme="minorHAnsi"/>
                <w:i/>
              </w:rPr>
            </w:pPr>
          </w:p>
        </w:tc>
        <w:tc>
          <w:tcPr>
            <w:tcW w:w="318" w:type="pct"/>
          </w:tcPr>
          <w:p w14:paraId="21BF9D15" w14:textId="77777777" w:rsidR="00984BC9" w:rsidRPr="00B6490A" w:rsidRDefault="00984BC9" w:rsidP="00984BC9">
            <w:pPr>
              <w:spacing w:after="200"/>
              <w:rPr>
                <w:rFonts w:cstheme="minorHAnsi"/>
              </w:rPr>
            </w:pPr>
          </w:p>
        </w:tc>
        <w:tc>
          <w:tcPr>
            <w:tcW w:w="1113" w:type="pct"/>
          </w:tcPr>
          <w:p w14:paraId="4EF9E819" w14:textId="77777777" w:rsidR="00984BC9" w:rsidRDefault="00984BC9" w:rsidP="00984BC9">
            <w:pPr>
              <w:autoSpaceDE w:val="0"/>
              <w:autoSpaceDN w:val="0"/>
              <w:adjustRightInd w:val="0"/>
              <w:jc w:val="both"/>
              <w:rPr>
                <w:rFonts w:cstheme="minorHAnsi"/>
                <w:i/>
                <w:sz w:val="20"/>
                <w:szCs w:val="20"/>
              </w:rPr>
            </w:pPr>
            <w:r w:rsidRPr="00B6490A">
              <w:rPr>
                <w:rFonts w:cstheme="minorHAnsi"/>
                <w:i/>
                <w:sz w:val="20"/>
                <w:szCs w:val="20"/>
              </w:rPr>
              <w:t>7.19) mobilizar as famílias e setores da sociedade civil, articulando a educação formal com experiências de educação popular e cidadã, com os propósitos de que a educação seja assumida como responsabilidade de todos e de ampliar o controle social sobre o cumprimento das políticas públicas educacionais;</w:t>
            </w:r>
          </w:p>
          <w:p w14:paraId="6449ED22" w14:textId="77777777" w:rsidR="00984BC9" w:rsidRPr="00B6490A" w:rsidRDefault="00984BC9" w:rsidP="00984BC9">
            <w:pPr>
              <w:autoSpaceDE w:val="0"/>
              <w:autoSpaceDN w:val="0"/>
              <w:adjustRightInd w:val="0"/>
              <w:jc w:val="both"/>
              <w:rPr>
                <w:rFonts w:cstheme="minorHAnsi"/>
                <w:i/>
                <w:sz w:val="20"/>
                <w:szCs w:val="20"/>
              </w:rPr>
            </w:pPr>
          </w:p>
        </w:tc>
        <w:tc>
          <w:tcPr>
            <w:tcW w:w="365" w:type="pct"/>
          </w:tcPr>
          <w:p w14:paraId="031B1A55" w14:textId="77777777" w:rsidR="00984BC9" w:rsidRDefault="00984BC9" w:rsidP="00984BC9">
            <w:pPr>
              <w:spacing w:after="200"/>
              <w:jc w:val="center"/>
              <w:rPr>
                <w:rFonts w:cstheme="minorHAnsi"/>
                <w:i/>
              </w:rPr>
            </w:pPr>
          </w:p>
          <w:p w14:paraId="41CDCE59" w14:textId="77777777" w:rsidR="00984BC9" w:rsidRPr="000C324C" w:rsidRDefault="00984BC9" w:rsidP="00984BC9">
            <w:pPr>
              <w:spacing w:after="200"/>
              <w:rPr>
                <w:rFonts w:cstheme="minorHAnsi"/>
                <w:i/>
              </w:rPr>
            </w:pPr>
            <w:r>
              <w:rPr>
                <w:rFonts w:cstheme="minorHAnsi"/>
                <w:i/>
              </w:rPr>
              <w:t>Durante a vigência do plano.</w:t>
            </w:r>
          </w:p>
        </w:tc>
        <w:tc>
          <w:tcPr>
            <w:tcW w:w="2032" w:type="pct"/>
          </w:tcPr>
          <w:p w14:paraId="0F721144" w14:textId="77777777" w:rsidR="00984BC9" w:rsidRDefault="00984BC9" w:rsidP="00984BC9">
            <w:pPr>
              <w:spacing w:after="200"/>
              <w:rPr>
                <w:rFonts w:cstheme="minorHAnsi"/>
              </w:rPr>
            </w:pPr>
          </w:p>
          <w:p w14:paraId="260D1B85" w14:textId="77777777" w:rsidR="00984BC9" w:rsidRDefault="00984BC9" w:rsidP="00984BC9">
            <w:pPr>
              <w:spacing w:after="200"/>
              <w:rPr>
                <w:rFonts w:cstheme="minorHAnsi"/>
              </w:rPr>
            </w:pPr>
          </w:p>
          <w:p w14:paraId="5FE59189" w14:textId="77777777" w:rsidR="00984BC9" w:rsidRPr="00B6490A" w:rsidRDefault="00984BC9" w:rsidP="00984BC9">
            <w:pPr>
              <w:spacing w:after="200"/>
              <w:jc w:val="center"/>
              <w:rPr>
                <w:rFonts w:cstheme="minorHAnsi"/>
              </w:rPr>
            </w:pPr>
            <w:r w:rsidRPr="000C324C">
              <w:rPr>
                <w:rFonts w:cstheme="minorHAnsi"/>
                <w:i/>
              </w:rPr>
              <w:t>Sem previsão orçamentária</w:t>
            </w:r>
            <w:r>
              <w:rPr>
                <w:rFonts w:cstheme="minorHAnsi"/>
              </w:rPr>
              <w:t>.</w:t>
            </w:r>
          </w:p>
        </w:tc>
      </w:tr>
      <w:tr w:rsidR="00814845" w:rsidRPr="00B6490A" w14:paraId="4225AFAD" w14:textId="77777777" w:rsidTr="00B6490A">
        <w:trPr>
          <w:trHeight w:val="558"/>
        </w:trPr>
        <w:tc>
          <w:tcPr>
            <w:tcW w:w="225" w:type="pct"/>
            <w:vMerge/>
          </w:tcPr>
          <w:p w14:paraId="61E7BD7B" w14:textId="77777777" w:rsidR="00814845" w:rsidRPr="00B6490A" w:rsidRDefault="00814845" w:rsidP="00814845">
            <w:pPr>
              <w:spacing w:after="200"/>
              <w:rPr>
                <w:rFonts w:cstheme="minorHAnsi"/>
              </w:rPr>
            </w:pPr>
          </w:p>
        </w:tc>
        <w:tc>
          <w:tcPr>
            <w:tcW w:w="947" w:type="pct"/>
            <w:vMerge/>
          </w:tcPr>
          <w:p w14:paraId="125CF02D" w14:textId="77777777" w:rsidR="00814845" w:rsidRPr="00B6490A" w:rsidRDefault="00814845" w:rsidP="00814845">
            <w:pPr>
              <w:spacing w:after="200"/>
              <w:rPr>
                <w:rFonts w:cstheme="minorHAnsi"/>
                <w:i/>
              </w:rPr>
            </w:pPr>
          </w:p>
        </w:tc>
        <w:tc>
          <w:tcPr>
            <w:tcW w:w="318" w:type="pct"/>
          </w:tcPr>
          <w:p w14:paraId="1276B5AF" w14:textId="77777777" w:rsidR="00814845" w:rsidRPr="00B6490A" w:rsidRDefault="00814845" w:rsidP="00814845">
            <w:pPr>
              <w:spacing w:after="200"/>
              <w:rPr>
                <w:rFonts w:cstheme="minorHAnsi"/>
              </w:rPr>
            </w:pPr>
          </w:p>
        </w:tc>
        <w:tc>
          <w:tcPr>
            <w:tcW w:w="1113" w:type="pct"/>
            <w:vAlign w:val="center"/>
          </w:tcPr>
          <w:p w14:paraId="6F24AB0D" w14:textId="77777777" w:rsidR="00814845" w:rsidRDefault="00814845" w:rsidP="00814845">
            <w:pPr>
              <w:autoSpaceDE w:val="0"/>
              <w:autoSpaceDN w:val="0"/>
              <w:adjustRightInd w:val="0"/>
              <w:jc w:val="both"/>
              <w:rPr>
                <w:rFonts w:cstheme="minorHAnsi"/>
                <w:i/>
                <w:sz w:val="20"/>
                <w:szCs w:val="20"/>
              </w:rPr>
            </w:pPr>
            <w:r w:rsidRPr="00B6490A">
              <w:rPr>
                <w:rFonts w:cstheme="minorHAnsi"/>
                <w:i/>
                <w:sz w:val="20"/>
                <w:szCs w:val="20"/>
              </w:rPr>
              <w:t>7.20) promover a articulação dos programas da área da educação, de âmbito local e nacional, com os de outras áreas, como saúde, trabalho e emprego, assistência social, esporte e cultura, possibilitando a criação de rede de apoio integral às famílias, como condição para a melhoria da qualidade educacional;</w:t>
            </w:r>
          </w:p>
          <w:p w14:paraId="6CC2FF91" w14:textId="77777777" w:rsidR="00814845" w:rsidRPr="00B6490A" w:rsidRDefault="00814845" w:rsidP="00814845">
            <w:pPr>
              <w:autoSpaceDE w:val="0"/>
              <w:autoSpaceDN w:val="0"/>
              <w:adjustRightInd w:val="0"/>
              <w:jc w:val="both"/>
              <w:rPr>
                <w:rFonts w:cstheme="minorHAnsi"/>
                <w:i/>
                <w:sz w:val="20"/>
                <w:szCs w:val="20"/>
              </w:rPr>
            </w:pPr>
          </w:p>
        </w:tc>
        <w:tc>
          <w:tcPr>
            <w:tcW w:w="365" w:type="pct"/>
          </w:tcPr>
          <w:p w14:paraId="0FD3429C" w14:textId="77777777" w:rsidR="00814845" w:rsidRDefault="00814845" w:rsidP="00814845">
            <w:pPr>
              <w:spacing w:after="200"/>
              <w:jc w:val="center"/>
              <w:rPr>
                <w:rFonts w:cstheme="minorHAnsi"/>
                <w:i/>
              </w:rPr>
            </w:pPr>
          </w:p>
          <w:p w14:paraId="36AF0190" w14:textId="77777777" w:rsidR="00814845" w:rsidRPr="000C324C" w:rsidRDefault="00814845" w:rsidP="00814845">
            <w:pPr>
              <w:spacing w:after="200"/>
              <w:rPr>
                <w:rFonts w:cstheme="minorHAnsi"/>
                <w:i/>
              </w:rPr>
            </w:pPr>
            <w:r>
              <w:rPr>
                <w:rFonts w:cstheme="minorHAnsi"/>
                <w:i/>
              </w:rPr>
              <w:t>Durante a vigência do plano.</w:t>
            </w:r>
          </w:p>
        </w:tc>
        <w:tc>
          <w:tcPr>
            <w:tcW w:w="2032" w:type="pct"/>
          </w:tcPr>
          <w:p w14:paraId="72DBAF33" w14:textId="77777777" w:rsidR="00814845" w:rsidRDefault="00814845" w:rsidP="00814845">
            <w:pPr>
              <w:spacing w:after="200"/>
              <w:rPr>
                <w:rFonts w:cstheme="minorHAnsi"/>
              </w:rPr>
            </w:pPr>
          </w:p>
          <w:p w14:paraId="70DD3913" w14:textId="77777777" w:rsidR="00814845" w:rsidRDefault="00814845" w:rsidP="00814845">
            <w:pPr>
              <w:spacing w:after="200"/>
              <w:rPr>
                <w:rFonts w:cstheme="minorHAnsi"/>
              </w:rPr>
            </w:pPr>
          </w:p>
          <w:p w14:paraId="71E3905A" w14:textId="77777777" w:rsidR="00814845" w:rsidRPr="00B6490A" w:rsidRDefault="00814845" w:rsidP="00814845">
            <w:pPr>
              <w:spacing w:after="200"/>
              <w:jc w:val="center"/>
              <w:rPr>
                <w:rFonts w:cstheme="minorHAnsi"/>
              </w:rPr>
            </w:pPr>
            <w:r w:rsidRPr="000C324C">
              <w:rPr>
                <w:rFonts w:cstheme="minorHAnsi"/>
                <w:i/>
              </w:rPr>
              <w:t>Sem previsão orçamentária</w:t>
            </w:r>
            <w:r>
              <w:rPr>
                <w:rFonts w:cstheme="minorHAnsi"/>
              </w:rPr>
              <w:t>.</w:t>
            </w:r>
          </w:p>
        </w:tc>
      </w:tr>
      <w:tr w:rsidR="00814845" w:rsidRPr="00B6490A" w14:paraId="49EC19DD" w14:textId="77777777" w:rsidTr="00B6490A">
        <w:trPr>
          <w:trHeight w:val="558"/>
        </w:trPr>
        <w:tc>
          <w:tcPr>
            <w:tcW w:w="225" w:type="pct"/>
            <w:vMerge/>
          </w:tcPr>
          <w:p w14:paraId="3AD157BD" w14:textId="77777777" w:rsidR="00814845" w:rsidRPr="00B6490A" w:rsidRDefault="00814845" w:rsidP="00814845">
            <w:pPr>
              <w:spacing w:after="200"/>
              <w:rPr>
                <w:rFonts w:cstheme="minorHAnsi"/>
              </w:rPr>
            </w:pPr>
          </w:p>
        </w:tc>
        <w:tc>
          <w:tcPr>
            <w:tcW w:w="947" w:type="pct"/>
            <w:vMerge/>
          </w:tcPr>
          <w:p w14:paraId="0C1FC9FA" w14:textId="77777777" w:rsidR="00814845" w:rsidRPr="00B6490A" w:rsidRDefault="00814845" w:rsidP="00814845">
            <w:pPr>
              <w:spacing w:after="200"/>
              <w:rPr>
                <w:rFonts w:cstheme="minorHAnsi"/>
                <w:i/>
              </w:rPr>
            </w:pPr>
          </w:p>
        </w:tc>
        <w:tc>
          <w:tcPr>
            <w:tcW w:w="318" w:type="pct"/>
          </w:tcPr>
          <w:p w14:paraId="3A9426E8" w14:textId="77777777" w:rsidR="00814845" w:rsidRPr="00B6490A" w:rsidRDefault="00814845" w:rsidP="00814845">
            <w:pPr>
              <w:spacing w:after="200"/>
              <w:rPr>
                <w:rFonts w:cstheme="minorHAnsi"/>
              </w:rPr>
            </w:pPr>
          </w:p>
        </w:tc>
        <w:tc>
          <w:tcPr>
            <w:tcW w:w="1113" w:type="pct"/>
            <w:vAlign w:val="center"/>
          </w:tcPr>
          <w:p w14:paraId="60A556C4" w14:textId="77777777" w:rsidR="00814845" w:rsidRDefault="00814845" w:rsidP="00814845">
            <w:pPr>
              <w:autoSpaceDE w:val="0"/>
              <w:autoSpaceDN w:val="0"/>
              <w:adjustRightInd w:val="0"/>
              <w:jc w:val="both"/>
              <w:rPr>
                <w:rFonts w:cstheme="minorHAnsi"/>
                <w:i/>
                <w:sz w:val="20"/>
                <w:szCs w:val="20"/>
              </w:rPr>
            </w:pPr>
            <w:r w:rsidRPr="00B6490A">
              <w:rPr>
                <w:rFonts w:cstheme="minorHAnsi"/>
                <w:i/>
                <w:sz w:val="20"/>
                <w:szCs w:val="20"/>
              </w:rPr>
              <w:t>7.21) universalizar, mediante articulação entre os órgãos responsáveis pelas áreas da saúde e da educação, o atendimento aos (às) estudantes da rede escolar pública de educação básica por meio de ações de prevenção, promoção e atenção à saúde;</w:t>
            </w:r>
          </w:p>
          <w:p w14:paraId="41FE77CB" w14:textId="77777777" w:rsidR="00814845" w:rsidRPr="00B6490A" w:rsidRDefault="00814845" w:rsidP="00814845">
            <w:pPr>
              <w:autoSpaceDE w:val="0"/>
              <w:autoSpaceDN w:val="0"/>
              <w:adjustRightInd w:val="0"/>
              <w:jc w:val="both"/>
              <w:rPr>
                <w:rFonts w:cstheme="minorHAnsi"/>
                <w:i/>
                <w:sz w:val="20"/>
                <w:szCs w:val="20"/>
              </w:rPr>
            </w:pPr>
          </w:p>
        </w:tc>
        <w:tc>
          <w:tcPr>
            <w:tcW w:w="365" w:type="pct"/>
          </w:tcPr>
          <w:p w14:paraId="5A467160" w14:textId="77777777" w:rsidR="00814845" w:rsidRDefault="00814845" w:rsidP="00814845">
            <w:pPr>
              <w:spacing w:after="200"/>
              <w:jc w:val="center"/>
              <w:rPr>
                <w:rFonts w:cstheme="minorHAnsi"/>
                <w:i/>
              </w:rPr>
            </w:pPr>
          </w:p>
          <w:p w14:paraId="5B78466A" w14:textId="77777777" w:rsidR="00814845" w:rsidRPr="000C324C" w:rsidRDefault="00814845" w:rsidP="00814845">
            <w:pPr>
              <w:spacing w:after="200"/>
              <w:rPr>
                <w:rFonts w:cstheme="minorHAnsi"/>
                <w:i/>
              </w:rPr>
            </w:pPr>
            <w:r>
              <w:rPr>
                <w:rFonts w:cstheme="minorHAnsi"/>
                <w:i/>
              </w:rPr>
              <w:t>Durante a vigência do plano.</w:t>
            </w:r>
          </w:p>
        </w:tc>
        <w:tc>
          <w:tcPr>
            <w:tcW w:w="2032" w:type="pct"/>
          </w:tcPr>
          <w:p w14:paraId="303248D8" w14:textId="77777777" w:rsidR="00814845" w:rsidRDefault="00814845" w:rsidP="00814845">
            <w:pPr>
              <w:spacing w:after="200"/>
              <w:rPr>
                <w:rFonts w:cstheme="minorHAnsi"/>
              </w:rPr>
            </w:pPr>
          </w:p>
          <w:p w14:paraId="1421555F" w14:textId="77777777" w:rsidR="00814845" w:rsidRDefault="00814845" w:rsidP="00814845">
            <w:pPr>
              <w:spacing w:after="200"/>
              <w:rPr>
                <w:rFonts w:cstheme="minorHAnsi"/>
              </w:rPr>
            </w:pPr>
          </w:p>
          <w:p w14:paraId="5DD4DB40" w14:textId="77777777" w:rsidR="00814845" w:rsidRPr="00B6490A" w:rsidRDefault="00814845" w:rsidP="00814845">
            <w:pPr>
              <w:spacing w:after="200"/>
              <w:jc w:val="center"/>
              <w:rPr>
                <w:rFonts w:cstheme="minorHAnsi"/>
              </w:rPr>
            </w:pPr>
            <w:r w:rsidRPr="000C324C">
              <w:rPr>
                <w:rFonts w:cstheme="minorHAnsi"/>
                <w:i/>
              </w:rPr>
              <w:t>Sem previsão orçamentária</w:t>
            </w:r>
            <w:r>
              <w:rPr>
                <w:rFonts w:cstheme="minorHAnsi"/>
              </w:rPr>
              <w:t>.</w:t>
            </w:r>
          </w:p>
        </w:tc>
      </w:tr>
      <w:tr w:rsidR="00814845" w:rsidRPr="00B6490A" w14:paraId="52AEBA0D" w14:textId="77777777" w:rsidTr="00B6490A">
        <w:trPr>
          <w:trHeight w:val="558"/>
        </w:trPr>
        <w:tc>
          <w:tcPr>
            <w:tcW w:w="225" w:type="pct"/>
            <w:vMerge/>
          </w:tcPr>
          <w:p w14:paraId="01A9178B" w14:textId="77777777" w:rsidR="00814845" w:rsidRPr="00B6490A" w:rsidRDefault="00814845" w:rsidP="00814845">
            <w:pPr>
              <w:spacing w:after="200"/>
              <w:rPr>
                <w:rFonts w:cstheme="minorHAnsi"/>
              </w:rPr>
            </w:pPr>
          </w:p>
        </w:tc>
        <w:tc>
          <w:tcPr>
            <w:tcW w:w="947" w:type="pct"/>
            <w:vMerge/>
          </w:tcPr>
          <w:p w14:paraId="4EF8E452" w14:textId="77777777" w:rsidR="00814845" w:rsidRPr="00B6490A" w:rsidRDefault="00814845" w:rsidP="00814845">
            <w:pPr>
              <w:spacing w:after="200"/>
              <w:rPr>
                <w:rFonts w:cstheme="minorHAnsi"/>
                <w:i/>
              </w:rPr>
            </w:pPr>
          </w:p>
        </w:tc>
        <w:tc>
          <w:tcPr>
            <w:tcW w:w="318" w:type="pct"/>
          </w:tcPr>
          <w:p w14:paraId="3D5BF9CD" w14:textId="77777777" w:rsidR="00814845" w:rsidRPr="00B6490A" w:rsidRDefault="00814845" w:rsidP="00814845">
            <w:pPr>
              <w:spacing w:after="200"/>
              <w:rPr>
                <w:rFonts w:cstheme="minorHAnsi"/>
              </w:rPr>
            </w:pPr>
          </w:p>
        </w:tc>
        <w:tc>
          <w:tcPr>
            <w:tcW w:w="1113" w:type="pct"/>
            <w:vAlign w:val="center"/>
          </w:tcPr>
          <w:p w14:paraId="0C8B14E1" w14:textId="77777777" w:rsidR="00814845" w:rsidRDefault="00814845" w:rsidP="00814845">
            <w:pPr>
              <w:autoSpaceDE w:val="0"/>
              <w:autoSpaceDN w:val="0"/>
              <w:adjustRightInd w:val="0"/>
              <w:jc w:val="both"/>
              <w:rPr>
                <w:rFonts w:cstheme="minorHAnsi"/>
                <w:i/>
                <w:sz w:val="20"/>
                <w:szCs w:val="20"/>
              </w:rPr>
            </w:pPr>
            <w:r w:rsidRPr="00B6490A">
              <w:rPr>
                <w:rFonts w:cstheme="minorHAnsi"/>
                <w:i/>
                <w:sz w:val="20"/>
                <w:szCs w:val="20"/>
              </w:rPr>
              <w:t>7.22) estabelecer ações efetivas especificamente voltadas para a promoção, prevenção, atenção e atendimento à saúde e à integridade física, mental e emocional dos (das) profissionais da educação, como condição para a melhoria da qualidade educacional;</w:t>
            </w:r>
          </w:p>
          <w:p w14:paraId="4EACA253" w14:textId="77777777" w:rsidR="00814845" w:rsidRPr="00B6490A" w:rsidRDefault="00814845" w:rsidP="00814845">
            <w:pPr>
              <w:autoSpaceDE w:val="0"/>
              <w:autoSpaceDN w:val="0"/>
              <w:adjustRightInd w:val="0"/>
              <w:jc w:val="both"/>
              <w:rPr>
                <w:rFonts w:cstheme="minorHAnsi"/>
                <w:i/>
                <w:sz w:val="20"/>
                <w:szCs w:val="20"/>
              </w:rPr>
            </w:pPr>
          </w:p>
        </w:tc>
        <w:tc>
          <w:tcPr>
            <w:tcW w:w="365" w:type="pct"/>
          </w:tcPr>
          <w:p w14:paraId="4FDC38E5" w14:textId="77777777" w:rsidR="00814845" w:rsidRDefault="00814845" w:rsidP="00814845">
            <w:pPr>
              <w:spacing w:after="200"/>
              <w:jc w:val="center"/>
              <w:rPr>
                <w:rFonts w:cstheme="minorHAnsi"/>
                <w:i/>
              </w:rPr>
            </w:pPr>
          </w:p>
          <w:p w14:paraId="4E7F94DD" w14:textId="77777777" w:rsidR="00814845" w:rsidRPr="000C324C" w:rsidRDefault="00814845" w:rsidP="00814845">
            <w:pPr>
              <w:spacing w:after="200"/>
              <w:rPr>
                <w:rFonts w:cstheme="minorHAnsi"/>
                <w:i/>
              </w:rPr>
            </w:pPr>
            <w:r>
              <w:rPr>
                <w:rFonts w:cstheme="minorHAnsi"/>
                <w:i/>
              </w:rPr>
              <w:t>Durante a vigência do plano.</w:t>
            </w:r>
          </w:p>
        </w:tc>
        <w:tc>
          <w:tcPr>
            <w:tcW w:w="2032" w:type="pct"/>
          </w:tcPr>
          <w:p w14:paraId="0F7EBCCD" w14:textId="77777777" w:rsidR="00814845" w:rsidRDefault="00814845" w:rsidP="00814845">
            <w:pPr>
              <w:spacing w:after="200"/>
              <w:rPr>
                <w:rFonts w:cstheme="minorHAnsi"/>
              </w:rPr>
            </w:pPr>
          </w:p>
          <w:p w14:paraId="0C1DC823" w14:textId="77777777" w:rsidR="00814845" w:rsidRDefault="00814845" w:rsidP="00814845">
            <w:pPr>
              <w:spacing w:after="200"/>
              <w:rPr>
                <w:rFonts w:cstheme="minorHAnsi"/>
              </w:rPr>
            </w:pPr>
          </w:p>
          <w:p w14:paraId="6D939B03" w14:textId="77777777" w:rsidR="00814845" w:rsidRPr="00B6490A" w:rsidRDefault="00814845" w:rsidP="00814845">
            <w:pPr>
              <w:spacing w:after="200"/>
              <w:jc w:val="center"/>
              <w:rPr>
                <w:rFonts w:cstheme="minorHAnsi"/>
              </w:rPr>
            </w:pPr>
            <w:r w:rsidRPr="000C324C">
              <w:rPr>
                <w:rFonts w:cstheme="minorHAnsi"/>
                <w:i/>
              </w:rPr>
              <w:t>Sem previsão orçamentária</w:t>
            </w:r>
            <w:r>
              <w:rPr>
                <w:rFonts w:cstheme="minorHAnsi"/>
              </w:rPr>
              <w:t>.</w:t>
            </w:r>
          </w:p>
        </w:tc>
      </w:tr>
    </w:tbl>
    <w:p w14:paraId="14245739"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561A2CC1" w14:textId="77777777" w:rsidTr="00B6490A">
        <w:trPr>
          <w:trHeight w:val="618"/>
        </w:trPr>
        <w:tc>
          <w:tcPr>
            <w:tcW w:w="225" w:type="pct"/>
            <w:vMerge w:val="restart"/>
            <w:textDirection w:val="btLr"/>
          </w:tcPr>
          <w:p w14:paraId="5132D8A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26AE92A7"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123CE08B"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447F0019"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5733A37C"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7313B52B"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814845" w:rsidRPr="00B6490A" w14:paraId="014A1259" w14:textId="77777777" w:rsidTr="00B6490A">
        <w:trPr>
          <w:trHeight w:val="558"/>
        </w:trPr>
        <w:tc>
          <w:tcPr>
            <w:tcW w:w="225" w:type="pct"/>
            <w:vMerge/>
          </w:tcPr>
          <w:p w14:paraId="4533C4F3" w14:textId="77777777" w:rsidR="00814845" w:rsidRPr="00B6490A" w:rsidRDefault="00814845" w:rsidP="00814845">
            <w:pPr>
              <w:spacing w:after="200"/>
              <w:rPr>
                <w:rFonts w:cstheme="minorHAnsi"/>
              </w:rPr>
            </w:pPr>
          </w:p>
        </w:tc>
        <w:tc>
          <w:tcPr>
            <w:tcW w:w="947" w:type="pct"/>
            <w:vMerge w:val="restart"/>
            <w:vAlign w:val="center"/>
          </w:tcPr>
          <w:p w14:paraId="6E177A23" w14:textId="77777777" w:rsidR="00814845" w:rsidRPr="00B6490A" w:rsidRDefault="00814845" w:rsidP="00814845">
            <w:pPr>
              <w:autoSpaceDE w:val="0"/>
              <w:autoSpaceDN w:val="0"/>
              <w:adjustRightInd w:val="0"/>
              <w:jc w:val="both"/>
              <w:rPr>
                <w:rFonts w:cstheme="minorHAnsi"/>
                <w:bCs/>
                <w:i/>
              </w:rPr>
            </w:pPr>
          </w:p>
          <w:p w14:paraId="15B58515" w14:textId="77777777" w:rsidR="00814845" w:rsidRPr="00B6490A" w:rsidRDefault="00814845" w:rsidP="00814845">
            <w:pPr>
              <w:autoSpaceDE w:val="0"/>
              <w:autoSpaceDN w:val="0"/>
              <w:adjustRightInd w:val="0"/>
              <w:jc w:val="both"/>
              <w:rPr>
                <w:rFonts w:cstheme="minorHAnsi"/>
                <w:bCs/>
                <w:i/>
              </w:rPr>
            </w:pPr>
          </w:p>
          <w:p w14:paraId="6FBF2D8C" w14:textId="77777777" w:rsidR="00814845" w:rsidRPr="00B6490A" w:rsidRDefault="00814845" w:rsidP="00814845">
            <w:pPr>
              <w:autoSpaceDE w:val="0"/>
              <w:autoSpaceDN w:val="0"/>
              <w:adjustRightInd w:val="0"/>
              <w:jc w:val="both"/>
              <w:rPr>
                <w:rFonts w:cstheme="minorHAnsi"/>
                <w:bCs/>
                <w:i/>
              </w:rPr>
            </w:pPr>
          </w:p>
          <w:p w14:paraId="14435989" w14:textId="77777777" w:rsidR="00814845" w:rsidRPr="00B6490A" w:rsidRDefault="00814845" w:rsidP="00814845">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76CE920A" w14:textId="77777777" w:rsidR="00814845" w:rsidRPr="00B6490A" w:rsidRDefault="00814845" w:rsidP="00814845">
            <w:pPr>
              <w:spacing w:after="200"/>
              <w:jc w:val="both"/>
              <w:rPr>
                <w:rFonts w:ascii="Times New Roman" w:hAnsi="Times New Roman" w:cs="Times New Roman"/>
                <w:b/>
                <w:bCs/>
              </w:rPr>
            </w:pPr>
          </w:p>
          <w:p w14:paraId="6DC58F74" w14:textId="77777777" w:rsidR="00814845" w:rsidRPr="00B6490A" w:rsidRDefault="00814845" w:rsidP="00814845">
            <w:pPr>
              <w:spacing w:after="200"/>
              <w:jc w:val="both"/>
              <w:rPr>
                <w:rFonts w:cstheme="minorHAnsi"/>
                <w:i/>
              </w:rPr>
            </w:pPr>
          </w:p>
        </w:tc>
        <w:tc>
          <w:tcPr>
            <w:tcW w:w="318" w:type="pct"/>
          </w:tcPr>
          <w:p w14:paraId="4F1D3EDD" w14:textId="77777777" w:rsidR="00814845" w:rsidRPr="00B6490A" w:rsidRDefault="00814845" w:rsidP="00814845">
            <w:pPr>
              <w:spacing w:after="200"/>
              <w:rPr>
                <w:rFonts w:cstheme="minorHAnsi"/>
              </w:rPr>
            </w:pPr>
          </w:p>
        </w:tc>
        <w:tc>
          <w:tcPr>
            <w:tcW w:w="1113" w:type="pct"/>
          </w:tcPr>
          <w:p w14:paraId="30018984" w14:textId="77777777" w:rsidR="00814845" w:rsidRPr="00B6490A" w:rsidRDefault="00814845" w:rsidP="00814845">
            <w:pPr>
              <w:autoSpaceDE w:val="0"/>
              <w:autoSpaceDN w:val="0"/>
              <w:adjustRightInd w:val="0"/>
              <w:jc w:val="both"/>
              <w:rPr>
                <w:rFonts w:cstheme="minorHAnsi"/>
                <w:i/>
              </w:rPr>
            </w:pPr>
            <w:r w:rsidRPr="00B6490A">
              <w:rPr>
                <w:rFonts w:cstheme="minorHAnsi"/>
                <w:i/>
              </w:rPr>
              <w:t>7.23) aderir aos sistemas estaduais de avaliação da educação básica, de modo a orientar as políticas públicas e as práticas pedagógicas, com o fornecimento das informações às escolas e à sociedade;</w:t>
            </w:r>
          </w:p>
        </w:tc>
        <w:tc>
          <w:tcPr>
            <w:tcW w:w="365" w:type="pct"/>
          </w:tcPr>
          <w:p w14:paraId="46054FA4" w14:textId="77777777" w:rsidR="00814845" w:rsidRDefault="00814845" w:rsidP="00814845">
            <w:pPr>
              <w:spacing w:after="200"/>
              <w:rPr>
                <w:rFonts w:cstheme="minorHAnsi"/>
                <w:i/>
              </w:rPr>
            </w:pPr>
          </w:p>
          <w:p w14:paraId="54CD1361" w14:textId="77777777" w:rsidR="00814845" w:rsidRDefault="00814845" w:rsidP="00814845">
            <w:pPr>
              <w:spacing w:after="200"/>
              <w:rPr>
                <w:rFonts w:cstheme="minorHAnsi"/>
                <w:i/>
              </w:rPr>
            </w:pPr>
          </w:p>
          <w:p w14:paraId="5A6D510B" w14:textId="77777777" w:rsidR="00814845" w:rsidRPr="000C324C" w:rsidRDefault="00814845" w:rsidP="00814845">
            <w:pPr>
              <w:spacing w:after="200"/>
              <w:jc w:val="center"/>
              <w:rPr>
                <w:rFonts w:cstheme="minorHAnsi"/>
                <w:i/>
              </w:rPr>
            </w:pPr>
            <w:r w:rsidRPr="000C324C">
              <w:rPr>
                <w:rFonts w:cstheme="minorHAnsi"/>
                <w:i/>
              </w:rPr>
              <w:t>ATINGIDA</w:t>
            </w:r>
          </w:p>
        </w:tc>
        <w:tc>
          <w:tcPr>
            <w:tcW w:w="2032" w:type="pct"/>
          </w:tcPr>
          <w:p w14:paraId="2ECB06E9" w14:textId="77777777" w:rsidR="00814845" w:rsidRDefault="00814845" w:rsidP="00814845">
            <w:pPr>
              <w:spacing w:after="200"/>
              <w:rPr>
                <w:rFonts w:cstheme="minorHAnsi"/>
              </w:rPr>
            </w:pPr>
          </w:p>
          <w:p w14:paraId="3DD4F269" w14:textId="77777777" w:rsidR="00814845" w:rsidRDefault="00814845" w:rsidP="00814845">
            <w:pPr>
              <w:spacing w:after="200"/>
              <w:rPr>
                <w:rFonts w:cstheme="minorHAnsi"/>
              </w:rPr>
            </w:pPr>
          </w:p>
          <w:p w14:paraId="2D6470D9" w14:textId="77777777" w:rsidR="00814845" w:rsidRPr="00B6490A" w:rsidRDefault="00814845" w:rsidP="00814845">
            <w:pPr>
              <w:spacing w:after="200"/>
              <w:jc w:val="center"/>
              <w:rPr>
                <w:rFonts w:cstheme="minorHAnsi"/>
              </w:rPr>
            </w:pPr>
            <w:r w:rsidRPr="000C324C">
              <w:rPr>
                <w:rFonts w:cstheme="minorHAnsi"/>
                <w:i/>
              </w:rPr>
              <w:t>Sem previsão orçamentária</w:t>
            </w:r>
            <w:r>
              <w:rPr>
                <w:rFonts w:cstheme="minorHAnsi"/>
              </w:rPr>
              <w:t>.</w:t>
            </w:r>
          </w:p>
        </w:tc>
      </w:tr>
      <w:tr w:rsidR="00814845" w:rsidRPr="00B6490A" w14:paraId="7683CEFE" w14:textId="77777777" w:rsidTr="00B6490A">
        <w:trPr>
          <w:trHeight w:val="558"/>
        </w:trPr>
        <w:tc>
          <w:tcPr>
            <w:tcW w:w="225" w:type="pct"/>
            <w:vMerge/>
          </w:tcPr>
          <w:p w14:paraId="11AE87D3" w14:textId="77777777" w:rsidR="00814845" w:rsidRPr="00B6490A" w:rsidRDefault="00814845" w:rsidP="00814845">
            <w:pPr>
              <w:spacing w:after="200"/>
              <w:rPr>
                <w:rFonts w:cstheme="minorHAnsi"/>
              </w:rPr>
            </w:pPr>
          </w:p>
        </w:tc>
        <w:tc>
          <w:tcPr>
            <w:tcW w:w="947" w:type="pct"/>
            <w:vMerge/>
          </w:tcPr>
          <w:p w14:paraId="6F9D5290" w14:textId="77777777" w:rsidR="00814845" w:rsidRPr="00B6490A" w:rsidRDefault="00814845" w:rsidP="00814845">
            <w:pPr>
              <w:spacing w:after="200"/>
              <w:rPr>
                <w:rFonts w:cstheme="minorHAnsi"/>
                <w:i/>
              </w:rPr>
            </w:pPr>
          </w:p>
        </w:tc>
        <w:tc>
          <w:tcPr>
            <w:tcW w:w="318" w:type="pct"/>
          </w:tcPr>
          <w:p w14:paraId="01754A67" w14:textId="77777777" w:rsidR="00814845" w:rsidRPr="00B6490A" w:rsidRDefault="00814845" w:rsidP="00814845">
            <w:pPr>
              <w:spacing w:after="200"/>
              <w:rPr>
                <w:rFonts w:cstheme="minorHAnsi"/>
              </w:rPr>
            </w:pPr>
          </w:p>
        </w:tc>
        <w:tc>
          <w:tcPr>
            <w:tcW w:w="1113" w:type="pct"/>
            <w:vAlign w:val="center"/>
          </w:tcPr>
          <w:p w14:paraId="0BB3F277" w14:textId="77777777" w:rsidR="00814845" w:rsidRPr="00B6490A" w:rsidRDefault="00814845" w:rsidP="00814845">
            <w:pPr>
              <w:autoSpaceDE w:val="0"/>
              <w:autoSpaceDN w:val="0"/>
              <w:adjustRightInd w:val="0"/>
              <w:jc w:val="both"/>
              <w:rPr>
                <w:rFonts w:cstheme="minorHAnsi"/>
                <w:i/>
              </w:rPr>
            </w:pPr>
            <w:r w:rsidRPr="00B6490A">
              <w:rPr>
                <w:rFonts w:cstheme="minorHAnsi"/>
                <w:i/>
              </w:rPr>
              <w:t>7.24) promover, com especial ênfase, em consonância com as diretrizes do Plano Nacional do Livro e da Leitura, a formação de leitores e leitoras e a capacitação de professores e professoras, bibliotecários e bibliotecárias e agentes da comunidade para atuar como mediadores e mediadoras da leitura, de acordo com a especificidade das diferentes etapas do desenvolvimento e da aprendizagem;</w:t>
            </w:r>
          </w:p>
        </w:tc>
        <w:tc>
          <w:tcPr>
            <w:tcW w:w="365" w:type="pct"/>
          </w:tcPr>
          <w:p w14:paraId="116976AF" w14:textId="77777777" w:rsidR="00814845" w:rsidRDefault="00814845" w:rsidP="00814845">
            <w:pPr>
              <w:spacing w:after="200"/>
              <w:jc w:val="center"/>
              <w:rPr>
                <w:rFonts w:cstheme="minorHAnsi"/>
                <w:i/>
              </w:rPr>
            </w:pPr>
          </w:p>
          <w:p w14:paraId="15FAC013" w14:textId="77777777" w:rsidR="00814845" w:rsidRDefault="00814845" w:rsidP="00814845">
            <w:pPr>
              <w:spacing w:after="200"/>
              <w:jc w:val="center"/>
              <w:rPr>
                <w:rFonts w:cstheme="minorHAnsi"/>
                <w:i/>
              </w:rPr>
            </w:pPr>
          </w:p>
          <w:p w14:paraId="4FA76657" w14:textId="77777777" w:rsidR="00814845" w:rsidRDefault="00814845" w:rsidP="00814845">
            <w:pPr>
              <w:spacing w:after="200"/>
              <w:jc w:val="center"/>
              <w:rPr>
                <w:rFonts w:cstheme="minorHAnsi"/>
                <w:i/>
              </w:rPr>
            </w:pPr>
          </w:p>
          <w:p w14:paraId="640DFA19" w14:textId="77777777" w:rsidR="00814845" w:rsidRPr="000C324C" w:rsidRDefault="00814845" w:rsidP="00814845">
            <w:pPr>
              <w:spacing w:after="200"/>
              <w:rPr>
                <w:rFonts w:cstheme="minorHAnsi"/>
                <w:i/>
              </w:rPr>
            </w:pPr>
            <w:r>
              <w:rPr>
                <w:rFonts w:cstheme="minorHAnsi"/>
                <w:i/>
              </w:rPr>
              <w:t>Durante a vigência do plano.</w:t>
            </w:r>
          </w:p>
        </w:tc>
        <w:tc>
          <w:tcPr>
            <w:tcW w:w="2032" w:type="pct"/>
          </w:tcPr>
          <w:p w14:paraId="07407531" w14:textId="77777777" w:rsidR="00814845" w:rsidRDefault="00814845" w:rsidP="00814845">
            <w:pPr>
              <w:spacing w:after="200"/>
              <w:rPr>
                <w:rFonts w:cstheme="minorHAnsi"/>
              </w:rPr>
            </w:pPr>
          </w:p>
          <w:p w14:paraId="4EDC7FB0" w14:textId="77777777" w:rsidR="00814845" w:rsidRDefault="00814845" w:rsidP="00814845">
            <w:pPr>
              <w:spacing w:after="200"/>
              <w:rPr>
                <w:rFonts w:cstheme="minorHAnsi"/>
              </w:rPr>
            </w:pPr>
          </w:p>
          <w:p w14:paraId="7C1B6730" w14:textId="77777777" w:rsidR="00814845" w:rsidRDefault="00814845" w:rsidP="00814845">
            <w:pPr>
              <w:spacing w:after="200"/>
              <w:rPr>
                <w:rFonts w:cstheme="minorHAnsi"/>
              </w:rPr>
            </w:pPr>
          </w:p>
          <w:p w14:paraId="42529DFD" w14:textId="77777777" w:rsidR="00814845" w:rsidRPr="00B6490A" w:rsidRDefault="00814845" w:rsidP="00814845">
            <w:pPr>
              <w:spacing w:after="200"/>
              <w:jc w:val="center"/>
              <w:rPr>
                <w:rFonts w:cstheme="minorHAnsi"/>
              </w:rPr>
            </w:pPr>
            <w:r>
              <w:rPr>
                <w:rFonts w:cstheme="minorHAnsi"/>
                <w:i/>
              </w:rPr>
              <w:t>QESE</w:t>
            </w:r>
            <w:r>
              <w:rPr>
                <w:rFonts w:cstheme="minorHAnsi"/>
              </w:rPr>
              <w:t>.</w:t>
            </w:r>
          </w:p>
        </w:tc>
      </w:tr>
      <w:tr w:rsidR="00814845" w:rsidRPr="00B6490A" w14:paraId="1E0D44B1" w14:textId="77777777" w:rsidTr="00B6490A">
        <w:trPr>
          <w:trHeight w:val="558"/>
        </w:trPr>
        <w:tc>
          <w:tcPr>
            <w:tcW w:w="225" w:type="pct"/>
            <w:vMerge/>
          </w:tcPr>
          <w:p w14:paraId="39A8EF8B" w14:textId="77777777" w:rsidR="00814845" w:rsidRPr="00B6490A" w:rsidRDefault="00814845" w:rsidP="00814845">
            <w:pPr>
              <w:spacing w:after="200"/>
              <w:rPr>
                <w:rFonts w:cstheme="minorHAnsi"/>
              </w:rPr>
            </w:pPr>
          </w:p>
        </w:tc>
        <w:tc>
          <w:tcPr>
            <w:tcW w:w="947" w:type="pct"/>
            <w:vMerge/>
          </w:tcPr>
          <w:p w14:paraId="20FA7859" w14:textId="77777777" w:rsidR="00814845" w:rsidRPr="00B6490A" w:rsidRDefault="00814845" w:rsidP="00814845">
            <w:pPr>
              <w:spacing w:after="200"/>
              <w:rPr>
                <w:rFonts w:cstheme="minorHAnsi"/>
                <w:i/>
              </w:rPr>
            </w:pPr>
          </w:p>
        </w:tc>
        <w:tc>
          <w:tcPr>
            <w:tcW w:w="318" w:type="pct"/>
          </w:tcPr>
          <w:p w14:paraId="43E7A16F" w14:textId="77777777" w:rsidR="00814845" w:rsidRPr="00B6490A" w:rsidRDefault="00814845" w:rsidP="00814845">
            <w:pPr>
              <w:spacing w:after="200"/>
              <w:rPr>
                <w:rFonts w:cstheme="minorHAnsi"/>
              </w:rPr>
            </w:pPr>
          </w:p>
        </w:tc>
        <w:tc>
          <w:tcPr>
            <w:tcW w:w="1113" w:type="pct"/>
            <w:vAlign w:val="center"/>
          </w:tcPr>
          <w:p w14:paraId="2828F485" w14:textId="77777777" w:rsidR="00814845" w:rsidRPr="00B6490A" w:rsidRDefault="00814845" w:rsidP="00814845">
            <w:pPr>
              <w:autoSpaceDE w:val="0"/>
              <w:autoSpaceDN w:val="0"/>
              <w:adjustRightInd w:val="0"/>
              <w:jc w:val="both"/>
              <w:rPr>
                <w:rFonts w:cstheme="minorHAnsi"/>
                <w:i/>
              </w:rPr>
            </w:pPr>
            <w:r w:rsidRPr="00B6490A">
              <w:rPr>
                <w:rFonts w:cstheme="minorHAnsi"/>
                <w:i/>
              </w:rPr>
              <w:t>7.25) implementar, em nível municipal, em articulação com o Estado e a União, programa nacional de formação de professores e professoras e de alunos e alunas para promover e consolidar política de preservação da memória nacional;</w:t>
            </w:r>
          </w:p>
        </w:tc>
        <w:tc>
          <w:tcPr>
            <w:tcW w:w="365" w:type="pct"/>
          </w:tcPr>
          <w:p w14:paraId="463959F3" w14:textId="77777777" w:rsidR="00814845" w:rsidRDefault="00814845" w:rsidP="00814845">
            <w:pPr>
              <w:spacing w:after="200"/>
              <w:jc w:val="center"/>
              <w:rPr>
                <w:rFonts w:cstheme="minorHAnsi"/>
              </w:rPr>
            </w:pPr>
          </w:p>
          <w:p w14:paraId="213C8BA2" w14:textId="77777777" w:rsidR="00814845" w:rsidRPr="00B6490A" w:rsidRDefault="00814845" w:rsidP="00814845">
            <w:pPr>
              <w:spacing w:after="200"/>
              <w:jc w:val="center"/>
              <w:rPr>
                <w:rFonts w:cstheme="minorHAnsi"/>
              </w:rPr>
            </w:pPr>
            <w:r>
              <w:rPr>
                <w:rFonts w:cstheme="minorHAnsi"/>
                <w:i/>
              </w:rPr>
              <w:t>Durante a vigência do plano.</w:t>
            </w:r>
          </w:p>
        </w:tc>
        <w:tc>
          <w:tcPr>
            <w:tcW w:w="2032" w:type="pct"/>
          </w:tcPr>
          <w:p w14:paraId="2AC57CDA" w14:textId="77777777" w:rsidR="00814845" w:rsidRDefault="00814845" w:rsidP="00814845">
            <w:pPr>
              <w:spacing w:after="200"/>
              <w:jc w:val="center"/>
              <w:rPr>
                <w:rFonts w:cstheme="minorHAnsi"/>
              </w:rPr>
            </w:pPr>
          </w:p>
          <w:p w14:paraId="7553771B" w14:textId="77777777" w:rsidR="00814845" w:rsidRPr="00B6490A" w:rsidRDefault="00814845" w:rsidP="00814845">
            <w:pPr>
              <w:spacing w:after="200"/>
              <w:jc w:val="center"/>
              <w:rPr>
                <w:rFonts w:cstheme="minorHAnsi"/>
              </w:rPr>
            </w:pPr>
            <w:r w:rsidRPr="00E51847">
              <w:rPr>
                <w:rFonts w:cstheme="minorHAnsi"/>
                <w:i/>
              </w:rPr>
              <w:t>Governo Federal, Estadual e Municipal</w:t>
            </w:r>
            <w:r>
              <w:rPr>
                <w:rFonts w:cstheme="minorHAnsi"/>
                <w:i/>
              </w:rPr>
              <w:t>.</w:t>
            </w:r>
          </w:p>
        </w:tc>
      </w:tr>
      <w:tr w:rsidR="00814845" w:rsidRPr="00B6490A" w14:paraId="1E16C99F" w14:textId="77777777" w:rsidTr="00B6490A">
        <w:trPr>
          <w:trHeight w:val="558"/>
        </w:trPr>
        <w:tc>
          <w:tcPr>
            <w:tcW w:w="225" w:type="pct"/>
            <w:vMerge/>
          </w:tcPr>
          <w:p w14:paraId="7E10F3C4" w14:textId="77777777" w:rsidR="00814845" w:rsidRPr="00B6490A" w:rsidRDefault="00814845" w:rsidP="00814845">
            <w:pPr>
              <w:spacing w:after="200"/>
              <w:rPr>
                <w:rFonts w:cstheme="minorHAnsi"/>
              </w:rPr>
            </w:pPr>
          </w:p>
        </w:tc>
        <w:tc>
          <w:tcPr>
            <w:tcW w:w="947" w:type="pct"/>
            <w:vMerge/>
          </w:tcPr>
          <w:p w14:paraId="6B64B29E" w14:textId="77777777" w:rsidR="00814845" w:rsidRPr="00B6490A" w:rsidRDefault="00814845" w:rsidP="00814845">
            <w:pPr>
              <w:spacing w:after="200"/>
              <w:rPr>
                <w:rFonts w:cstheme="minorHAnsi"/>
                <w:i/>
              </w:rPr>
            </w:pPr>
          </w:p>
        </w:tc>
        <w:tc>
          <w:tcPr>
            <w:tcW w:w="318" w:type="pct"/>
          </w:tcPr>
          <w:p w14:paraId="11254087" w14:textId="77777777" w:rsidR="00814845" w:rsidRPr="00B6490A" w:rsidRDefault="00814845" w:rsidP="00814845">
            <w:pPr>
              <w:spacing w:after="200"/>
              <w:rPr>
                <w:rFonts w:cstheme="minorHAnsi"/>
              </w:rPr>
            </w:pPr>
          </w:p>
        </w:tc>
        <w:tc>
          <w:tcPr>
            <w:tcW w:w="1113" w:type="pct"/>
            <w:vAlign w:val="center"/>
          </w:tcPr>
          <w:p w14:paraId="5D292886" w14:textId="77777777" w:rsidR="00814845" w:rsidRPr="00B6490A" w:rsidRDefault="00814845" w:rsidP="00814845">
            <w:pPr>
              <w:autoSpaceDE w:val="0"/>
              <w:autoSpaceDN w:val="0"/>
              <w:adjustRightInd w:val="0"/>
              <w:jc w:val="both"/>
              <w:rPr>
                <w:rFonts w:cstheme="minorHAnsi"/>
                <w:i/>
              </w:rPr>
            </w:pPr>
            <w:r w:rsidRPr="00B6490A">
              <w:rPr>
                <w:rFonts w:cstheme="minorHAnsi"/>
                <w:i/>
              </w:rPr>
              <w:t>7.26) promover a regulação da oferta da educação básica pela iniciativa privada, de forma a garantir a qualidade e o cumprimento da função social da educação;</w:t>
            </w:r>
          </w:p>
        </w:tc>
        <w:tc>
          <w:tcPr>
            <w:tcW w:w="365" w:type="pct"/>
          </w:tcPr>
          <w:p w14:paraId="0F048056" w14:textId="77777777" w:rsidR="00814845" w:rsidRDefault="00814845" w:rsidP="00814845">
            <w:pPr>
              <w:spacing w:after="200"/>
              <w:jc w:val="center"/>
              <w:rPr>
                <w:rFonts w:cstheme="minorHAnsi"/>
              </w:rPr>
            </w:pPr>
          </w:p>
          <w:p w14:paraId="3ABC2D0C" w14:textId="77777777" w:rsidR="00814845" w:rsidRPr="00B6490A" w:rsidRDefault="00814845" w:rsidP="00814845">
            <w:pPr>
              <w:spacing w:after="200"/>
              <w:jc w:val="center"/>
              <w:rPr>
                <w:rFonts w:cstheme="minorHAnsi"/>
              </w:rPr>
            </w:pPr>
            <w:r>
              <w:rPr>
                <w:rFonts w:cstheme="minorHAnsi"/>
                <w:i/>
              </w:rPr>
              <w:t>Durante a vigência do plano.</w:t>
            </w:r>
          </w:p>
        </w:tc>
        <w:tc>
          <w:tcPr>
            <w:tcW w:w="2032" w:type="pct"/>
          </w:tcPr>
          <w:p w14:paraId="6018FBFA" w14:textId="77777777" w:rsidR="00814845" w:rsidRDefault="00814845" w:rsidP="00814845">
            <w:pPr>
              <w:spacing w:after="200"/>
              <w:jc w:val="center"/>
              <w:rPr>
                <w:rFonts w:cstheme="minorHAnsi"/>
              </w:rPr>
            </w:pPr>
          </w:p>
          <w:p w14:paraId="39877EC3" w14:textId="77777777" w:rsidR="00814845" w:rsidRPr="00B6490A" w:rsidRDefault="00814845" w:rsidP="00814845">
            <w:pPr>
              <w:spacing w:after="200"/>
              <w:jc w:val="center"/>
              <w:rPr>
                <w:rFonts w:cstheme="minorHAnsi"/>
              </w:rPr>
            </w:pPr>
            <w:r w:rsidRPr="00E51847">
              <w:rPr>
                <w:rFonts w:cstheme="minorHAnsi"/>
                <w:i/>
              </w:rPr>
              <w:t>Governo Federal, Estadual e Municipal</w:t>
            </w:r>
            <w:r>
              <w:rPr>
                <w:rFonts w:cstheme="minorHAnsi"/>
                <w:i/>
              </w:rPr>
              <w:t>.</w:t>
            </w:r>
          </w:p>
        </w:tc>
      </w:tr>
    </w:tbl>
    <w:p w14:paraId="6B4196E0"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6D620CE5" w14:textId="77777777" w:rsidTr="00B6490A">
        <w:trPr>
          <w:trHeight w:val="618"/>
        </w:trPr>
        <w:tc>
          <w:tcPr>
            <w:tcW w:w="225" w:type="pct"/>
            <w:vMerge w:val="restart"/>
            <w:textDirection w:val="btLr"/>
          </w:tcPr>
          <w:p w14:paraId="4E45FF78"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6E666E3D"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6AA01D95"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1B9BCE0C"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433C71EF"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00EBB3EC"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814845" w:rsidRPr="00B6490A" w14:paraId="5F8F6BC4" w14:textId="77777777" w:rsidTr="00B6490A">
        <w:trPr>
          <w:trHeight w:val="558"/>
        </w:trPr>
        <w:tc>
          <w:tcPr>
            <w:tcW w:w="225" w:type="pct"/>
            <w:vMerge/>
          </w:tcPr>
          <w:p w14:paraId="659594D1" w14:textId="77777777" w:rsidR="00814845" w:rsidRPr="00B6490A" w:rsidRDefault="00814845" w:rsidP="00814845">
            <w:pPr>
              <w:spacing w:after="200"/>
              <w:rPr>
                <w:rFonts w:cstheme="minorHAnsi"/>
              </w:rPr>
            </w:pPr>
          </w:p>
        </w:tc>
        <w:tc>
          <w:tcPr>
            <w:tcW w:w="947" w:type="pct"/>
            <w:vMerge w:val="restart"/>
            <w:vAlign w:val="center"/>
          </w:tcPr>
          <w:p w14:paraId="367B0366" w14:textId="77777777" w:rsidR="00814845" w:rsidRPr="00B6490A" w:rsidRDefault="00814845" w:rsidP="00814845">
            <w:pPr>
              <w:autoSpaceDE w:val="0"/>
              <w:autoSpaceDN w:val="0"/>
              <w:adjustRightInd w:val="0"/>
              <w:jc w:val="both"/>
              <w:rPr>
                <w:rFonts w:cstheme="minorHAnsi"/>
                <w:bCs/>
                <w:i/>
              </w:rPr>
            </w:pPr>
          </w:p>
          <w:p w14:paraId="283E21FE" w14:textId="77777777" w:rsidR="00814845" w:rsidRPr="00B6490A" w:rsidRDefault="00814845" w:rsidP="00814845">
            <w:pPr>
              <w:autoSpaceDE w:val="0"/>
              <w:autoSpaceDN w:val="0"/>
              <w:adjustRightInd w:val="0"/>
              <w:jc w:val="both"/>
              <w:rPr>
                <w:rFonts w:cstheme="minorHAnsi"/>
                <w:bCs/>
                <w:i/>
              </w:rPr>
            </w:pPr>
          </w:p>
          <w:p w14:paraId="72AAE11E" w14:textId="77777777" w:rsidR="00814845" w:rsidRPr="00B6490A" w:rsidRDefault="00814845" w:rsidP="00814845">
            <w:pPr>
              <w:autoSpaceDE w:val="0"/>
              <w:autoSpaceDN w:val="0"/>
              <w:adjustRightInd w:val="0"/>
              <w:jc w:val="both"/>
              <w:rPr>
                <w:rFonts w:cstheme="minorHAnsi"/>
                <w:bCs/>
                <w:i/>
              </w:rPr>
            </w:pPr>
          </w:p>
          <w:p w14:paraId="208B1F8E" w14:textId="77777777" w:rsidR="00814845" w:rsidRPr="00B6490A" w:rsidRDefault="00814845" w:rsidP="00814845">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1446548B" w14:textId="77777777" w:rsidR="00814845" w:rsidRPr="00B6490A" w:rsidRDefault="00814845" w:rsidP="00814845">
            <w:pPr>
              <w:spacing w:after="200"/>
              <w:jc w:val="both"/>
              <w:rPr>
                <w:rFonts w:ascii="Times New Roman" w:hAnsi="Times New Roman" w:cs="Times New Roman"/>
                <w:b/>
                <w:bCs/>
              </w:rPr>
            </w:pPr>
          </w:p>
          <w:p w14:paraId="692616AF" w14:textId="77777777" w:rsidR="00814845" w:rsidRPr="00B6490A" w:rsidRDefault="00814845" w:rsidP="00814845">
            <w:pPr>
              <w:spacing w:after="200"/>
              <w:jc w:val="both"/>
              <w:rPr>
                <w:rFonts w:cstheme="minorHAnsi"/>
                <w:i/>
              </w:rPr>
            </w:pPr>
          </w:p>
        </w:tc>
        <w:tc>
          <w:tcPr>
            <w:tcW w:w="318" w:type="pct"/>
          </w:tcPr>
          <w:p w14:paraId="75412EA2" w14:textId="77777777" w:rsidR="00814845" w:rsidRPr="00B6490A" w:rsidRDefault="00814845" w:rsidP="00814845">
            <w:pPr>
              <w:spacing w:after="200"/>
              <w:rPr>
                <w:rFonts w:cstheme="minorHAnsi"/>
              </w:rPr>
            </w:pPr>
          </w:p>
        </w:tc>
        <w:tc>
          <w:tcPr>
            <w:tcW w:w="1113" w:type="pct"/>
          </w:tcPr>
          <w:p w14:paraId="60A6EEBE" w14:textId="77777777" w:rsidR="00814845" w:rsidRPr="00B6490A" w:rsidRDefault="00814845" w:rsidP="00814845">
            <w:pPr>
              <w:autoSpaceDE w:val="0"/>
              <w:autoSpaceDN w:val="0"/>
              <w:adjustRightInd w:val="0"/>
              <w:jc w:val="both"/>
              <w:rPr>
                <w:rFonts w:cstheme="minorHAnsi"/>
                <w:i/>
              </w:rPr>
            </w:pPr>
            <w:r w:rsidRPr="00B6490A">
              <w:rPr>
                <w:rFonts w:cstheme="minorHAnsi"/>
                <w:i/>
              </w:rPr>
              <w:t>7.27) estabelecer políticas de estímulo às escolas que melhorarem o desempenho no IDEB, de modo a valorizar o mérito do corpo docente, da direção e da comunidade escolar;</w:t>
            </w:r>
          </w:p>
        </w:tc>
        <w:tc>
          <w:tcPr>
            <w:tcW w:w="365" w:type="pct"/>
          </w:tcPr>
          <w:p w14:paraId="7F21CC75" w14:textId="77777777" w:rsidR="00814845" w:rsidRDefault="00814845" w:rsidP="00814845">
            <w:pPr>
              <w:spacing w:after="200"/>
              <w:jc w:val="center"/>
              <w:rPr>
                <w:rFonts w:cstheme="minorHAnsi"/>
              </w:rPr>
            </w:pPr>
          </w:p>
          <w:p w14:paraId="4EAD91C0" w14:textId="77777777" w:rsidR="00814845" w:rsidRPr="00B6490A" w:rsidRDefault="00814845" w:rsidP="00814845">
            <w:pPr>
              <w:spacing w:after="200"/>
              <w:jc w:val="center"/>
              <w:rPr>
                <w:rFonts w:cstheme="minorHAnsi"/>
              </w:rPr>
            </w:pPr>
            <w:r>
              <w:rPr>
                <w:rFonts w:cstheme="minorHAnsi"/>
                <w:i/>
              </w:rPr>
              <w:t>Durante a vigência do plano.</w:t>
            </w:r>
          </w:p>
        </w:tc>
        <w:tc>
          <w:tcPr>
            <w:tcW w:w="2032" w:type="pct"/>
          </w:tcPr>
          <w:p w14:paraId="73BD464B" w14:textId="77777777" w:rsidR="00814845" w:rsidRDefault="00814845" w:rsidP="00814845">
            <w:pPr>
              <w:spacing w:after="200"/>
              <w:jc w:val="center"/>
              <w:rPr>
                <w:rFonts w:cstheme="minorHAnsi"/>
              </w:rPr>
            </w:pPr>
          </w:p>
          <w:p w14:paraId="3F3E9964" w14:textId="77777777" w:rsidR="00814845" w:rsidRPr="00B6490A" w:rsidRDefault="00814845" w:rsidP="00814845">
            <w:pPr>
              <w:spacing w:after="200"/>
              <w:jc w:val="center"/>
              <w:rPr>
                <w:rFonts w:cstheme="minorHAnsi"/>
              </w:rPr>
            </w:pPr>
            <w:r w:rsidRPr="00E51847">
              <w:rPr>
                <w:rFonts w:cstheme="minorHAnsi"/>
                <w:i/>
              </w:rPr>
              <w:t>Governo Federal, Estadual e Municipal</w:t>
            </w:r>
            <w:r>
              <w:rPr>
                <w:rFonts w:cstheme="minorHAnsi"/>
                <w:i/>
              </w:rPr>
              <w:t>.</w:t>
            </w:r>
          </w:p>
        </w:tc>
      </w:tr>
      <w:tr w:rsidR="00814845" w:rsidRPr="00B6490A" w14:paraId="4383A0DA" w14:textId="77777777" w:rsidTr="00B6490A">
        <w:trPr>
          <w:trHeight w:val="558"/>
        </w:trPr>
        <w:tc>
          <w:tcPr>
            <w:tcW w:w="225" w:type="pct"/>
            <w:vMerge/>
          </w:tcPr>
          <w:p w14:paraId="1C262143" w14:textId="77777777" w:rsidR="00814845" w:rsidRPr="00B6490A" w:rsidRDefault="00814845" w:rsidP="00814845">
            <w:pPr>
              <w:spacing w:after="200"/>
              <w:rPr>
                <w:rFonts w:cstheme="minorHAnsi"/>
              </w:rPr>
            </w:pPr>
          </w:p>
        </w:tc>
        <w:tc>
          <w:tcPr>
            <w:tcW w:w="947" w:type="pct"/>
            <w:vMerge/>
          </w:tcPr>
          <w:p w14:paraId="7DD6BFC2" w14:textId="77777777" w:rsidR="00814845" w:rsidRPr="00B6490A" w:rsidRDefault="00814845" w:rsidP="00814845">
            <w:pPr>
              <w:spacing w:after="200"/>
              <w:rPr>
                <w:rFonts w:cstheme="minorHAnsi"/>
                <w:i/>
              </w:rPr>
            </w:pPr>
          </w:p>
        </w:tc>
        <w:tc>
          <w:tcPr>
            <w:tcW w:w="318" w:type="pct"/>
          </w:tcPr>
          <w:p w14:paraId="32876D10" w14:textId="77777777" w:rsidR="00814845" w:rsidRPr="00B6490A" w:rsidRDefault="00814845" w:rsidP="00814845">
            <w:pPr>
              <w:spacing w:after="200"/>
              <w:rPr>
                <w:rFonts w:cstheme="minorHAnsi"/>
              </w:rPr>
            </w:pPr>
          </w:p>
        </w:tc>
        <w:tc>
          <w:tcPr>
            <w:tcW w:w="1113" w:type="pct"/>
            <w:vAlign w:val="center"/>
          </w:tcPr>
          <w:p w14:paraId="106FD4C2" w14:textId="77777777" w:rsidR="00814845" w:rsidRPr="00B6490A" w:rsidRDefault="00814845" w:rsidP="00814845">
            <w:pPr>
              <w:autoSpaceDE w:val="0"/>
              <w:autoSpaceDN w:val="0"/>
              <w:adjustRightInd w:val="0"/>
              <w:jc w:val="both"/>
              <w:rPr>
                <w:rFonts w:cstheme="minorHAnsi"/>
                <w:i/>
              </w:rPr>
            </w:pPr>
            <w:r w:rsidRPr="00B6490A">
              <w:rPr>
                <w:rFonts w:cstheme="minorHAnsi"/>
                <w:i/>
              </w:rPr>
              <w:t>7.28) ofertar progressivamente a educação infantil em horário integral em toda rede pública municipal;</w:t>
            </w:r>
          </w:p>
        </w:tc>
        <w:tc>
          <w:tcPr>
            <w:tcW w:w="365" w:type="pct"/>
          </w:tcPr>
          <w:p w14:paraId="2D41D711" w14:textId="77777777" w:rsidR="00814845" w:rsidRPr="00B6490A" w:rsidRDefault="00814845" w:rsidP="00814845">
            <w:pPr>
              <w:spacing w:after="200"/>
              <w:rPr>
                <w:rFonts w:cstheme="minorHAnsi"/>
              </w:rPr>
            </w:pPr>
            <w:r>
              <w:rPr>
                <w:rFonts w:cstheme="minorHAnsi"/>
                <w:i/>
              </w:rPr>
              <w:t>Durante a vigência do plano.</w:t>
            </w:r>
          </w:p>
        </w:tc>
        <w:tc>
          <w:tcPr>
            <w:tcW w:w="2032" w:type="pct"/>
          </w:tcPr>
          <w:p w14:paraId="51E470AE" w14:textId="77777777" w:rsidR="00814845" w:rsidRDefault="00814845" w:rsidP="00814845">
            <w:pPr>
              <w:spacing w:after="200"/>
              <w:jc w:val="center"/>
              <w:rPr>
                <w:rFonts w:cstheme="minorHAnsi"/>
              </w:rPr>
            </w:pPr>
          </w:p>
          <w:p w14:paraId="43C3A451" w14:textId="77777777" w:rsidR="00814845" w:rsidRPr="00B6490A" w:rsidRDefault="00814845" w:rsidP="00814845">
            <w:pPr>
              <w:spacing w:after="200"/>
              <w:jc w:val="center"/>
              <w:rPr>
                <w:rFonts w:cstheme="minorHAnsi"/>
              </w:rPr>
            </w:pPr>
            <w:r w:rsidRPr="00E51847">
              <w:rPr>
                <w:rFonts w:cstheme="minorHAnsi"/>
                <w:i/>
              </w:rPr>
              <w:t>Governo Federal, Estadual e Municipal</w:t>
            </w:r>
            <w:r>
              <w:rPr>
                <w:rFonts w:cstheme="minorHAnsi"/>
                <w:i/>
              </w:rPr>
              <w:t>.</w:t>
            </w:r>
          </w:p>
        </w:tc>
      </w:tr>
      <w:tr w:rsidR="00814845" w:rsidRPr="00B6490A" w14:paraId="2695CB65" w14:textId="77777777" w:rsidTr="00B6490A">
        <w:trPr>
          <w:trHeight w:val="558"/>
        </w:trPr>
        <w:tc>
          <w:tcPr>
            <w:tcW w:w="225" w:type="pct"/>
            <w:vMerge/>
          </w:tcPr>
          <w:p w14:paraId="2BBE947A" w14:textId="77777777" w:rsidR="00814845" w:rsidRPr="00B6490A" w:rsidRDefault="00814845" w:rsidP="00814845">
            <w:pPr>
              <w:spacing w:after="200"/>
              <w:rPr>
                <w:rFonts w:cstheme="minorHAnsi"/>
              </w:rPr>
            </w:pPr>
          </w:p>
        </w:tc>
        <w:tc>
          <w:tcPr>
            <w:tcW w:w="947" w:type="pct"/>
            <w:vMerge/>
          </w:tcPr>
          <w:p w14:paraId="4952D886" w14:textId="77777777" w:rsidR="00814845" w:rsidRPr="00B6490A" w:rsidRDefault="00814845" w:rsidP="00814845">
            <w:pPr>
              <w:spacing w:after="200"/>
              <w:rPr>
                <w:rFonts w:cstheme="minorHAnsi"/>
                <w:i/>
              </w:rPr>
            </w:pPr>
          </w:p>
        </w:tc>
        <w:tc>
          <w:tcPr>
            <w:tcW w:w="318" w:type="pct"/>
          </w:tcPr>
          <w:p w14:paraId="0A495C1B" w14:textId="77777777" w:rsidR="00814845" w:rsidRPr="00B6490A" w:rsidRDefault="00814845" w:rsidP="00814845">
            <w:pPr>
              <w:spacing w:after="200"/>
              <w:rPr>
                <w:rFonts w:cstheme="minorHAnsi"/>
              </w:rPr>
            </w:pPr>
          </w:p>
        </w:tc>
        <w:tc>
          <w:tcPr>
            <w:tcW w:w="1113" w:type="pct"/>
            <w:vAlign w:val="center"/>
          </w:tcPr>
          <w:p w14:paraId="3B5F3FF7" w14:textId="77777777" w:rsidR="00814845" w:rsidRPr="00B6490A" w:rsidRDefault="00814845" w:rsidP="00814845">
            <w:pPr>
              <w:autoSpaceDE w:val="0"/>
              <w:autoSpaceDN w:val="0"/>
              <w:adjustRightInd w:val="0"/>
              <w:jc w:val="both"/>
              <w:rPr>
                <w:rFonts w:cstheme="minorHAnsi"/>
                <w:i/>
              </w:rPr>
            </w:pPr>
            <w:r w:rsidRPr="00B6490A">
              <w:rPr>
                <w:rFonts w:cstheme="minorHAnsi"/>
                <w:i/>
              </w:rPr>
              <w:t>7.29) ampliar progressivamente a jornada escolar visando a expandir a escola de tempo integral, que abranja um período de, pelo menos, 7 horas diárias, com previsão de infraestrutura adequada, professores e funcionários em número suficiente;</w:t>
            </w:r>
          </w:p>
        </w:tc>
        <w:tc>
          <w:tcPr>
            <w:tcW w:w="365" w:type="pct"/>
          </w:tcPr>
          <w:p w14:paraId="5025BD7F" w14:textId="77777777" w:rsidR="00814845" w:rsidRDefault="00814845" w:rsidP="00814845">
            <w:pPr>
              <w:spacing w:after="200"/>
              <w:rPr>
                <w:rFonts w:cstheme="minorHAnsi"/>
                <w:i/>
              </w:rPr>
            </w:pPr>
          </w:p>
          <w:p w14:paraId="52E39803" w14:textId="77777777" w:rsidR="00814845" w:rsidRPr="00B6490A" w:rsidRDefault="00814845" w:rsidP="00814845">
            <w:pPr>
              <w:spacing w:after="200"/>
              <w:rPr>
                <w:rFonts w:cstheme="minorHAnsi"/>
              </w:rPr>
            </w:pPr>
            <w:r>
              <w:rPr>
                <w:rFonts w:cstheme="minorHAnsi"/>
                <w:i/>
              </w:rPr>
              <w:t>Durante a vigência do plano.</w:t>
            </w:r>
          </w:p>
        </w:tc>
        <w:tc>
          <w:tcPr>
            <w:tcW w:w="2032" w:type="pct"/>
          </w:tcPr>
          <w:p w14:paraId="004B93FE" w14:textId="77777777" w:rsidR="00814845" w:rsidRDefault="00814845" w:rsidP="00814845">
            <w:pPr>
              <w:spacing w:after="200"/>
              <w:jc w:val="center"/>
              <w:rPr>
                <w:rFonts w:cstheme="minorHAnsi"/>
              </w:rPr>
            </w:pPr>
          </w:p>
          <w:p w14:paraId="6E793623" w14:textId="77777777" w:rsidR="00814845" w:rsidRDefault="00814845" w:rsidP="00814845">
            <w:pPr>
              <w:spacing w:after="200"/>
              <w:jc w:val="center"/>
              <w:rPr>
                <w:rFonts w:cstheme="minorHAnsi"/>
                <w:i/>
              </w:rPr>
            </w:pPr>
          </w:p>
          <w:p w14:paraId="3B1EC5C4" w14:textId="77777777" w:rsidR="00814845" w:rsidRPr="00B6490A" w:rsidRDefault="00814845" w:rsidP="00814845">
            <w:pPr>
              <w:spacing w:after="200"/>
              <w:jc w:val="center"/>
              <w:rPr>
                <w:rFonts w:cstheme="minorHAnsi"/>
              </w:rPr>
            </w:pPr>
            <w:r w:rsidRPr="00E51847">
              <w:rPr>
                <w:rFonts w:cstheme="minorHAnsi"/>
                <w:i/>
              </w:rPr>
              <w:t>Governo Federal, Estadual e Municipal</w:t>
            </w:r>
            <w:r>
              <w:rPr>
                <w:rFonts w:cstheme="minorHAnsi"/>
                <w:i/>
              </w:rPr>
              <w:t>.</w:t>
            </w:r>
          </w:p>
        </w:tc>
      </w:tr>
      <w:tr w:rsidR="00C441D9" w:rsidRPr="00B6490A" w14:paraId="6A295CEA" w14:textId="77777777" w:rsidTr="00B6490A">
        <w:trPr>
          <w:trHeight w:val="558"/>
        </w:trPr>
        <w:tc>
          <w:tcPr>
            <w:tcW w:w="225" w:type="pct"/>
            <w:vMerge/>
          </w:tcPr>
          <w:p w14:paraId="5BA89757" w14:textId="77777777" w:rsidR="00C441D9" w:rsidRPr="00B6490A" w:rsidRDefault="00C441D9" w:rsidP="00C441D9">
            <w:pPr>
              <w:spacing w:after="200"/>
              <w:rPr>
                <w:rFonts w:cstheme="minorHAnsi"/>
              </w:rPr>
            </w:pPr>
          </w:p>
        </w:tc>
        <w:tc>
          <w:tcPr>
            <w:tcW w:w="947" w:type="pct"/>
            <w:vMerge/>
          </w:tcPr>
          <w:p w14:paraId="6DC2C08A" w14:textId="77777777" w:rsidR="00C441D9" w:rsidRPr="00B6490A" w:rsidRDefault="00C441D9" w:rsidP="00C441D9">
            <w:pPr>
              <w:spacing w:after="200"/>
              <w:rPr>
                <w:rFonts w:cstheme="minorHAnsi"/>
                <w:i/>
              </w:rPr>
            </w:pPr>
          </w:p>
        </w:tc>
        <w:tc>
          <w:tcPr>
            <w:tcW w:w="318" w:type="pct"/>
          </w:tcPr>
          <w:p w14:paraId="63616977" w14:textId="77777777" w:rsidR="00C441D9" w:rsidRPr="00B6490A" w:rsidRDefault="00C441D9" w:rsidP="00C441D9">
            <w:pPr>
              <w:spacing w:after="200"/>
              <w:rPr>
                <w:rFonts w:cstheme="minorHAnsi"/>
              </w:rPr>
            </w:pPr>
          </w:p>
        </w:tc>
        <w:tc>
          <w:tcPr>
            <w:tcW w:w="1113" w:type="pct"/>
            <w:vAlign w:val="center"/>
          </w:tcPr>
          <w:p w14:paraId="2B17D379" w14:textId="77777777" w:rsidR="00C441D9" w:rsidRPr="00B6490A" w:rsidRDefault="00C441D9" w:rsidP="00C441D9">
            <w:pPr>
              <w:autoSpaceDE w:val="0"/>
              <w:autoSpaceDN w:val="0"/>
              <w:adjustRightInd w:val="0"/>
              <w:jc w:val="both"/>
              <w:rPr>
                <w:rFonts w:cstheme="minorHAnsi"/>
                <w:i/>
              </w:rPr>
            </w:pPr>
            <w:r w:rsidRPr="00B6490A">
              <w:rPr>
                <w:rFonts w:cstheme="minorHAnsi"/>
                <w:i/>
              </w:rPr>
              <w:t>7.30) prover nas escolas de tempo integral, para todas as crianças e jovens matriculadas, um mínimo de 03 refeições adequadas e definidas por nutricionista; monitoria das tarefas escolares; desenvolvimento da prática de esportes, atividades artísticas e culturais, associados às ações socioeducativas e em parceria com a Secretaria de Saúde;</w:t>
            </w:r>
          </w:p>
        </w:tc>
        <w:tc>
          <w:tcPr>
            <w:tcW w:w="365" w:type="pct"/>
          </w:tcPr>
          <w:p w14:paraId="4C18893F" w14:textId="77777777" w:rsidR="00C441D9" w:rsidRDefault="00C441D9" w:rsidP="00C441D9">
            <w:pPr>
              <w:spacing w:after="200"/>
              <w:rPr>
                <w:rFonts w:cstheme="minorHAnsi"/>
                <w:i/>
              </w:rPr>
            </w:pPr>
          </w:p>
          <w:p w14:paraId="645609E1" w14:textId="77777777" w:rsidR="00C441D9" w:rsidRPr="00B6490A" w:rsidRDefault="00C441D9" w:rsidP="00C441D9">
            <w:pPr>
              <w:spacing w:after="200"/>
              <w:rPr>
                <w:rFonts w:cstheme="minorHAnsi"/>
              </w:rPr>
            </w:pPr>
            <w:r>
              <w:rPr>
                <w:rFonts w:cstheme="minorHAnsi"/>
                <w:i/>
              </w:rPr>
              <w:t>Durante a vigência do plano.</w:t>
            </w:r>
          </w:p>
        </w:tc>
        <w:tc>
          <w:tcPr>
            <w:tcW w:w="2032" w:type="pct"/>
          </w:tcPr>
          <w:p w14:paraId="53C5EE54" w14:textId="77777777" w:rsidR="00C441D9" w:rsidRDefault="00C441D9" w:rsidP="00C441D9">
            <w:pPr>
              <w:spacing w:after="200"/>
              <w:jc w:val="center"/>
              <w:rPr>
                <w:rFonts w:cstheme="minorHAnsi"/>
              </w:rPr>
            </w:pPr>
          </w:p>
          <w:p w14:paraId="6B54F470" w14:textId="77777777" w:rsidR="00C441D9" w:rsidRDefault="00C441D9" w:rsidP="00C441D9">
            <w:pPr>
              <w:spacing w:after="200"/>
              <w:jc w:val="center"/>
              <w:rPr>
                <w:rFonts w:cstheme="minorHAnsi"/>
                <w:i/>
              </w:rPr>
            </w:pPr>
          </w:p>
          <w:p w14:paraId="35326A6B" w14:textId="77777777" w:rsidR="00C441D9" w:rsidRPr="00B6490A" w:rsidRDefault="00C441D9" w:rsidP="00C441D9">
            <w:pPr>
              <w:spacing w:after="200"/>
              <w:jc w:val="center"/>
              <w:rPr>
                <w:rFonts w:cstheme="minorHAnsi"/>
              </w:rPr>
            </w:pPr>
            <w:r w:rsidRPr="00E51847">
              <w:rPr>
                <w:rFonts w:cstheme="minorHAnsi"/>
                <w:i/>
              </w:rPr>
              <w:t>Governo Federal, Estadual e Municipal</w:t>
            </w:r>
            <w:r>
              <w:rPr>
                <w:rFonts w:cstheme="minorHAnsi"/>
                <w:i/>
              </w:rPr>
              <w:t>.</w:t>
            </w:r>
          </w:p>
        </w:tc>
      </w:tr>
      <w:tr w:rsidR="00C441D9" w:rsidRPr="00B6490A" w14:paraId="73D075C0" w14:textId="77777777" w:rsidTr="00B6490A">
        <w:trPr>
          <w:trHeight w:val="558"/>
        </w:trPr>
        <w:tc>
          <w:tcPr>
            <w:tcW w:w="225" w:type="pct"/>
            <w:vMerge/>
          </w:tcPr>
          <w:p w14:paraId="4FDE793D" w14:textId="77777777" w:rsidR="00C441D9" w:rsidRPr="00B6490A" w:rsidRDefault="00C441D9" w:rsidP="00C441D9">
            <w:pPr>
              <w:spacing w:after="200"/>
              <w:rPr>
                <w:rFonts w:cstheme="minorHAnsi"/>
              </w:rPr>
            </w:pPr>
          </w:p>
        </w:tc>
        <w:tc>
          <w:tcPr>
            <w:tcW w:w="947" w:type="pct"/>
            <w:vMerge/>
          </w:tcPr>
          <w:p w14:paraId="24DDF925" w14:textId="77777777" w:rsidR="00C441D9" w:rsidRPr="00B6490A" w:rsidRDefault="00C441D9" w:rsidP="00C441D9">
            <w:pPr>
              <w:spacing w:after="200"/>
              <w:rPr>
                <w:rFonts w:cstheme="minorHAnsi"/>
                <w:i/>
              </w:rPr>
            </w:pPr>
          </w:p>
        </w:tc>
        <w:tc>
          <w:tcPr>
            <w:tcW w:w="318" w:type="pct"/>
          </w:tcPr>
          <w:p w14:paraId="72ABCE10" w14:textId="77777777" w:rsidR="00C441D9" w:rsidRPr="00B6490A" w:rsidRDefault="00C441D9" w:rsidP="00C441D9">
            <w:pPr>
              <w:spacing w:after="200"/>
              <w:rPr>
                <w:rFonts w:cstheme="minorHAnsi"/>
              </w:rPr>
            </w:pPr>
          </w:p>
        </w:tc>
        <w:tc>
          <w:tcPr>
            <w:tcW w:w="1113" w:type="pct"/>
            <w:vAlign w:val="center"/>
          </w:tcPr>
          <w:p w14:paraId="440D42E9" w14:textId="77777777" w:rsidR="00C441D9" w:rsidRDefault="00C441D9" w:rsidP="00C441D9">
            <w:pPr>
              <w:autoSpaceDE w:val="0"/>
              <w:autoSpaceDN w:val="0"/>
              <w:adjustRightInd w:val="0"/>
              <w:jc w:val="both"/>
              <w:rPr>
                <w:rFonts w:cstheme="minorHAnsi"/>
                <w:i/>
              </w:rPr>
            </w:pPr>
            <w:r w:rsidRPr="00B6490A">
              <w:rPr>
                <w:rFonts w:cstheme="minorHAnsi"/>
                <w:i/>
              </w:rPr>
              <w:t>7.31) assegurar aos alunos do Ensino Fundamental e do Ensino Médio condições para que alcancem nível suficiente de aprendizado em relação aos direitos de aprendizagem e desenvolvimento de seu estudo.</w:t>
            </w:r>
          </w:p>
          <w:p w14:paraId="4BCCAB4D" w14:textId="77777777" w:rsidR="00C441D9" w:rsidRPr="00B6490A" w:rsidRDefault="00C441D9" w:rsidP="00C441D9">
            <w:pPr>
              <w:autoSpaceDE w:val="0"/>
              <w:autoSpaceDN w:val="0"/>
              <w:adjustRightInd w:val="0"/>
              <w:jc w:val="both"/>
              <w:rPr>
                <w:rFonts w:cstheme="minorHAnsi"/>
                <w:i/>
              </w:rPr>
            </w:pPr>
          </w:p>
        </w:tc>
        <w:tc>
          <w:tcPr>
            <w:tcW w:w="365" w:type="pct"/>
          </w:tcPr>
          <w:p w14:paraId="05D48DD4" w14:textId="77777777" w:rsidR="00C441D9" w:rsidRDefault="00C441D9" w:rsidP="00C441D9">
            <w:pPr>
              <w:spacing w:after="200"/>
              <w:rPr>
                <w:rFonts w:cstheme="minorHAnsi"/>
                <w:i/>
              </w:rPr>
            </w:pPr>
          </w:p>
          <w:p w14:paraId="4651C439" w14:textId="77777777" w:rsidR="00C441D9" w:rsidRPr="00B6490A" w:rsidRDefault="00C441D9" w:rsidP="00C441D9">
            <w:pPr>
              <w:spacing w:after="200"/>
              <w:rPr>
                <w:rFonts w:cstheme="minorHAnsi"/>
              </w:rPr>
            </w:pPr>
            <w:r>
              <w:rPr>
                <w:rFonts w:cstheme="minorHAnsi"/>
                <w:i/>
              </w:rPr>
              <w:t>Durante a vigência do plano.</w:t>
            </w:r>
          </w:p>
        </w:tc>
        <w:tc>
          <w:tcPr>
            <w:tcW w:w="2032" w:type="pct"/>
          </w:tcPr>
          <w:p w14:paraId="49E1A01D" w14:textId="77777777" w:rsidR="00C441D9" w:rsidRDefault="00C441D9" w:rsidP="00C441D9">
            <w:pPr>
              <w:spacing w:after="200"/>
              <w:jc w:val="center"/>
              <w:rPr>
                <w:rFonts w:cstheme="minorHAnsi"/>
              </w:rPr>
            </w:pPr>
          </w:p>
          <w:p w14:paraId="6FC85777" w14:textId="77777777" w:rsidR="00C441D9" w:rsidRPr="00B6490A" w:rsidRDefault="00C441D9" w:rsidP="00C441D9">
            <w:pPr>
              <w:spacing w:after="200"/>
              <w:jc w:val="center"/>
              <w:rPr>
                <w:rFonts w:cstheme="minorHAnsi"/>
              </w:rPr>
            </w:pPr>
            <w:r>
              <w:rPr>
                <w:rFonts w:cstheme="minorHAnsi"/>
                <w:i/>
              </w:rPr>
              <w:t>Sem previsão orçamentária.</w:t>
            </w:r>
          </w:p>
        </w:tc>
      </w:tr>
    </w:tbl>
    <w:p w14:paraId="1F423AF7"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B6490A" w:rsidRPr="00B6490A" w14:paraId="7D8DF807" w14:textId="77777777" w:rsidTr="00B6490A">
        <w:trPr>
          <w:trHeight w:val="618"/>
        </w:trPr>
        <w:tc>
          <w:tcPr>
            <w:tcW w:w="225" w:type="pct"/>
            <w:vMerge w:val="restart"/>
            <w:textDirection w:val="btLr"/>
          </w:tcPr>
          <w:p w14:paraId="4ADCE514" w14:textId="77777777" w:rsidR="00B6490A" w:rsidRPr="00B6490A" w:rsidRDefault="00B6490A" w:rsidP="00B6490A">
            <w:pPr>
              <w:spacing w:after="200"/>
              <w:ind w:right="113"/>
              <w:jc w:val="center"/>
              <w:rPr>
                <w:rFonts w:cstheme="minorHAnsi"/>
                <w:b/>
                <w:bCs/>
              </w:rPr>
            </w:pPr>
            <w:r w:rsidRPr="00B6490A">
              <w:rPr>
                <w:rFonts w:cstheme="minorHAnsi"/>
                <w:b/>
                <w:bCs/>
              </w:rPr>
              <w:t>PARTE B</w:t>
            </w:r>
          </w:p>
        </w:tc>
        <w:tc>
          <w:tcPr>
            <w:tcW w:w="947" w:type="pct"/>
            <w:hideMark/>
          </w:tcPr>
          <w:p w14:paraId="174D17D2" w14:textId="77777777" w:rsidR="00B6490A" w:rsidRPr="00B6490A" w:rsidRDefault="00B6490A" w:rsidP="00B6490A">
            <w:pPr>
              <w:spacing w:after="200"/>
              <w:jc w:val="center"/>
              <w:rPr>
                <w:rFonts w:cstheme="minorHAnsi"/>
                <w:b/>
                <w:bCs/>
              </w:rPr>
            </w:pPr>
            <w:r w:rsidRPr="00B6490A">
              <w:rPr>
                <w:rFonts w:cstheme="minorHAnsi"/>
                <w:b/>
                <w:bCs/>
              </w:rPr>
              <w:t xml:space="preserve">Metas </w:t>
            </w:r>
          </w:p>
        </w:tc>
        <w:tc>
          <w:tcPr>
            <w:tcW w:w="318" w:type="pct"/>
          </w:tcPr>
          <w:p w14:paraId="039787D1" w14:textId="77777777" w:rsidR="00B6490A" w:rsidRPr="00B6490A" w:rsidRDefault="00B6490A" w:rsidP="00B6490A">
            <w:pPr>
              <w:spacing w:after="200"/>
              <w:jc w:val="center"/>
              <w:rPr>
                <w:rFonts w:cstheme="minorHAnsi"/>
                <w:b/>
                <w:bCs/>
              </w:rPr>
            </w:pPr>
            <w:r w:rsidRPr="00B6490A">
              <w:rPr>
                <w:rFonts w:cstheme="minorHAnsi"/>
                <w:b/>
                <w:bCs/>
              </w:rPr>
              <w:t>Prazo</w:t>
            </w:r>
          </w:p>
        </w:tc>
        <w:tc>
          <w:tcPr>
            <w:tcW w:w="1113" w:type="pct"/>
            <w:noWrap/>
            <w:hideMark/>
          </w:tcPr>
          <w:p w14:paraId="67421D10" w14:textId="77777777" w:rsidR="00B6490A" w:rsidRPr="00B6490A" w:rsidRDefault="00B6490A" w:rsidP="00B6490A">
            <w:pPr>
              <w:spacing w:after="200"/>
              <w:jc w:val="center"/>
              <w:rPr>
                <w:rFonts w:cstheme="minorHAnsi"/>
                <w:b/>
                <w:bCs/>
              </w:rPr>
            </w:pPr>
            <w:r w:rsidRPr="00B6490A">
              <w:rPr>
                <w:rFonts w:cstheme="minorHAnsi"/>
                <w:b/>
                <w:bCs/>
              </w:rPr>
              <w:t xml:space="preserve">Estratégias </w:t>
            </w:r>
          </w:p>
        </w:tc>
        <w:tc>
          <w:tcPr>
            <w:tcW w:w="365" w:type="pct"/>
          </w:tcPr>
          <w:p w14:paraId="6E61DB3B" w14:textId="77777777" w:rsidR="00B6490A" w:rsidRPr="00B6490A" w:rsidRDefault="00B6490A" w:rsidP="00B6490A">
            <w:pPr>
              <w:spacing w:after="200"/>
              <w:jc w:val="center"/>
              <w:rPr>
                <w:rFonts w:cstheme="minorHAnsi"/>
                <w:b/>
                <w:bCs/>
              </w:rPr>
            </w:pPr>
            <w:r w:rsidRPr="00B6490A">
              <w:rPr>
                <w:rFonts w:cstheme="minorHAnsi"/>
                <w:b/>
                <w:bCs/>
              </w:rPr>
              <w:t>Prazo</w:t>
            </w:r>
          </w:p>
        </w:tc>
        <w:tc>
          <w:tcPr>
            <w:tcW w:w="2032" w:type="pct"/>
            <w:hideMark/>
          </w:tcPr>
          <w:p w14:paraId="3B246045" w14:textId="77777777" w:rsidR="00B6490A" w:rsidRPr="00B6490A" w:rsidRDefault="00B6490A" w:rsidP="00B6490A">
            <w:pPr>
              <w:spacing w:after="200"/>
              <w:jc w:val="center"/>
              <w:rPr>
                <w:rFonts w:cstheme="minorHAnsi"/>
                <w:b/>
                <w:bCs/>
              </w:rPr>
            </w:pPr>
            <w:r w:rsidRPr="00B6490A">
              <w:rPr>
                <w:rFonts w:cstheme="minorHAnsi"/>
                <w:b/>
                <w:bCs/>
              </w:rPr>
              <w:t>Previsões Orçamentárias</w:t>
            </w:r>
          </w:p>
        </w:tc>
      </w:tr>
      <w:tr w:rsidR="00C441D9" w:rsidRPr="00B6490A" w14:paraId="24A33766" w14:textId="77777777" w:rsidTr="00B6490A">
        <w:trPr>
          <w:trHeight w:val="558"/>
        </w:trPr>
        <w:tc>
          <w:tcPr>
            <w:tcW w:w="225" w:type="pct"/>
            <w:vMerge/>
          </w:tcPr>
          <w:p w14:paraId="4A7110E4" w14:textId="77777777" w:rsidR="00C441D9" w:rsidRPr="00B6490A" w:rsidRDefault="00C441D9" w:rsidP="00C441D9">
            <w:pPr>
              <w:spacing w:after="200"/>
              <w:rPr>
                <w:rFonts w:cstheme="minorHAnsi"/>
              </w:rPr>
            </w:pPr>
          </w:p>
        </w:tc>
        <w:tc>
          <w:tcPr>
            <w:tcW w:w="947" w:type="pct"/>
            <w:vMerge w:val="restart"/>
            <w:vAlign w:val="center"/>
          </w:tcPr>
          <w:p w14:paraId="6EA1C77A" w14:textId="77777777" w:rsidR="00C441D9" w:rsidRPr="00B6490A" w:rsidRDefault="00C441D9" w:rsidP="00C441D9">
            <w:pPr>
              <w:autoSpaceDE w:val="0"/>
              <w:autoSpaceDN w:val="0"/>
              <w:adjustRightInd w:val="0"/>
              <w:jc w:val="both"/>
              <w:rPr>
                <w:rFonts w:cstheme="minorHAnsi"/>
                <w:bCs/>
                <w:i/>
              </w:rPr>
            </w:pPr>
          </w:p>
          <w:p w14:paraId="4F6E8C8E" w14:textId="77777777" w:rsidR="00C441D9" w:rsidRPr="00B6490A" w:rsidRDefault="00C441D9" w:rsidP="00C441D9">
            <w:pPr>
              <w:autoSpaceDE w:val="0"/>
              <w:autoSpaceDN w:val="0"/>
              <w:adjustRightInd w:val="0"/>
              <w:jc w:val="both"/>
              <w:rPr>
                <w:rFonts w:cstheme="minorHAnsi"/>
                <w:bCs/>
                <w:i/>
              </w:rPr>
            </w:pPr>
          </w:p>
          <w:p w14:paraId="5F12F987" w14:textId="77777777" w:rsidR="00C441D9" w:rsidRPr="00B6490A" w:rsidRDefault="00C441D9" w:rsidP="00C441D9">
            <w:pPr>
              <w:autoSpaceDE w:val="0"/>
              <w:autoSpaceDN w:val="0"/>
              <w:adjustRightInd w:val="0"/>
              <w:jc w:val="both"/>
              <w:rPr>
                <w:rFonts w:cstheme="minorHAnsi"/>
                <w:bCs/>
                <w:i/>
              </w:rPr>
            </w:pPr>
          </w:p>
          <w:p w14:paraId="75FB96FE" w14:textId="77777777" w:rsidR="00C441D9" w:rsidRPr="00B6490A" w:rsidRDefault="00C441D9" w:rsidP="00C441D9">
            <w:pPr>
              <w:autoSpaceDE w:val="0"/>
              <w:autoSpaceDN w:val="0"/>
              <w:adjustRightInd w:val="0"/>
              <w:jc w:val="both"/>
              <w:rPr>
                <w:rFonts w:cstheme="minorHAnsi"/>
                <w:bCs/>
                <w:i/>
              </w:rPr>
            </w:pPr>
            <w:r w:rsidRPr="00B6490A">
              <w:rPr>
                <w:rFonts w:cstheme="minorHAnsi"/>
                <w:bCs/>
                <w:i/>
              </w:rPr>
              <w:t>Meta 7: Fomentar a qualidade da educação básica em todas as etapas e modalidades, com melhoria do fluxo escolar e da aprendizagem de modo a atingir as seguintes médias municipais para o IDEB:</w:t>
            </w:r>
          </w:p>
          <w:p w14:paraId="4FDC7E24" w14:textId="77777777" w:rsidR="00C441D9" w:rsidRPr="00B6490A" w:rsidRDefault="00C441D9" w:rsidP="00C441D9">
            <w:pPr>
              <w:spacing w:after="200"/>
              <w:jc w:val="both"/>
              <w:rPr>
                <w:rFonts w:ascii="Times New Roman" w:hAnsi="Times New Roman" w:cs="Times New Roman"/>
                <w:b/>
                <w:bCs/>
                <w:sz w:val="24"/>
                <w:szCs w:val="24"/>
              </w:rPr>
            </w:pPr>
          </w:p>
          <w:p w14:paraId="58E00C42" w14:textId="77777777" w:rsidR="00C441D9" w:rsidRPr="00B6490A" w:rsidRDefault="00C441D9" w:rsidP="00C441D9">
            <w:pPr>
              <w:spacing w:after="200"/>
              <w:jc w:val="both"/>
              <w:rPr>
                <w:rFonts w:cstheme="minorHAnsi"/>
                <w:i/>
              </w:rPr>
            </w:pPr>
          </w:p>
        </w:tc>
        <w:tc>
          <w:tcPr>
            <w:tcW w:w="318" w:type="pct"/>
          </w:tcPr>
          <w:p w14:paraId="2643305F" w14:textId="77777777" w:rsidR="00C441D9" w:rsidRPr="00B6490A" w:rsidRDefault="00C441D9" w:rsidP="00C441D9">
            <w:pPr>
              <w:spacing w:after="200"/>
              <w:rPr>
                <w:rFonts w:cstheme="minorHAnsi"/>
              </w:rPr>
            </w:pPr>
          </w:p>
        </w:tc>
        <w:tc>
          <w:tcPr>
            <w:tcW w:w="1113" w:type="pct"/>
          </w:tcPr>
          <w:p w14:paraId="7AA371AB" w14:textId="77777777" w:rsidR="00C441D9" w:rsidRPr="00B6490A" w:rsidRDefault="00C441D9" w:rsidP="00C441D9">
            <w:pPr>
              <w:autoSpaceDE w:val="0"/>
              <w:autoSpaceDN w:val="0"/>
              <w:adjustRightInd w:val="0"/>
              <w:jc w:val="both"/>
              <w:rPr>
                <w:rFonts w:cstheme="minorHAnsi"/>
                <w:i/>
                <w:sz w:val="20"/>
                <w:szCs w:val="20"/>
              </w:rPr>
            </w:pPr>
            <w:r w:rsidRPr="00B6490A">
              <w:rPr>
                <w:rFonts w:cstheme="minorHAnsi"/>
                <w:i/>
                <w:sz w:val="20"/>
                <w:szCs w:val="20"/>
              </w:rPr>
              <w:t>7.32) induzir processo contínuo de auto avaliação das escolas de educação básica, por meio da constituição de instrumentos de avaliação que orientem as dimensões a serem fortalecidas, destacando-se a elaboração de planejamento estratégico, a melhoria contínua da qualidade educacional, a formação continuada dos (as) profissionais da educação e o aprimoramento da gestão democrática;</w:t>
            </w:r>
          </w:p>
        </w:tc>
        <w:tc>
          <w:tcPr>
            <w:tcW w:w="365" w:type="pct"/>
          </w:tcPr>
          <w:p w14:paraId="6B4CA00F" w14:textId="77777777" w:rsidR="00C441D9" w:rsidRDefault="00C441D9" w:rsidP="00C441D9">
            <w:pPr>
              <w:spacing w:after="200"/>
              <w:rPr>
                <w:rFonts w:cstheme="minorHAnsi"/>
                <w:i/>
              </w:rPr>
            </w:pPr>
          </w:p>
          <w:p w14:paraId="75A551DD" w14:textId="77777777" w:rsidR="00C441D9" w:rsidRDefault="00C441D9" w:rsidP="00C441D9">
            <w:pPr>
              <w:spacing w:after="200"/>
              <w:rPr>
                <w:rFonts w:cstheme="minorHAnsi"/>
                <w:i/>
              </w:rPr>
            </w:pPr>
          </w:p>
          <w:p w14:paraId="62427335" w14:textId="77777777" w:rsidR="00C441D9" w:rsidRPr="00B6490A" w:rsidRDefault="00C441D9" w:rsidP="00C441D9">
            <w:pPr>
              <w:spacing w:after="200"/>
              <w:rPr>
                <w:rFonts w:cstheme="minorHAnsi"/>
              </w:rPr>
            </w:pPr>
            <w:r>
              <w:rPr>
                <w:rFonts w:cstheme="minorHAnsi"/>
                <w:i/>
              </w:rPr>
              <w:t>Durante a vigência do plano.</w:t>
            </w:r>
          </w:p>
        </w:tc>
        <w:tc>
          <w:tcPr>
            <w:tcW w:w="2032" w:type="pct"/>
          </w:tcPr>
          <w:p w14:paraId="2A4AB60F" w14:textId="77777777" w:rsidR="00C441D9" w:rsidRDefault="00C441D9" w:rsidP="00C441D9">
            <w:pPr>
              <w:spacing w:after="200"/>
              <w:jc w:val="center"/>
              <w:rPr>
                <w:rFonts w:cstheme="minorHAnsi"/>
              </w:rPr>
            </w:pPr>
          </w:p>
          <w:p w14:paraId="0F373651" w14:textId="77777777" w:rsidR="00C441D9" w:rsidRDefault="00C441D9" w:rsidP="00C441D9">
            <w:pPr>
              <w:spacing w:after="200"/>
              <w:jc w:val="center"/>
              <w:rPr>
                <w:rFonts w:cstheme="minorHAnsi"/>
                <w:i/>
              </w:rPr>
            </w:pPr>
          </w:p>
          <w:p w14:paraId="542B853C" w14:textId="77777777" w:rsidR="00C441D9" w:rsidRPr="00B6490A" w:rsidRDefault="00C441D9" w:rsidP="00C441D9">
            <w:pPr>
              <w:spacing w:after="200"/>
              <w:jc w:val="center"/>
              <w:rPr>
                <w:rFonts w:cstheme="minorHAnsi"/>
              </w:rPr>
            </w:pPr>
            <w:r>
              <w:rPr>
                <w:rFonts w:cstheme="minorHAnsi"/>
                <w:i/>
              </w:rPr>
              <w:t>QESE e Recurso Próprio.</w:t>
            </w:r>
          </w:p>
        </w:tc>
      </w:tr>
      <w:tr w:rsidR="00C441D9" w:rsidRPr="00B6490A" w14:paraId="3008BCBE" w14:textId="77777777" w:rsidTr="00B6490A">
        <w:trPr>
          <w:trHeight w:val="558"/>
        </w:trPr>
        <w:tc>
          <w:tcPr>
            <w:tcW w:w="225" w:type="pct"/>
            <w:vMerge/>
          </w:tcPr>
          <w:p w14:paraId="24910D69" w14:textId="77777777" w:rsidR="00C441D9" w:rsidRPr="00B6490A" w:rsidRDefault="00C441D9" w:rsidP="00C441D9">
            <w:pPr>
              <w:spacing w:after="200"/>
              <w:rPr>
                <w:rFonts w:cstheme="minorHAnsi"/>
              </w:rPr>
            </w:pPr>
          </w:p>
        </w:tc>
        <w:tc>
          <w:tcPr>
            <w:tcW w:w="947" w:type="pct"/>
            <w:vMerge/>
          </w:tcPr>
          <w:p w14:paraId="6BBC4850" w14:textId="77777777" w:rsidR="00C441D9" w:rsidRPr="00B6490A" w:rsidRDefault="00C441D9" w:rsidP="00C441D9">
            <w:pPr>
              <w:spacing w:after="200"/>
              <w:rPr>
                <w:rFonts w:cstheme="minorHAnsi"/>
                <w:i/>
              </w:rPr>
            </w:pPr>
          </w:p>
        </w:tc>
        <w:tc>
          <w:tcPr>
            <w:tcW w:w="318" w:type="pct"/>
          </w:tcPr>
          <w:p w14:paraId="312F16BB" w14:textId="77777777" w:rsidR="00C441D9" w:rsidRPr="00B6490A" w:rsidRDefault="00C441D9" w:rsidP="00C441D9">
            <w:pPr>
              <w:spacing w:after="200"/>
              <w:rPr>
                <w:rFonts w:cstheme="minorHAnsi"/>
              </w:rPr>
            </w:pPr>
          </w:p>
        </w:tc>
        <w:tc>
          <w:tcPr>
            <w:tcW w:w="1113" w:type="pct"/>
            <w:vAlign w:val="center"/>
          </w:tcPr>
          <w:p w14:paraId="7687CC89" w14:textId="77777777" w:rsidR="00C441D9" w:rsidRPr="00B6490A" w:rsidRDefault="00C441D9" w:rsidP="00C441D9">
            <w:pPr>
              <w:autoSpaceDE w:val="0"/>
              <w:autoSpaceDN w:val="0"/>
              <w:adjustRightInd w:val="0"/>
              <w:jc w:val="both"/>
              <w:rPr>
                <w:rFonts w:cstheme="minorHAnsi"/>
                <w:i/>
                <w:sz w:val="20"/>
                <w:szCs w:val="20"/>
              </w:rPr>
            </w:pPr>
            <w:r w:rsidRPr="00B6490A">
              <w:rPr>
                <w:rFonts w:cstheme="minorHAnsi"/>
                <w:i/>
                <w:sz w:val="20"/>
                <w:szCs w:val="20"/>
              </w:rPr>
              <w:t>7.33) formalizar e executar os planos de ações articuladas dando cumprimento às metas de qualidade estabelecidas para a educação básica pública e às estratégias de apoio técnico e financeiro voltadas à melhoria da gestão educacional, à formação de professores e professoras e profissionais de serviços e apoio escolares, à ampliação e ao desenvolvimento de recursos pedagógicos e à melhoria e expansão da infraestrutura física da rede escolar;</w:t>
            </w:r>
          </w:p>
        </w:tc>
        <w:tc>
          <w:tcPr>
            <w:tcW w:w="365" w:type="pct"/>
          </w:tcPr>
          <w:p w14:paraId="52BEA458" w14:textId="77777777" w:rsidR="00C441D9" w:rsidRDefault="00C441D9" w:rsidP="00C441D9">
            <w:pPr>
              <w:spacing w:after="200"/>
              <w:rPr>
                <w:rFonts w:cstheme="minorHAnsi"/>
                <w:i/>
              </w:rPr>
            </w:pPr>
          </w:p>
          <w:p w14:paraId="76B3B87B" w14:textId="77777777" w:rsidR="00C441D9" w:rsidRDefault="00C441D9" w:rsidP="00C441D9">
            <w:pPr>
              <w:spacing w:after="200"/>
              <w:rPr>
                <w:rFonts w:cstheme="minorHAnsi"/>
                <w:i/>
              </w:rPr>
            </w:pPr>
          </w:p>
          <w:p w14:paraId="67B931D4" w14:textId="77777777" w:rsidR="00C441D9" w:rsidRPr="00B6490A" w:rsidRDefault="00C441D9" w:rsidP="00C441D9">
            <w:pPr>
              <w:spacing w:after="200"/>
              <w:rPr>
                <w:rFonts w:cstheme="minorHAnsi"/>
              </w:rPr>
            </w:pPr>
            <w:r>
              <w:rPr>
                <w:rFonts w:cstheme="minorHAnsi"/>
                <w:i/>
              </w:rPr>
              <w:t>Durante a vigência do plano.</w:t>
            </w:r>
          </w:p>
        </w:tc>
        <w:tc>
          <w:tcPr>
            <w:tcW w:w="2032" w:type="pct"/>
          </w:tcPr>
          <w:p w14:paraId="46B988A1" w14:textId="77777777" w:rsidR="00C441D9" w:rsidRDefault="00C441D9" w:rsidP="00C441D9">
            <w:pPr>
              <w:spacing w:after="200"/>
              <w:jc w:val="center"/>
              <w:rPr>
                <w:rFonts w:cstheme="minorHAnsi"/>
              </w:rPr>
            </w:pPr>
          </w:p>
          <w:p w14:paraId="56BB5091" w14:textId="77777777" w:rsidR="00C441D9" w:rsidRDefault="00C441D9" w:rsidP="00C441D9">
            <w:pPr>
              <w:spacing w:after="200"/>
              <w:jc w:val="center"/>
              <w:rPr>
                <w:rFonts w:cstheme="minorHAnsi"/>
                <w:i/>
              </w:rPr>
            </w:pPr>
          </w:p>
          <w:p w14:paraId="6B0EC0D6" w14:textId="77777777" w:rsidR="00C441D9" w:rsidRPr="00B6490A" w:rsidRDefault="00C441D9" w:rsidP="00C441D9">
            <w:pPr>
              <w:spacing w:after="200"/>
              <w:jc w:val="center"/>
              <w:rPr>
                <w:rFonts w:cstheme="minorHAnsi"/>
              </w:rPr>
            </w:pPr>
            <w:r w:rsidRPr="00E51847">
              <w:rPr>
                <w:rFonts w:cstheme="minorHAnsi"/>
                <w:i/>
              </w:rPr>
              <w:t>Governo Federal, Estadual e Municipal</w:t>
            </w:r>
            <w:r>
              <w:rPr>
                <w:rFonts w:cstheme="minorHAnsi"/>
                <w:i/>
              </w:rPr>
              <w:t>.</w:t>
            </w:r>
          </w:p>
        </w:tc>
      </w:tr>
      <w:tr w:rsidR="00C441D9" w:rsidRPr="00B6490A" w14:paraId="179276D2" w14:textId="77777777" w:rsidTr="00B6490A">
        <w:trPr>
          <w:trHeight w:val="558"/>
        </w:trPr>
        <w:tc>
          <w:tcPr>
            <w:tcW w:w="225" w:type="pct"/>
            <w:vMerge/>
          </w:tcPr>
          <w:p w14:paraId="5A3D872F" w14:textId="77777777" w:rsidR="00C441D9" w:rsidRPr="00B6490A" w:rsidRDefault="00C441D9" w:rsidP="00C441D9">
            <w:pPr>
              <w:spacing w:after="200"/>
              <w:rPr>
                <w:rFonts w:cstheme="minorHAnsi"/>
              </w:rPr>
            </w:pPr>
          </w:p>
        </w:tc>
        <w:tc>
          <w:tcPr>
            <w:tcW w:w="947" w:type="pct"/>
            <w:vMerge/>
          </w:tcPr>
          <w:p w14:paraId="0577FED4" w14:textId="77777777" w:rsidR="00C441D9" w:rsidRPr="00B6490A" w:rsidRDefault="00C441D9" w:rsidP="00C441D9">
            <w:pPr>
              <w:spacing w:after="200"/>
              <w:rPr>
                <w:rFonts w:cstheme="minorHAnsi"/>
                <w:i/>
              </w:rPr>
            </w:pPr>
          </w:p>
        </w:tc>
        <w:tc>
          <w:tcPr>
            <w:tcW w:w="318" w:type="pct"/>
          </w:tcPr>
          <w:p w14:paraId="6777BBF1" w14:textId="77777777" w:rsidR="00C441D9" w:rsidRPr="00B6490A" w:rsidRDefault="00C441D9" w:rsidP="00C441D9">
            <w:pPr>
              <w:spacing w:after="200"/>
              <w:rPr>
                <w:rFonts w:cstheme="minorHAnsi"/>
              </w:rPr>
            </w:pPr>
          </w:p>
        </w:tc>
        <w:tc>
          <w:tcPr>
            <w:tcW w:w="1113" w:type="pct"/>
            <w:vAlign w:val="center"/>
          </w:tcPr>
          <w:p w14:paraId="7771FDD7" w14:textId="77777777" w:rsidR="00C441D9" w:rsidRPr="00B6490A" w:rsidRDefault="00C441D9" w:rsidP="00C441D9">
            <w:pPr>
              <w:autoSpaceDE w:val="0"/>
              <w:autoSpaceDN w:val="0"/>
              <w:adjustRightInd w:val="0"/>
              <w:jc w:val="both"/>
              <w:rPr>
                <w:rFonts w:cstheme="minorHAnsi"/>
                <w:i/>
                <w:sz w:val="20"/>
                <w:szCs w:val="20"/>
              </w:rPr>
            </w:pPr>
            <w:r w:rsidRPr="00B6490A">
              <w:rPr>
                <w:rFonts w:cstheme="minorHAnsi"/>
                <w:i/>
                <w:sz w:val="20"/>
                <w:szCs w:val="20"/>
              </w:rPr>
              <w:t>7.34) fixar, acompanhar e divulgar anualmente os resultados pedagógicos dos indicadores do sistema nacional de avaliação da educação básica e do IDEB, assegurando a contextualização desses resultados, com relação a indicadores sociais relevantes, como os de nível socioeconômico das famílias dos (as) alunos (as), e a transparência e o acesso público às informações técnicas de concepção e operação do sistema de avaliação;</w:t>
            </w:r>
          </w:p>
        </w:tc>
        <w:tc>
          <w:tcPr>
            <w:tcW w:w="365" w:type="pct"/>
          </w:tcPr>
          <w:p w14:paraId="6B241385" w14:textId="77777777" w:rsidR="00C441D9" w:rsidRDefault="00C441D9" w:rsidP="00C441D9">
            <w:pPr>
              <w:spacing w:after="200"/>
              <w:rPr>
                <w:rFonts w:cstheme="minorHAnsi"/>
                <w:i/>
              </w:rPr>
            </w:pPr>
          </w:p>
          <w:p w14:paraId="620DBD3D" w14:textId="77777777" w:rsidR="00C441D9" w:rsidRDefault="00C441D9" w:rsidP="00C441D9">
            <w:pPr>
              <w:spacing w:after="200"/>
              <w:rPr>
                <w:rFonts w:cstheme="minorHAnsi"/>
                <w:i/>
              </w:rPr>
            </w:pPr>
          </w:p>
          <w:p w14:paraId="4421CAF7" w14:textId="77777777" w:rsidR="00C441D9" w:rsidRPr="00B6490A" w:rsidRDefault="00C441D9" w:rsidP="00C441D9">
            <w:pPr>
              <w:spacing w:after="200"/>
              <w:rPr>
                <w:rFonts w:cstheme="minorHAnsi"/>
              </w:rPr>
            </w:pPr>
            <w:r>
              <w:rPr>
                <w:rFonts w:cstheme="minorHAnsi"/>
                <w:i/>
              </w:rPr>
              <w:t>Durante a vigência do plano.</w:t>
            </w:r>
          </w:p>
        </w:tc>
        <w:tc>
          <w:tcPr>
            <w:tcW w:w="2032" w:type="pct"/>
          </w:tcPr>
          <w:p w14:paraId="5F743E98" w14:textId="77777777" w:rsidR="00C441D9" w:rsidRDefault="00C441D9" w:rsidP="00C441D9">
            <w:pPr>
              <w:spacing w:after="200"/>
              <w:jc w:val="center"/>
              <w:rPr>
                <w:rFonts w:cstheme="minorHAnsi"/>
              </w:rPr>
            </w:pPr>
          </w:p>
          <w:p w14:paraId="09923765" w14:textId="77777777" w:rsidR="00C441D9" w:rsidRDefault="00C441D9" w:rsidP="00C441D9">
            <w:pPr>
              <w:spacing w:after="200"/>
              <w:jc w:val="center"/>
              <w:rPr>
                <w:rFonts w:cstheme="minorHAnsi"/>
                <w:i/>
              </w:rPr>
            </w:pPr>
          </w:p>
          <w:p w14:paraId="4963DFEE" w14:textId="77777777" w:rsidR="00C441D9" w:rsidRPr="00B6490A" w:rsidRDefault="00C441D9" w:rsidP="00C441D9">
            <w:pPr>
              <w:spacing w:after="200"/>
              <w:jc w:val="center"/>
              <w:rPr>
                <w:rFonts w:cstheme="minorHAnsi"/>
              </w:rPr>
            </w:pPr>
            <w:r>
              <w:rPr>
                <w:rFonts w:cstheme="minorHAnsi"/>
                <w:i/>
              </w:rPr>
              <w:t>Sem previsão orçamentária.</w:t>
            </w:r>
          </w:p>
        </w:tc>
      </w:tr>
    </w:tbl>
    <w:p w14:paraId="68E50318" w14:textId="77777777" w:rsidR="007C5FD0" w:rsidRPr="00B6490A" w:rsidRDefault="007C5FD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505C0A" w:rsidRPr="00B6490A" w14:paraId="504A5854" w14:textId="77777777" w:rsidTr="00633ABF">
        <w:trPr>
          <w:trHeight w:val="618"/>
        </w:trPr>
        <w:tc>
          <w:tcPr>
            <w:tcW w:w="225" w:type="pct"/>
            <w:vMerge w:val="restart"/>
            <w:textDirection w:val="btLr"/>
          </w:tcPr>
          <w:p w14:paraId="34B4A163" w14:textId="77777777" w:rsidR="00505C0A" w:rsidRPr="00B6490A" w:rsidRDefault="00505C0A" w:rsidP="00633ABF">
            <w:pPr>
              <w:spacing w:after="200"/>
              <w:ind w:right="113"/>
              <w:jc w:val="center"/>
              <w:rPr>
                <w:rFonts w:cstheme="minorHAnsi"/>
                <w:b/>
                <w:bCs/>
              </w:rPr>
            </w:pPr>
            <w:r w:rsidRPr="00B6490A">
              <w:rPr>
                <w:rFonts w:cstheme="minorHAnsi"/>
                <w:b/>
                <w:bCs/>
              </w:rPr>
              <w:t>PARTE B</w:t>
            </w:r>
          </w:p>
        </w:tc>
        <w:tc>
          <w:tcPr>
            <w:tcW w:w="947" w:type="pct"/>
            <w:hideMark/>
          </w:tcPr>
          <w:p w14:paraId="10A01B80" w14:textId="77777777" w:rsidR="00505C0A" w:rsidRPr="00B6490A" w:rsidRDefault="00505C0A" w:rsidP="00633ABF">
            <w:pPr>
              <w:spacing w:after="200"/>
              <w:jc w:val="center"/>
              <w:rPr>
                <w:rFonts w:cstheme="minorHAnsi"/>
                <w:b/>
                <w:bCs/>
              </w:rPr>
            </w:pPr>
            <w:r w:rsidRPr="00B6490A">
              <w:rPr>
                <w:rFonts w:cstheme="minorHAnsi"/>
                <w:b/>
                <w:bCs/>
              </w:rPr>
              <w:t xml:space="preserve">Metas </w:t>
            </w:r>
          </w:p>
        </w:tc>
        <w:tc>
          <w:tcPr>
            <w:tcW w:w="318" w:type="pct"/>
          </w:tcPr>
          <w:p w14:paraId="694BAA61" w14:textId="77777777" w:rsidR="00505C0A" w:rsidRPr="00B6490A" w:rsidRDefault="00505C0A" w:rsidP="00633ABF">
            <w:pPr>
              <w:spacing w:after="200"/>
              <w:jc w:val="center"/>
              <w:rPr>
                <w:rFonts w:cstheme="minorHAnsi"/>
                <w:b/>
                <w:bCs/>
              </w:rPr>
            </w:pPr>
            <w:r w:rsidRPr="00B6490A">
              <w:rPr>
                <w:rFonts w:cstheme="minorHAnsi"/>
                <w:b/>
                <w:bCs/>
              </w:rPr>
              <w:t>Prazo</w:t>
            </w:r>
          </w:p>
        </w:tc>
        <w:tc>
          <w:tcPr>
            <w:tcW w:w="1113" w:type="pct"/>
            <w:noWrap/>
            <w:hideMark/>
          </w:tcPr>
          <w:p w14:paraId="16D443E0" w14:textId="77777777" w:rsidR="00505C0A" w:rsidRPr="00B6490A" w:rsidRDefault="00505C0A" w:rsidP="00633ABF">
            <w:pPr>
              <w:spacing w:after="200"/>
              <w:jc w:val="center"/>
              <w:rPr>
                <w:rFonts w:cstheme="minorHAnsi"/>
                <w:b/>
                <w:bCs/>
              </w:rPr>
            </w:pPr>
            <w:r w:rsidRPr="00B6490A">
              <w:rPr>
                <w:rFonts w:cstheme="minorHAnsi"/>
                <w:b/>
                <w:bCs/>
              </w:rPr>
              <w:t xml:space="preserve">Estratégias </w:t>
            </w:r>
          </w:p>
        </w:tc>
        <w:tc>
          <w:tcPr>
            <w:tcW w:w="365" w:type="pct"/>
          </w:tcPr>
          <w:p w14:paraId="683CACC8" w14:textId="77777777" w:rsidR="00505C0A" w:rsidRPr="00B6490A" w:rsidRDefault="00505C0A" w:rsidP="00633ABF">
            <w:pPr>
              <w:spacing w:after="200"/>
              <w:jc w:val="center"/>
              <w:rPr>
                <w:rFonts w:cstheme="minorHAnsi"/>
                <w:b/>
                <w:bCs/>
              </w:rPr>
            </w:pPr>
            <w:r w:rsidRPr="00B6490A">
              <w:rPr>
                <w:rFonts w:cstheme="minorHAnsi"/>
                <w:b/>
                <w:bCs/>
              </w:rPr>
              <w:t>Prazo</w:t>
            </w:r>
          </w:p>
        </w:tc>
        <w:tc>
          <w:tcPr>
            <w:tcW w:w="2032" w:type="pct"/>
            <w:hideMark/>
          </w:tcPr>
          <w:p w14:paraId="7ABD6EA3" w14:textId="77777777" w:rsidR="00505C0A" w:rsidRPr="00B6490A" w:rsidRDefault="00505C0A" w:rsidP="00633ABF">
            <w:pPr>
              <w:spacing w:after="200"/>
              <w:jc w:val="center"/>
              <w:rPr>
                <w:rFonts w:cstheme="minorHAnsi"/>
                <w:b/>
                <w:bCs/>
              </w:rPr>
            </w:pPr>
            <w:r w:rsidRPr="00B6490A">
              <w:rPr>
                <w:rFonts w:cstheme="minorHAnsi"/>
                <w:b/>
                <w:bCs/>
              </w:rPr>
              <w:t>Previsões Orçamentárias</w:t>
            </w:r>
          </w:p>
        </w:tc>
      </w:tr>
      <w:tr w:rsidR="00BA0367" w:rsidRPr="00B6490A" w14:paraId="54D8A33E" w14:textId="77777777" w:rsidTr="00633ABF">
        <w:trPr>
          <w:trHeight w:val="558"/>
        </w:trPr>
        <w:tc>
          <w:tcPr>
            <w:tcW w:w="225" w:type="pct"/>
            <w:vMerge/>
          </w:tcPr>
          <w:p w14:paraId="4F2B64C2" w14:textId="77777777" w:rsidR="00BA0367" w:rsidRPr="00B6490A" w:rsidRDefault="00BA0367" w:rsidP="00BA0367">
            <w:pPr>
              <w:spacing w:after="200"/>
              <w:rPr>
                <w:rFonts w:cstheme="minorHAnsi"/>
              </w:rPr>
            </w:pPr>
          </w:p>
        </w:tc>
        <w:tc>
          <w:tcPr>
            <w:tcW w:w="947" w:type="pct"/>
            <w:vMerge w:val="restart"/>
            <w:vAlign w:val="center"/>
          </w:tcPr>
          <w:p w14:paraId="4EC542F0" w14:textId="77777777" w:rsidR="00BA0367" w:rsidRPr="00E9129A" w:rsidRDefault="00BA0367" w:rsidP="00BA0367">
            <w:pPr>
              <w:autoSpaceDE w:val="0"/>
              <w:autoSpaceDN w:val="0"/>
              <w:adjustRightInd w:val="0"/>
              <w:jc w:val="both"/>
              <w:rPr>
                <w:rFonts w:cstheme="minorHAnsi"/>
                <w:bCs/>
                <w:i/>
              </w:rPr>
            </w:pPr>
            <w:r>
              <w:rPr>
                <w:rFonts w:cstheme="minorHAnsi"/>
                <w:bCs/>
                <w:i/>
                <w:noProof/>
                <w:lang w:eastAsia="pt-BR"/>
              </w:rPr>
              <mc:AlternateContent>
                <mc:Choice Requires="wps">
                  <w:drawing>
                    <wp:anchor distT="0" distB="0" distL="114300" distR="114300" simplePos="0" relativeHeight="251664384" behindDoc="0" locked="0" layoutInCell="1" allowOverlap="1" wp14:anchorId="7044AD6D" wp14:editId="15BE2CDB">
                      <wp:simplePos x="0" y="0"/>
                      <wp:positionH relativeFrom="column">
                        <wp:posOffset>-17145</wp:posOffset>
                      </wp:positionH>
                      <wp:positionV relativeFrom="paragraph">
                        <wp:posOffset>-890270</wp:posOffset>
                      </wp:positionV>
                      <wp:extent cx="1741170" cy="661035"/>
                      <wp:effectExtent l="0" t="0" r="0" b="5715"/>
                      <wp:wrapNone/>
                      <wp:docPr id="2" name="Retângulo 2"/>
                      <wp:cNvGraphicFramePr/>
                      <a:graphic xmlns:a="http://schemas.openxmlformats.org/drawingml/2006/main">
                        <a:graphicData uri="http://schemas.microsoft.com/office/word/2010/wordprocessingShape">
                          <wps:wsp>
                            <wps:cNvSpPr/>
                            <wps:spPr>
                              <a:xfrm>
                                <a:off x="0" y="0"/>
                                <a:ext cx="1741170" cy="6614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86D7A" id="Retângulo 2" o:spid="_x0000_s1026" style="position:absolute;margin-left:-1.35pt;margin-top:-70.1pt;width:137.1pt;height:5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" fillcolor="white [3201]" stroked="f" strokeweight="1pt"/>
                  </w:pict>
                </mc:Fallback>
              </mc:AlternateContent>
            </w:r>
          </w:p>
          <w:p w14:paraId="00A5D093" w14:textId="77777777" w:rsidR="00BA0367" w:rsidRPr="00E9129A" w:rsidRDefault="00BA0367" w:rsidP="00BA0367">
            <w:pPr>
              <w:autoSpaceDE w:val="0"/>
              <w:autoSpaceDN w:val="0"/>
              <w:adjustRightInd w:val="0"/>
              <w:jc w:val="both"/>
              <w:rPr>
                <w:rFonts w:cstheme="minorHAnsi"/>
                <w:bCs/>
                <w:i/>
              </w:rPr>
            </w:pPr>
            <w:r w:rsidRPr="00E9129A">
              <w:rPr>
                <w:rFonts w:cstheme="minorHAnsi"/>
                <w:bCs/>
                <w:i/>
              </w:rPr>
              <w:t>Meta 8: Elevar a escolaridade média da populaçã</w:t>
            </w:r>
            <w:r>
              <w:rPr>
                <w:rFonts w:cstheme="minorHAnsi"/>
                <w:bCs/>
                <w:i/>
              </w:rPr>
              <w:t xml:space="preserve">o de 18 (dezoito) a 29 (vinte e </w:t>
            </w:r>
            <w:r w:rsidRPr="00E9129A">
              <w:rPr>
                <w:rFonts w:cstheme="minorHAnsi"/>
                <w:bCs/>
                <w:i/>
              </w:rPr>
              <w:t xml:space="preserve">nove) anos, de modo a alcançar, no mínimo, 12 (doze) </w:t>
            </w:r>
            <w:r>
              <w:rPr>
                <w:rFonts w:cstheme="minorHAnsi"/>
                <w:bCs/>
                <w:i/>
              </w:rPr>
              <w:t xml:space="preserve">anos de estudo no último ano de </w:t>
            </w:r>
            <w:r w:rsidRPr="00E9129A">
              <w:rPr>
                <w:rFonts w:cstheme="minorHAnsi"/>
                <w:bCs/>
                <w:i/>
              </w:rPr>
              <w:t xml:space="preserve">vigência deste Plano, para as populações do campo, da </w:t>
            </w:r>
            <w:r>
              <w:rPr>
                <w:rFonts w:cstheme="minorHAnsi"/>
                <w:bCs/>
                <w:i/>
              </w:rPr>
              <w:t xml:space="preserve">região de menor escolaridade no </w:t>
            </w:r>
            <w:r w:rsidRPr="00E9129A">
              <w:rPr>
                <w:rFonts w:cstheme="minorHAnsi"/>
                <w:bCs/>
                <w:i/>
              </w:rPr>
              <w:t>País e dos 25% (vinte e cinco por cento) mais pobres,</w:t>
            </w:r>
            <w:r>
              <w:rPr>
                <w:rFonts w:cstheme="minorHAnsi"/>
                <w:bCs/>
                <w:i/>
              </w:rPr>
              <w:t xml:space="preserve"> e igualar a escolaridade média </w:t>
            </w:r>
            <w:r w:rsidRPr="00E9129A">
              <w:rPr>
                <w:rFonts w:cstheme="minorHAnsi"/>
                <w:bCs/>
                <w:i/>
              </w:rPr>
              <w:t>entre negros e não negros declarados à Fundação Inst</w:t>
            </w:r>
            <w:r>
              <w:rPr>
                <w:rFonts w:cstheme="minorHAnsi"/>
                <w:bCs/>
                <w:i/>
              </w:rPr>
              <w:t xml:space="preserve">ituto Brasileiro de Geografia e </w:t>
            </w:r>
            <w:r w:rsidRPr="00E9129A">
              <w:rPr>
                <w:rFonts w:cstheme="minorHAnsi"/>
                <w:bCs/>
                <w:i/>
              </w:rPr>
              <w:t>Estatística - IBGE.</w:t>
            </w:r>
          </w:p>
          <w:p w14:paraId="743F53A4" w14:textId="77777777" w:rsidR="00BA0367" w:rsidRPr="00B6490A" w:rsidRDefault="00BA0367" w:rsidP="00BA0367">
            <w:pPr>
              <w:autoSpaceDE w:val="0"/>
              <w:autoSpaceDN w:val="0"/>
              <w:adjustRightInd w:val="0"/>
              <w:jc w:val="both"/>
              <w:rPr>
                <w:rFonts w:cstheme="minorHAnsi"/>
                <w:bCs/>
                <w:i/>
              </w:rPr>
            </w:pPr>
          </w:p>
          <w:p w14:paraId="3C78BC48" w14:textId="77777777" w:rsidR="00BA0367" w:rsidRPr="00B6490A" w:rsidRDefault="00BA0367" w:rsidP="00BA0367">
            <w:pPr>
              <w:spacing w:after="200"/>
              <w:jc w:val="both"/>
              <w:rPr>
                <w:rFonts w:ascii="Times New Roman" w:hAnsi="Times New Roman" w:cs="Times New Roman"/>
                <w:b/>
                <w:bCs/>
              </w:rPr>
            </w:pPr>
          </w:p>
          <w:p w14:paraId="7EDBE55A" w14:textId="77777777" w:rsidR="00BA0367" w:rsidRPr="00B6490A" w:rsidRDefault="00BA0367" w:rsidP="00BA0367">
            <w:pPr>
              <w:spacing w:after="200"/>
              <w:jc w:val="both"/>
              <w:rPr>
                <w:rFonts w:cstheme="minorHAnsi"/>
                <w:i/>
              </w:rPr>
            </w:pPr>
          </w:p>
        </w:tc>
        <w:tc>
          <w:tcPr>
            <w:tcW w:w="318" w:type="pct"/>
          </w:tcPr>
          <w:p w14:paraId="54FAADAC" w14:textId="77777777" w:rsidR="00BA0367" w:rsidRPr="00B6490A" w:rsidRDefault="00BA0367" w:rsidP="00BA0367">
            <w:pPr>
              <w:spacing w:after="200"/>
              <w:rPr>
                <w:rFonts w:cstheme="minorHAnsi"/>
              </w:rPr>
            </w:pPr>
          </w:p>
        </w:tc>
        <w:tc>
          <w:tcPr>
            <w:tcW w:w="1113" w:type="pct"/>
          </w:tcPr>
          <w:p w14:paraId="2FE5829E" w14:textId="77777777" w:rsidR="008B7136" w:rsidRPr="008B7136" w:rsidRDefault="00BA0367" w:rsidP="00BA0367">
            <w:pPr>
              <w:autoSpaceDE w:val="0"/>
              <w:autoSpaceDN w:val="0"/>
              <w:adjustRightInd w:val="0"/>
              <w:jc w:val="both"/>
              <w:rPr>
                <w:rFonts w:cstheme="minorHAnsi"/>
              </w:rPr>
            </w:pPr>
            <w:r w:rsidRPr="008B7136">
              <w:rPr>
                <w:rFonts w:cstheme="minorHAnsi"/>
              </w:rPr>
              <w:t>8.1) institucionalizar programas e desenvolver tecnologias para correção de fluxo, para acompanhamento pedagógico individualizado e para recuperação e progressão parcial, bem como priorizar estudantes com rendimento escolar defasado, considerando as especificidades dos segmentos populacionais considerados;</w:t>
            </w:r>
          </w:p>
        </w:tc>
        <w:tc>
          <w:tcPr>
            <w:tcW w:w="365" w:type="pct"/>
          </w:tcPr>
          <w:p w14:paraId="12D0A6CA" w14:textId="77777777" w:rsidR="00BA0367" w:rsidRDefault="00BA0367" w:rsidP="00BA0367">
            <w:pPr>
              <w:spacing w:after="200"/>
              <w:rPr>
                <w:rFonts w:cstheme="minorHAnsi"/>
                <w:i/>
              </w:rPr>
            </w:pPr>
          </w:p>
          <w:p w14:paraId="699B607B" w14:textId="77777777" w:rsidR="00BA0367" w:rsidRPr="00B6490A" w:rsidRDefault="00BA0367" w:rsidP="00BA0367">
            <w:pPr>
              <w:spacing w:after="200"/>
              <w:rPr>
                <w:rFonts w:cstheme="minorHAnsi"/>
              </w:rPr>
            </w:pPr>
            <w:r>
              <w:rPr>
                <w:rFonts w:cstheme="minorHAnsi"/>
                <w:i/>
              </w:rPr>
              <w:t>Durante a vigência do plano.</w:t>
            </w:r>
          </w:p>
        </w:tc>
        <w:tc>
          <w:tcPr>
            <w:tcW w:w="2032" w:type="pct"/>
          </w:tcPr>
          <w:p w14:paraId="08D14B5E" w14:textId="77777777" w:rsidR="00BA0367" w:rsidRDefault="00BA0367" w:rsidP="00BA0367">
            <w:pPr>
              <w:spacing w:after="200"/>
              <w:jc w:val="center"/>
              <w:rPr>
                <w:rFonts w:cstheme="minorHAnsi"/>
              </w:rPr>
            </w:pPr>
          </w:p>
          <w:p w14:paraId="60451237" w14:textId="77777777" w:rsidR="00BA0367" w:rsidRPr="00B6490A" w:rsidRDefault="00BA0367" w:rsidP="00BA0367">
            <w:pPr>
              <w:spacing w:after="200"/>
              <w:jc w:val="center"/>
              <w:rPr>
                <w:rFonts w:cstheme="minorHAnsi"/>
              </w:rPr>
            </w:pPr>
            <w:r>
              <w:rPr>
                <w:rFonts w:cstheme="minorHAnsi"/>
                <w:i/>
              </w:rPr>
              <w:t>Sem previsão orçamentária.</w:t>
            </w:r>
          </w:p>
        </w:tc>
      </w:tr>
      <w:tr w:rsidR="00BA0367" w:rsidRPr="00B6490A" w14:paraId="612575BB" w14:textId="77777777" w:rsidTr="00633ABF">
        <w:trPr>
          <w:trHeight w:val="558"/>
        </w:trPr>
        <w:tc>
          <w:tcPr>
            <w:tcW w:w="225" w:type="pct"/>
            <w:vMerge/>
          </w:tcPr>
          <w:p w14:paraId="15FB6482" w14:textId="77777777" w:rsidR="00BA0367" w:rsidRPr="00B6490A" w:rsidRDefault="00BA0367" w:rsidP="00BA0367">
            <w:pPr>
              <w:spacing w:after="200"/>
              <w:rPr>
                <w:rFonts w:cstheme="minorHAnsi"/>
              </w:rPr>
            </w:pPr>
          </w:p>
        </w:tc>
        <w:tc>
          <w:tcPr>
            <w:tcW w:w="947" w:type="pct"/>
            <w:vMerge/>
          </w:tcPr>
          <w:p w14:paraId="684B80AD" w14:textId="77777777" w:rsidR="00BA0367" w:rsidRPr="00B6490A" w:rsidRDefault="00BA0367" w:rsidP="00BA0367">
            <w:pPr>
              <w:spacing w:after="200"/>
              <w:rPr>
                <w:rFonts w:cstheme="minorHAnsi"/>
                <w:i/>
              </w:rPr>
            </w:pPr>
          </w:p>
        </w:tc>
        <w:tc>
          <w:tcPr>
            <w:tcW w:w="318" w:type="pct"/>
          </w:tcPr>
          <w:p w14:paraId="3394688E" w14:textId="77777777" w:rsidR="00BA0367" w:rsidRPr="00B6490A" w:rsidRDefault="00BA0367" w:rsidP="00BA0367">
            <w:pPr>
              <w:spacing w:after="200"/>
              <w:rPr>
                <w:rFonts w:cstheme="minorHAnsi"/>
              </w:rPr>
            </w:pPr>
          </w:p>
        </w:tc>
        <w:tc>
          <w:tcPr>
            <w:tcW w:w="1113" w:type="pct"/>
            <w:vAlign w:val="center"/>
          </w:tcPr>
          <w:p w14:paraId="5F7BE527" w14:textId="77777777" w:rsidR="008B7136" w:rsidRPr="008B7136" w:rsidRDefault="00BA0367" w:rsidP="00BA0367">
            <w:pPr>
              <w:autoSpaceDE w:val="0"/>
              <w:autoSpaceDN w:val="0"/>
              <w:adjustRightInd w:val="0"/>
              <w:jc w:val="both"/>
              <w:rPr>
                <w:rFonts w:cstheme="minorHAnsi"/>
              </w:rPr>
            </w:pPr>
            <w:r w:rsidRPr="008B7136">
              <w:rPr>
                <w:rFonts w:cstheme="minorHAnsi"/>
              </w:rPr>
              <w:t>8.2) implementar programas de educação de jovens e adultos para os segmentos populacionais considerados, que estejam fora da escola e com defasagem idade-série, associados a outras estratégias que garantam a continuidade da escolarização, após a alfabetização inicial;</w:t>
            </w:r>
          </w:p>
        </w:tc>
        <w:tc>
          <w:tcPr>
            <w:tcW w:w="365" w:type="pct"/>
          </w:tcPr>
          <w:p w14:paraId="2F12F3A4" w14:textId="77777777" w:rsidR="00BA0367" w:rsidRPr="00BA0367" w:rsidRDefault="00BA0367" w:rsidP="00BA0367">
            <w:pPr>
              <w:spacing w:after="200"/>
              <w:jc w:val="center"/>
              <w:rPr>
                <w:rFonts w:cstheme="minorHAnsi"/>
                <w:i/>
              </w:rPr>
            </w:pPr>
          </w:p>
          <w:p w14:paraId="0519B8B1" w14:textId="77777777" w:rsidR="00BA0367" w:rsidRPr="00BA0367" w:rsidRDefault="00BA0367" w:rsidP="00BA0367">
            <w:pPr>
              <w:spacing w:after="200"/>
              <w:jc w:val="center"/>
              <w:rPr>
                <w:rFonts w:cstheme="minorHAnsi"/>
                <w:i/>
              </w:rPr>
            </w:pPr>
          </w:p>
          <w:p w14:paraId="46CF172C" w14:textId="77777777" w:rsidR="00BA0367" w:rsidRPr="00BA0367" w:rsidRDefault="00BA0367" w:rsidP="00BA0367">
            <w:pPr>
              <w:spacing w:after="200"/>
              <w:jc w:val="center"/>
              <w:rPr>
                <w:rFonts w:cstheme="minorHAnsi"/>
                <w:i/>
              </w:rPr>
            </w:pPr>
            <w:r>
              <w:rPr>
                <w:rFonts w:cstheme="minorHAnsi"/>
                <w:i/>
              </w:rPr>
              <w:t>ATINGIDA</w:t>
            </w:r>
          </w:p>
        </w:tc>
        <w:tc>
          <w:tcPr>
            <w:tcW w:w="2032" w:type="pct"/>
          </w:tcPr>
          <w:p w14:paraId="11B8C7A8" w14:textId="77777777" w:rsidR="00BA0367" w:rsidRPr="00BA0367" w:rsidRDefault="00BA0367" w:rsidP="00BA0367">
            <w:pPr>
              <w:spacing w:after="200"/>
              <w:jc w:val="center"/>
              <w:rPr>
                <w:rFonts w:cstheme="minorHAnsi"/>
                <w:i/>
              </w:rPr>
            </w:pPr>
          </w:p>
          <w:p w14:paraId="78D0353F" w14:textId="77777777" w:rsidR="00BA0367" w:rsidRPr="00BA0367" w:rsidRDefault="00BA0367" w:rsidP="00BA0367">
            <w:pPr>
              <w:spacing w:after="200"/>
              <w:jc w:val="center"/>
              <w:rPr>
                <w:rFonts w:cstheme="minorHAnsi"/>
                <w:i/>
              </w:rPr>
            </w:pPr>
          </w:p>
          <w:p w14:paraId="66979B16" w14:textId="77777777" w:rsidR="00BA0367" w:rsidRPr="00BA0367" w:rsidRDefault="00BA0367" w:rsidP="00BA0367">
            <w:pPr>
              <w:spacing w:after="200"/>
              <w:jc w:val="center"/>
              <w:rPr>
                <w:rFonts w:cstheme="minorHAnsi"/>
                <w:i/>
              </w:rPr>
            </w:pPr>
            <w:r w:rsidRPr="00BA0367">
              <w:rPr>
                <w:rFonts w:cstheme="minorHAnsi"/>
                <w:i/>
              </w:rPr>
              <w:t>FUNDEB</w:t>
            </w:r>
          </w:p>
        </w:tc>
      </w:tr>
      <w:tr w:rsidR="00BA0367" w:rsidRPr="00B6490A" w14:paraId="76FAFEDC" w14:textId="77777777" w:rsidTr="00633ABF">
        <w:trPr>
          <w:trHeight w:val="558"/>
        </w:trPr>
        <w:tc>
          <w:tcPr>
            <w:tcW w:w="225" w:type="pct"/>
            <w:vMerge/>
          </w:tcPr>
          <w:p w14:paraId="75225F7F" w14:textId="77777777" w:rsidR="00BA0367" w:rsidRPr="00B6490A" w:rsidRDefault="00BA0367" w:rsidP="00BA0367">
            <w:pPr>
              <w:spacing w:after="200"/>
              <w:rPr>
                <w:rFonts w:cstheme="minorHAnsi"/>
              </w:rPr>
            </w:pPr>
          </w:p>
        </w:tc>
        <w:tc>
          <w:tcPr>
            <w:tcW w:w="947" w:type="pct"/>
            <w:vMerge/>
          </w:tcPr>
          <w:p w14:paraId="42B67FCD" w14:textId="77777777" w:rsidR="00BA0367" w:rsidRPr="00B6490A" w:rsidRDefault="00BA0367" w:rsidP="00BA0367">
            <w:pPr>
              <w:spacing w:after="200"/>
              <w:rPr>
                <w:rFonts w:cstheme="minorHAnsi"/>
                <w:i/>
              </w:rPr>
            </w:pPr>
          </w:p>
        </w:tc>
        <w:tc>
          <w:tcPr>
            <w:tcW w:w="318" w:type="pct"/>
          </w:tcPr>
          <w:p w14:paraId="6E51AE44" w14:textId="77777777" w:rsidR="00BA0367" w:rsidRPr="00B6490A" w:rsidRDefault="00BA0367" w:rsidP="00BA0367">
            <w:pPr>
              <w:spacing w:after="200"/>
              <w:rPr>
                <w:rFonts w:cstheme="minorHAnsi"/>
              </w:rPr>
            </w:pPr>
          </w:p>
        </w:tc>
        <w:tc>
          <w:tcPr>
            <w:tcW w:w="1113" w:type="pct"/>
            <w:vAlign w:val="center"/>
          </w:tcPr>
          <w:p w14:paraId="4E975BE4" w14:textId="77777777" w:rsidR="00BA0367" w:rsidRPr="008B7136" w:rsidRDefault="00BA0367" w:rsidP="00BA0367">
            <w:pPr>
              <w:autoSpaceDE w:val="0"/>
              <w:autoSpaceDN w:val="0"/>
              <w:adjustRightInd w:val="0"/>
              <w:jc w:val="both"/>
              <w:rPr>
                <w:rFonts w:cstheme="minorHAnsi"/>
              </w:rPr>
            </w:pPr>
            <w:r w:rsidRPr="008B7136">
              <w:rPr>
                <w:rFonts w:cstheme="minorHAnsi"/>
              </w:rPr>
              <w:t>8.3) garantir acesso gratuito a exames de certificação da conclusão dos ensinos fundamental e médio;</w:t>
            </w:r>
          </w:p>
          <w:p w14:paraId="1FAD16F7" w14:textId="77777777" w:rsidR="008B7136" w:rsidRPr="008B7136" w:rsidRDefault="008B7136" w:rsidP="00BA0367">
            <w:pPr>
              <w:autoSpaceDE w:val="0"/>
              <w:autoSpaceDN w:val="0"/>
              <w:adjustRightInd w:val="0"/>
              <w:jc w:val="both"/>
              <w:rPr>
                <w:rFonts w:cstheme="minorHAnsi"/>
              </w:rPr>
            </w:pPr>
          </w:p>
        </w:tc>
        <w:tc>
          <w:tcPr>
            <w:tcW w:w="365" w:type="pct"/>
          </w:tcPr>
          <w:p w14:paraId="4E56D31A" w14:textId="77777777" w:rsidR="00BA0367" w:rsidRPr="00B6490A" w:rsidRDefault="00BA0367" w:rsidP="00BA0367">
            <w:pPr>
              <w:spacing w:after="200"/>
              <w:rPr>
                <w:rFonts w:cstheme="minorHAnsi"/>
              </w:rPr>
            </w:pPr>
            <w:r>
              <w:rPr>
                <w:rFonts w:cstheme="minorHAnsi"/>
                <w:i/>
              </w:rPr>
              <w:t>ATINGIDA</w:t>
            </w:r>
          </w:p>
        </w:tc>
        <w:tc>
          <w:tcPr>
            <w:tcW w:w="2032" w:type="pct"/>
          </w:tcPr>
          <w:p w14:paraId="73ED7052" w14:textId="77777777" w:rsidR="00BA0367" w:rsidRPr="00B6490A" w:rsidRDefault="00BA0367" w:rsidP="00BA0367">
            <w:pPr>
              <w:spacing w:after="200"/>
              <w:rPr>
                <w:rFonts w:cstheme="minorHAnsi"/>
              </w:rPr>
            </w:pPr>
          </w:p>
        </w:tc>
      </w:tr>
      <w:tr w:rsidR="00BA0367" w:rsidRPr="00B6490A" w14:paraId="090D4260" w14:textId="77777777" w:rsidTr="00633ABF">
        <w:trPr>
          <w:trHeight w:val="558"/>
        </w:trPr>
        <w:tc>
          <w:tcPr>
            <w:tcW w:w="225" w:type="pct"/>
            <w:vMerge/>
          </w:tcPr>
          <w:p w14:paraId="16102E8B" w14:textId="77777777" w:rsidR="00BA0367" w:rsidRPr="00B6490A" w:rsidRDefault="00BA0367" w:rsidP="00BA0367">
            <w:pPr>
              <w:spacing w:after="200"/>
              <w:rPr>
                <w:rFonts w:cstheme="minorHAnsi"/>
              </w:rPr>
            </w:pPr>
          </w:p>
        </w:tc>
        <w:tc>
          <w:tcPr>
            <w:tcW w:w="947" w:type="pct"/>
            <w:vMerge/>
          </w:tcPr>
          <w:p w14:paraId="05D63E47" w14:textId="77777777" w:rsidR="00BA0367" w:rsidRPr="00B6490A" w:rsidRDefault="00BA0367" w:rsidP="00BA0367">
            <w:pPr>
              <w:spacing w:after="200"/>
              <w:rPr>
                <w:rFonts w:cstheme="minorHAnsi"/>
                <w:i/>
              </w:rPr>
            </w:pPr>
          </w:p>
        </w:tc>
        <w:tc>
          <w:tcPr>
            <w:tcW w:w="318" w:type="pct"/>
          </w:tcPr>
          <w:p w14:paraId="071FCA9E" w14:textId="77777777" w:rsidR="00BA0367" w:rsidRPr="00B6490A" w:rsidRDefault="00BA0367" w:rsidP="00BA0367">
            <w:pPr>
              <w:spacing w:after="200"/>
              <w:rPr>
                <w:rFonts w:cstheme="minorHAnsi"/>
              </w:rPr>
            </w:pPr>
          </w:p>
        </w:tc>
        <w:tc>
          <w:tcPr>
            <w:tcW w:w="1113" w:type="pct"/>
            <w:vAlign w:val="center"/>
          </w:tcPr>
          <w:p w14:paraId="69ACB1F0" w14:textId="77777777" w:rsidR="008B7136" w:rsidRPr="008B7136" w:rsidRDefault="008B7136" w:rsidP="00BA0367">
            <w:pPr>
              <w:autoSpaceDE w:val="0"/>
              <w:autoSpaceDN w:val="0"/>
              <w:adjustRightInd w:val="0"/>
              <w:jc w:val="both"/>
              <w:rPr>
                <w:rFonts w:cstheme="minorHAnsi"/>
              </w:rPr>
            </w:pPr>
          </w:p>
          <w:p w14:paraId="21333A47" w14:textId="77777777" w:rsidR="00BA0367" w:rsidRPr="008B7136" w:rsidRDefault="00BA0367" w:rsidP="00BA0367">
            <w:pPr>
              <w:autoSpaceDE w:val="0"/>
              <w:autoSpaceDN w:val="0"/>
              <w:adjustRightInd w:val="0"/>
              <w:jc w:val="both"/>
              <w:rPr>
                <w:rFonts w:cstheme="minorHAnsi"/>
              </w:rPr>
            </w:pPr>
            <w:r w:rsidRPr="008B7136">
              <w:rPr>
                <w:rFonts w:cstheme="minorHAnsi"/>
              </w:rPr>
              <w:t>8.4) expandir a oferta gratuita de educação profissional técnica por parte das entidades privadas de serviço social e de formação profissional vinculadas ao sistema sindical, de forma concomitante ao ensino ofertado na rede escolar pública, para os segmentos populacionais considerados;</w:t>
            </w:r>
          </w:p>
          <w:p w14:paraId="454F7375" w14:textId="77777777" w:rsidR="008B7136" w:rsidRPr="008B7136" w:rsidRDefault="008B7136" w:rsidP="00BA0367">
            <w:pPr>
              <w:autoSpaceDE w:val="0"/>
              <w:autoSpaceDN w:val="0"/>
              <w:adjustRightInd w:val="0"/>
              <w:jc w:val="both"/>
              <w:rPr>
                <w:rFonts w:cstheme="minorHAnsi"/>
              </w:rPr>
            </w:pPr>
          </w:p>
        </w:tc>
        <w:tc>
          <w:tcPr>
            <w:tcW w:w="365" w:type="pct"/>
          </w:tcPr>
          <w:p w14:paraId="140D3C27" w14:textId="77777777" w:rsidR="00BA0367" w:rsidRDefault="00BA0367" w:rsidP="00BA0367">
            <w:pPr>
              <w:spacing w:after="200"/>
              <w:rPr>
                <w:rFonts w:cstheme="minorHAnsi"/>
                <w:i/>
              </w:rPr>
            </w:pPr>
          </w:p>
          <w:p w14:paraId="5AC9662E" w14:textId="77777777" w:rsidR="00BA0367" w:rsidRDefault="00BA0367" w:rsidP="00BA0367">
            <w:pPr>
              <w:spacing w:after="200"/>
              <w:rPr>
                <w:rFonts w:cstheme="minorHAnsi"/>
                <w:i/>
              </w:rPr>
            </w:pPr>
          </w:p>
          <w:p w14:paraId="7B61CD85" w14:textId="77777777" w:rsidR="00BA0367" w:rsidRPr="00B6490A" w:rsidRDefault="00BA0367" w:rsidP="00BA0367">
            <w:pPr>
              <w:spacing w:after="200"/>
              <w:rPr>
                <w:rFonts w:cstheme="minorHAnsi"/>
              </w:rPr>
            </w:pPr>
            <w:r>
              <w:rPr>
                <w:rFonts w:cstheme="minorHAnsi"/>
                <w:i/>
              </w:rPr>
              <w:t>Durante a vigência do plano.</w:t>
            </w:r>
          </w:p>
        </w:tc>
        <w:tc>
          <w:tcPr>
            <w:tcW w:w="2032" w:type="pct"/>
          </w:tcPr>
          <w:p w14:paraId="72166D36" w14:textId="77777777" w:rsidR="00BA0367" w:rsidRDefault="00BA0367" w:rsidP="00BA0367">
            <w:pPr>
              <w:spacing w:after="200"/>
              <w:jc w:val="center"/>
              <w:rPr>
                <w:rFonts w:cstheme="minorHAnsi"/>
              </w:rPr>
            </w:pPr>
          </w:p>
          <w:p w14:paraId="6168A13C" w14:textId="77777777" w:rsidR="00BA0367" w:rsidRDefault="00BA0367" w:rsidP="00BA0367">
            <w:pPr>
              <w:spacing w:after="200"/>
              <w:jc w:val="center"/>
              <w:rPr>
                <w:rFonts w:cstheme="minorHAnsi"/>
                <w:i/>
              </w:rPr>
            </w:pPr>
          </w:p>
          <w:p w14:paraId="05FE54F1" w14:textId="77777777" w:rsidR="00BA0367" w:rsidRPr="00B6490A" w:rsidRDefault="00BA0367" w:rsidP="00BA0367">
            <w:pPr>
              <w:spacing w:after="200"/>
              <w:jc w:val="center"/>
              <w:rPr>
                <w:rFonts w:cstheme="minorHAnsi"/>
              </w:rPr>
            </w:pPr>
            <w:r w:rsidRPr="00E51847">
              <w:rPr>
                <w:rFonts w:cstheme="minorHAnsi"/>
                <w:i/>
              </w:rPr>
              <w:t>Governo Federal, Estadual e Municipal</w:t>
            </w:r>
            <w:r>
              <w:rPr>
                <w:rFonts w:cstheme="minorHAnsi"/>
                <w:i/>
              </w:rPr>
              <w:t>.</w:t>
            </w:r>
          </w:p>
        </w:tc>
      </w:tr>
      <w:tr w:rsidR="00BA0367" w:rsidRPr="00B6490A" w14:paraId="71FFE9BA" w14:textId="77777777" w:rsidTr="00633ABF">
        <w:trPr>
          <w:trHeight w:val="558"/>
        </w:trPr>
        <w:tc>
          <w:tcPr>
            <w:tcW w:w="225" w:type="pct"/>
            <w:vMerge/>
          </w:tcPr>
          <w:p w14:paraId="5CB7FF6A" w14:textId="77777777" w:rsidR="00BA0367" w:rsidRPr="00B6490A" w:rsidRDefault="00BA0367" w:rsidP="00BA0367">
            <w:pPr>
              <w:spacing w:after="200"/>
              <w:rPr>
                <w:rFonts w:cstheme="minorHAnsi"/>
              </w:rPr>
            </w:pPr>
          </w:p>
        </w:tc>
        <w:tc>
          <w:tcPr>
            <w:tcW w:w="947" w:type="pct"/>
            <w:vMerge/>
          </w:tcPr>
          <w:p w14:paraId="19CE7B99" w14:textId="77777777" w:rsidR="00BA0367" w:rsidRPr="00B6490A" w:rsidRDefault="00BA0367" w:rsidP="00BA0367">
            <w:pPr>
              <w:spacing w:after="200"/>
              <w:rPr>
                <w:rFonts w:cstheme="minorHAnsi"/>
                <w:i/>
              </w:rPr>
            </w:pPr>
          </w:p>
        </w:tc>
        <w:tc>
          <w:tcPr>
            <w:tcW w:w="318" w:type="pct"/>
          </w:tcPr>
          <w:p w14:paraId="21685A40" w14:textId="77777777" w:rsidR="00BA0367" w:rsidRPr="00B6490A" w:rsidRDefault="00BA0367" w:rsidP="00BA0367">
            <w:pPr>
              <w:spacing w:after="200"/>
              <w:rPr>
                <w:rFonts w:cstheme="minorHAnsi"/>
              </w:rPr>
            </w:pPr>
          </w:p>
        </w:tc>
        <w:tc>
          <w:tcPr>
            <w:tcW w:w="1113" w:type="pct"/>
            <w:vAlign w:val="center"/>
          </w:tcPr>
          <w:p w14:paraId="3B5B0F89" w14:textId="77777777" w:rsidR="008B7136" w:rsidRDefault="008B7136" w:rsidP="00BA0367">
            <w:pPr>
              <w:autoSpaceDE w:val="0"/>
              <w:autoSpaceDN w:val="0"/>
              <w:adjustRightInd w:val="0"/>
              <w:jc w:val="both"/>
              <w:rPr>
                <w:rFonts w:cstheme="minorHAnsi"/>
                <w:sz w:val="20"/>
                <w:szCs w:val="20"/>
              </w:rPr>
            </w:pPr>
          </w:p>
          <w:p w14:paraId="2F6FBCC8" w14:textId="77777777" w:rsidR="008B7136" w:rsidRDefault="008B7136" w:rsidP="00BA0367">
            <w:pPr>
              <w:autoSpaceDE w:val="0"/>
              <w:autoSpaceDN w:val="0"/>
              <w:adjustRightInd w:val="0"/>
              <w:jc w:val="both"/>
              <w:rPr>
                <w:rFonts w:cstheme="minorHAnsi"/>
                <w:sz w:val="20"/>
                <w:szCs w:val="20"/>
              </w:rPr>
            </w:pPr>
          </w:p>
          <w:p w14:paraId="6CAA1F78" w14:textId="77777777" w:rsidR="00BA0367" w:rsidRPr="00E9129A" w:rsidRDefault="00BA0367" w:rsidP="00BA0367">
            <w:pPr>
              <w:autoSpaceDE w:val="0"/>
              <w:autoSpaceDN w:val="0"/>
              <w:adjustRightInd w:val="0"/>
              <w:jc w:val="both"/>
              <w:rPr>
                <w:rFonts w:cstheme="minorHAnsi"/>
                <w:sz w:val="20"/>
                <w:szCs w:val="20"/>
              </w:rPr>
            </w:pPr>
            <w:r w:rsidRPr="00505C0A">
              <w:rPr>
                <w:rFonts w:cstheme="minorHAnsi"/>
                <w:sz w:val="20"/>
                <w:szCs w:val="20"/>
              </w:rPr>
              <w:t>8.5) promover, em parceria com as áreas de saúde e assistência social, o</w:t>
            </w:r>
            <w:r>
              <w:rPr>
                <w:rFonts w:cstheme="minorHAnsi"/>
                <w:sz w:val="20"/>
                <w:szCs w:val="20"/>
              </w:rPr>
              <w:t xml:space="preserve"> </w:t>
            </w:r>
            <w:r w:rsidRPr="00505C0A">
              <w:rPr>
                <w:rFonts w:cstheme="minorHAnsi"/>
                <w:sz w:val="20"/>
                <w:szCs w:val="20"/>
              </w:rPr>
              <w:t>acompanhamento e o monitoramento do acesso à escola específicos para os segmentos</w:t>
            </w:r>
            <w:r>
              <w:rPr>
                <w:rFonts w:cstheme="minorHAnsi"/>
                <w:sz w:val="20"/>
                <w:szCs w:val="20"/>
              </w:rPr>
              <w:t xml:space="preserve"> </w:t>
            </w:r>
            <w:r w:rsidRPr="00505C0A">
              <w:rPr>
                <w:rFonts w:cstheme="minorHAnsi"/>
                <w:sz w:val="20"/>
                <w:szCs w:val="20"/>
              </w:rPr>
              <w:t>populacionais considerados, identificar motivos de absenteí</w:t>
            </w:r>
            <w:r>
              <w:rPr>
                <w:rFonts w:cstheme="minorHAnsi"/>
                <w:sz w:val="20"/>
                <w:szCs w:val="20"/>
              </w:rPr>
              <w:t xml:space="preserve">smo e colaborar com a União e o </w:t>
            </w:r>
            <w:r w:rsidRPr="00505C0A">
              <w:rPr>
                <w:rFonts w:cstheme="minorHAnsi"/>
                <w:sz w:val="20"/>
                <w:szCs w:val="20"/>
              </w:rPr>
              <w:t>Estado para a garantia de frequência e apoio à aprendizagem, de maneira a estimular a</w:t>
            </w:r>
            <w:r>
              <w:rPr>
                <w:rFonts w:cstheme="minorHAnsi"/>
                <w:sz w:val="20"/>
                <w:szCs w:val="20"/>
              </w:rPr>
              <w:t xml:space="preserve"> </w:t>
            </w:r>
            <w:r w:rsidRPr="00505C0A">
              <w:rPr>
                <w:rFonts w:cstheme="minorHAnsi"/>
                <w:sz w:val="20"/>
                <w:szCs w:val="20"/>
              </w:rPr>
              <w:t>ampliação do atendimento desses (as) estudantes na rede pública regular de ensino;</w:t>
            </w:r>
          </w:p>
        </w:tc>
        <w:tc>
          <w:tcPr>
            <w:tcW w:w="365" w:type="pct"/>
          </w:tcPr>
          <w:p w14:paraId="55861E20" w14:textId="77777777" w:rsidR="00BA0367" w:rsidRDefault="00BA0367" w:rsidP="00BA0367">
            <w:pPr>
              <w:spacing w:after="200"/>
              <w:rPr>
                <w:rFonts w:cstheme="minorHAnsi"/>
                <w:i/>
              </w:rPr>
            </w:pPr>
          </w:p>
          <w:p w14:paraId="153EA23F" w14:textId="77777777" w:rsidR="00BA0367" w:rsidRDefault="00BA0367" w:rsidP="00BA0367">
            <w:pPr>
              <w:spacing w:after="200"/>
              <w:rPr>
                <w:rFonts w:cstheme="minorHAnsi"/>
                <w:i/>
              </w:rPr>
            </w:pPr>
          </w:p>
          <w:p w14:paraId="1EE2FE97" w14:textId="77777777" w:rsidR="00BA0367" w:rsidRPr="00B6490A" w:rsidRDefault="00BA0367" w:rsidP="00BA0367">
            <w:pPr>
              <w:spacing w:after="200"/>
              <w:rPr>
                <w:rFonts w:cstheme="minorHAnsi"/>
              </w:rPr>
            </w:pPr>
            <w:r>
              <w:rPr>
                <w:rFonts w:cstheme="minorHAnsi"/>
                <w:i/>
              </w:rPr>
              <w:t>Durante a vigência do plano.</w:t>
            </w:r>
          </w:p>
        </w:tc>
        <w:tc>
          <w:tcPr>
            <w:tcW w:w="2032" w:type="pct"/>
          </w:tcPr>
          <w:p w14:paraId="054DA713" w14:textId="77777777" w:rsidR="00BA0367" w:rsidRDefault="00BA0367" w:rsidP="00BA0367">
            <w:pPr>
              <w:spacing w:after="200"/>
              <w:jc w:val="center"/>
              <w:rPr>
                <w:rFonts w:cstheme="minorHAnsi"/>
              </w:rPr>
            </w:pPr>
          </w:p>
          <w:p w14:paraId="0F0F2A92" w14:textId="77777777" w:rsidR="00BA0367" w:rsidRDefault="00BA0367" w:rsidP="00BA0367">
            <w:pPr>
              <w:spacing w:after="200"/>
              <w:jc w:val="center"/>
              <w:rPr>
                <w:rFonts w:cstheme="minorHAnsi"/>
                <w:i/>
              </w:rPr>
            </w:pPr>
          </w:p>
          <w:p w14:paraId="53E0CC06" w14:textId="77777777" w:rsidR="00BA0367" w:rsidRPr="00B6490A" w:rsidRDefault="00BA0367" w:rsidP="00BA0367">
            <w:pPr>
              <w:spacing w:after="200"/>
              <w:jc w:val="center"/>
              <w:rPr>
                <w:rFonts w:cstheme="minorHAnsi"/>
              </w:rPr>
            </w:pPr>
            <w:r>
              <w:rPr>
                <w:rFonts w:cstheme="minorHAnsi"/>
                <w:i/>
              </w:rPr>
              <w:t>Sem previsão orçamentária.</w:t>
            </w:r>
          </w:p>
        </w:tc>
      </w:tr>
    </w:tbl>
    <w:p w14:paraId="01B685D3" w14:textId="77777777" w:rsidR="00B6490A" w:rsidRPr="00B6490A" w:rsidRDefault="00B6490A"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E9129A" w:rsidRPr="00B6490A" w14:paraId="72B4A701" w14:textId="77777777" w:rsidTr="00633ABF">
        <w:trPr>
          <w:trHeight w:val="618"/>
        </w:trPr>
        <w:tc>
          <w:tcPr>
            <w:tcW w:w="225" w:type="pct"/>
            <w:vMerge w:val="restart"/>
            <w:textDirection w:val="btLr"/>
          </w:tcPr>
          <w:p w14:paraId="5238AFDD" w14:textId="77777777" w:rsidR="00E9129A" w:rsidRPr="00B6490A" w:rsidRDefault="00E9129A" w:rsidP="00633ABF">
            <w:pPr>
              <w:spacing w:after="200"/>
              <w:ind w:right="113"/>
              <w:jc w:val="center"/>
              <w:rPr>
                <w:rFonts w:cstheme="minorHAnsi"/>
                <w:b/>
                <w:bCs/>
              </w:rPr>
            </w:pPr>
            <w:r w:rsidRPr="00B6490A">
              <w:rPr>
                <w:rFonts w:cstheme="minorHAnsi"/>
                <w:b/>
                <w:bCs/>
              </w:rPr>
              <w:t>PARTE B</w:t>
            </w:r>
          </w:p>
        </w:tc>
        <w:tc>
          <w:tcPr>
            <w:tcW w:w="947" w:type="pct"/>
            <w:hideMark/>
          </w:tcPr>
          <w:p w14:paraId="63BFA4AD" w14:textId="77777777" w:rsidR="00E9129A" w:rsidRPr="00B6490A" w:rsidRDefault="00E9129A" w:rsidP="00633ABF">
            <w:pPr>
              <w:spacing w:after="200"/>
              <w:jc w:val="center"/>
              <w:rPr>
                <w:rFonts w:cstheme="minorHAnsi"/>
                <w:b/>
                <w:bCs/>
              </w:rPr>
            </w:pPr>
            <w:r w:rsidRPr="00B6490A">
              <w:rPr>
                <w:rFonts w:cstheme="minorHAnsi"/>
                <w:b/>
                <w:bCs/>
              </w:rPr>
              <w:t xml:space="preserve">Metas </w:t>
            </w:r>
          </w:p>
        </w:tc>
        <w:tc>
          <w:tcPr>
            <w:tcW w:w="318" w:type="pct"/>
          </w:tcPr>
          <w:p w14:paraId="4A1D6733" w14:textId="77777777" w:rsidR="00E9129A" w:rsidRPr="00B6490A" w:rsidRDefault="00E9129A" w:rsidP="00633ABF">
            <w:pPr>
              <w:spacing w:after="200"/>
              <w:jc w:val="center"/>
              <w:rPr>
                <w:rFonts w:cstheme="minorHAnsi"/>
                <w:b/>
                <w:bCs/>
              </w:rPr>
            </w:pPr>
            <w:r w:rsidRPr="00B6490A">
              <w:rPr>
                <w:rFonts w:cstheme="minorHAnsi"/>
                <w:b/>
                <w:bCs/>
              </w:rPr>
              <w:t>Prazo</w:t>
            </w:r>
          </w:p>
        </w:tc>
        <w:tc>
          <w:tcPr>
            <w:tcW w:w="1113" w:type="pct"/>
            <w:noWrap/>
            <w:hideMark/>
          </w:tcPr>
          <w:p w14:paraId="650CEE03" w14:textId="77777777" w:rsidR="00E9129A" w:rsidRPr="00B6490A" w:rsidRDefault="00E9129A" w:rsidP="00633ABF">
            <w:pPr>
              <w:spacing w:after="200"/>
              <w:jc w:val="center"/>
              <w:rPr>
                <w:rFonts w:cstheme="minorHAnsi"/>
                <w:b/>
                <w:bCs/>
              </w:rPr>
            </w:pPr>
            <w:r w:rsidRPr="00B6490A">
              <w:rPr>
                <w:rFonts w:cstheme="minorHAnsi"/>
                <w:b/>
                <w:bCs/>
              </w:rPr>
              <w:t xml:space="preserve">Estratégias </w:t>
            </w:r>
          </w:p>
        </w:tc>
        <w:tc>
          <w:tcPr>
            <w:tcW w:w="365" w:type="pct"/>
          </w:tcPr>
          <w:p w14:paraId="3C13C4CD" w14:textId="77777777" w:rsidR="00E9129A" w:rsidRPr="00B6490A" w:rsidRDefault="00E9129A" w:rsidP="00633ABF">
            <w:pPr>
              <w:spacing w:after="200"/>
              <w:jc w:val="center"/>
              <w:rPr>
                <w:rFonts w:cstheme="minorHAnsi"/>
                <w:b/>
                <w:bCs/>
              </w:rPr>
            </w:pPr>
            <w:r w:rsidRPr="00B6490A">
              <w:rPr>
                <w:rFonts w:cstheme="minorHAnsi"/>
                <w:b/>
                <w:bCs/>
              </w:rPr>
              <w:t>Prazo</w:t>
            </w:r>
          </w:p>
        </w:tc>
        <w:tc>
          <w:tcPr>
            <w:tcW w:w="2032" w:type="pct"/>
            <w:hideMark/>
          </w:tcPr>
          <w:p w14:paraId="5D71D2E6" w14:textId="77777777" w:rsidR="00E9129A" w:rsidRPr="00B6490A" w:rsidRDefault="00E9129A" w:rsidP="00633ABF">
            <w:pPr>
              <w:spacing w:after="200"/>
              <w:jc w:val="center"/>
              <w:rPr>
                <w:rFonts w:cstheme="minorHAnsi"/>
                <w:b/>
                <w:bCs/>
              </w:rPr>
            </w:pPr>
            <w:r w:rsidRPr="00B6490A">
              <w:rPr>
                <w:rFonts w:cstheme="minorHAnsi"/>
                <w:b/>
                <w:bCs/>
              </w:rPr>
              <w:t>Previsões Orçamentárias</w:t>
            </w:r>
          </w:p>
        </w:tc>
      </w:tr>
      <w:tr w:rsidR="00BA0367" w:rsidRPr="00B6490A" w14:paraId="7F8F2C22" w14:textId="77777777" w:rsidTr="00633ABF">
        <w:trPr>
          <w:trHeight w:val="558"/>
        </w:trPr>
        <w:tc>
          <w:tcPr>
            <w:tcW w:w="225" w:type="pct"/>
            <w:vMerge/>
          </w:tcPr>
          <w:p w14:paraId="1777CF52" w14:textId="77777777" w:rsidR="00BA0367" w:rsidRPr="00B6490A" w:rsidRDefault="00BA0367" w:rsidP="00BA0367">
            <w:pPr>
              <w:spacing w:after="200"/>
              <w:rPr>
                <w:rFonts w:cstheme="minorHAnsi"/>
              </w:rPr>
            </w:pPr>
          </w:p>
        </w:tc>
        <w:tc>
          <w:tcPr>
            <w:tcW w:w="947" w:type="pct"/>
            <w:vAlign w:val="center"/>
          </w:tcPr>
          <w:p w14:paraId="6A593D4D" w14:textId="77777777" w:rsidR="00BA0367" w:rsidRPr="00E9129A" w:rsidRDefault="00BA0367" w:rsidP="00BA0367">
            <w:pPr>
              <w:autoSpaceDE w:val="0"/>
              <w:autoSpaceDN w:val="0"/>
              <w:adjustRightInd w:val="0"/>
              <w:jc w:val="both"/>
              <w:rPr>
                <w:rFonts w:cstheme="minorHAnsi"/>
                <w:bCs/>
                <w:i/>
              </w:rPr>
            </w:pPr>
          </w:p>
          <w:p w14:paraId="7C919BDE" w14:textId="77777777" w:rsidR="00BA0367" w:rsidRPr="00E9129A" w:rsidRDefault="00BA0367" w:rsidP="00BA0367">
            <w:pPr>
              <w:autoSpaceDE w:val="0"/>
              <w:autoSpaceDN w:val="0"/>
              <w:adjustRightInd w:val="0"/>
              <w:jc w:val="both"/>
              <w:rPr>
                <w:rFonts w:cstheme="minorHAnsi"/>
                <w:bCs/>
                <w:i/>
              </w:rPr>
            </w:pPr>
            <w:r w:rsidRPr="00E9129A">
              <w:rPr>
                <w:rFonts w:cstheme="minorHAnsi"/>
                <w:bCs/>
                <w:i/>
              </w:rPr>
              <w:t>Meta 8: Elevar a escolaridade média da populaçã</w:t>
            </w:r>
            <w:r>
              <w:rPr>
                <w:rFonts w:cstheme="minorHAnsi"/>
                <w:bCs/>
                <w:i/>
              </w:rPr>
              <w:t xml:space="preserve">o de 18 (dezoito) a 29 (vinte e </w:t>
            </w:r>
            <w:r w:rsidRPr="00E9129A">
              <w:rPr>
                <w:rFonts w:cstheme="minorHAnsi"/>
                <w:bCs/>
                <w:i/>
              </w:rPr>
              <w:t xml:space="preserve">nove) anos, de modo a alcançar, no mínimo, 12 (doze) </w:t>
            </w:r>
            <w:r>
              <w:rPr>
                <w:rFonts w:cstheme="minorHAnsi"/>
                <w:bCs/>
                <w:i/>
              </w:rPr>
              <w:t xml:space="preserve">anos de estudo no último ano de </w:t>
            </w:r>
            <w:r w:rsidRPr="00E9129A">
              <w:rPr>
                <w:rFonts w:cstheme="minorHAnsi"/>
                <w:bCs/>
                <w:i/>
              </w:rPr>
              <w:t xml:space="preserve">vigência deste Plano, para as populações do campo, da </w:t>
            </w:r>
            <w:r>
              <w:rPr>
                <w:rFonts w:cstheme="minorHAnsi"/>
                <w:bCs/>
                <w:i/>
              </w:rPr>
              <w:t xml:space="preserve">região de menor escolaridade no </w:t>
            </w:r>
            <w:r w:rsidRPr="00E9129A">
              <w:rPr>
                <w:rFonts w:cstheme="minorHAnsi"/>
                <w:bCs/>
                <w:i/>
              </w:rPr>
              <w:t>País e dos 25% (vinte e cinco por cento) mais pobres,</w:t>
            </w:r>
            <w:r>
              <w:rPr>
                <w:rFonts w:cstheme="minorHAnsi"/>
                <w:bCs/>
                <w:i/>
              </w:rPr>
              <w:t xml:space="preserve"> e igualar a escolaridade média </w:t>
            </w:r>
            <w:r w:rsidRPr="00E9129A">
              <w:rPr>
                <w:rFonts w:cstheme="minorHAnsi"/>
                <w:bCs/>
                <w:i/>
              </w:rPr>
              <w:t>entre negros e não negros declarados à Fundação Inst</w:t>
            </w:r>
            <w:r>
              <w:rPr>
                <w:rFonts w:cstheme="minorHAnsi"/>
                <w:bCs/>
                <w:i/>
              </w:rPr>
              <w:t xml:space="preserve">ituto Brasileiro de Geografia e </w:t>
            </w:r>
            <w:r w:rsidRPr="00E9129A">
              <w:rPr>
                <w:rFonts w:cstheme="minorHAnsi"/>
                <w:bCs/>
                <w:i/>
              </w:rPr>
              <w:t>Estatística - IBGE.</w:t>
            </w:r>
          </w:p>
          <w:p w14:paraId="79159F3D" w14:textId="77777777" w:rsidR="00BA0367" w:rsidRPr="00B6490A" w:rsidRDefault="00BA0367" w:rsidP="00BA0367">
            <w:pPr>
              <w:spacing w:after="200"/>
              <w:jc w:val="both"/>
              <w:rPr>
                <w:rFonts w:ascii="Times New Roman" w:hAnsi="Times New Roman" w:cs="Times New Roman"/>
                <w:b/>
                <w:bCs/>
              </w:rPr>
            </w:pPr>
          </w:p>
          <w:p w14:paraId="4D8AD049" w14:textId="77777777" w:rsidR="00BA0367" w:rsidRPr="00B6490A" w:rsidRDefault="00BA0367" w:rsidP="00BA0367">
            <w:pPr>
              <w:spacing w:after="200"/>
              <w:jc w:val="both"/>
              <w:rPr>
                <w:rFonts w:cstheme="minorHAnsi"/>
                <w:i/>
              </w:rPr>
            </w:pPr>
          </w:p>
        </w:tc>
        <w:tc>
          <w:tcPr>
            <w:tcW w:w="318" w:type="pct"/>
          </w:tcPr>
          <w:p w14:paraId="6165545D" w14:textId="77777777" w:rsidR="00BA0367" w:rsidRPr="00B6490A" w:rsidRDefault="00BA0367" w:rsidP="00BA0367">
            <w:pPr>
              <w:spacing w:after="200"/>
              <w:rPr>
                <w:rFonts w:cstheme="minorHAnsi"/>
              </w:rPr>
            </w:pPr>
          </w:p>
        </w:tc>
        <w:tc>
          <w:tcPr>
            <w:tcW w:w="1113" w:type="pct"/>
          </w:tcPr>
          <w:p w14:paraId="07625772" w14:textId="77777777" w:rsidR="00BA0367" w:rsidRDefault="00BA0367" w:rsidP="00BA0367">
            <w:pPr>
              <w:autoSpaceDE w:val="0"/>
              <w:autoSpaceDN w:val="0"/>
              <w:adjustRightInd w:val="0"/>
              <w:jc w:val="both"/>
              <w:rPr>
                <w:rFonts w:cstheme="minorHAnsi"/>
                <w:i/>
              </w:rPr>
            </w:pPr>
          </w:p>
          <w:p w14:paraId="62C153DA" w14:textId="77777777" w:rsidR="00BA0367" w:rsidRDefault="00BA0367" w:rsidP="00BA0367">
            <w:pPr>
              <w:autoSpaceDE w:val="0"/>
              <w:autoSpaceDN w:val="0"/>
              <w:adjustRightInd w:val="0"/>
              <w:jc w:val="both"/>
              <w:rPr>
                <w:rFonts w:cstheme="minorHAnsi"/>
                <w:i/>
              </w:rPr>
            </w:pPr>
          </w:p>
          <w:p w14:paraId="2DBACF2D" w14:textId="77777777" w:rsidR="00BA0367" w:rsidRDefault="00BA0367" w:rsidP="00BA0367">
            <w:pPr>
              <w:autoSpaceDE w:val="0"/>
              <w:autoSpaceDN w:val="0"/>
              <w:adjustRightInd w:val="0"/>
              <w:jc w:val="both"/>
              <w:rPr>
                <w:rFonts w:cstheme="minorHAnsi"/>
                <w:i/>
              </w:rPr>
            </w:pPr>
          </w:p>
          <w:p w14:paraId="72AACA49" w14:textId="77777777" w:rsidR="00BA0367" w:rsidRDefault="00BA0367" w:rsidP="00BA0367">
            <w:pPr>
              <w:autoSpaceDE w:val="0"/>
              <w:autoSpaceDN w:val="0"/>
              <w:adjustRightInd w:val="0"/>
              <w:jc w:val="both"/>
              <w:rPr>
                <w:rFonts w:cstheme="minorHAnsi"/>
                <w:i/>
              </w:rPr>
            </w:pPr>
          </w:p>
          <w:p w14:paraId="1D1F43AA" w14:textId="77777777" w:rsidR="00BA0367" w:rsidRDefault="00BA0367" w:rsidP="00BA0367">
            <w:pPr>
              <w:autoSpaceDE w:val="0"/>
              <w:autoSpaceDN w:val="0"/>
              <w:adjustRightInd w:val="0"/>
              <w:jc w:val="both"/>
              <w:rPr>
                <w:rFonts w:cstheme="minorHAnsi"/>
                <w:i/>
              </w:rPr>
            </w:pPr>
          </w:p>
          <w:p w14:paraId="53738F06" w14:textId="77777777" w:rsidR="00BA0367" w:rsidRDefault="00BA0367" w:rsidP="00BA0367">
            <w:pPr>
              <w:autoSpaceDE w:val="0"/>
              <w:autoSpaceDN w:val="0"/>
              <w:adjustRightInd w:val="0"/>
              <w:jc w:val="both"/>
              <w:rPr>
                <w:rFonts w:cstheme="minorHAnsi"/>
                <w:i/>
              </w:rPr>
            </w:pPr>
          </w:p>
          <w:p w14:paraId="1342B0D9" w14:textId="77777777" w:rsidR="00BA0367" w:rsidRPr="00E9129A" w:rsidRDefault="00BA0367" w:rsidP="00BA0367">
            <w:pPr>
              <w:autoSpaceDE w:val="0"/>
              <w:autoSpaceDN w:val="0"/>
              <w:adjustRightInd w:val="0"/>
              <w:jc w:val="both"/>
              <w:rPr>
                <w:rFonts w:cstheme="minorHAnsi"/>
                <w:i/>
              </w:rPr>
            </w:pPr>
            <w:r w:rsidRPr="00E9129A">
              <w:rPr>
                <w:rFonts w:cstheme="minorHAnsi"/>
                <w:i/>
              </w:rPr>
              <w:t xml:space="preserve">8.6) promover busca ativa de jovens </w:t>
            </w:r>
            <w:r>
              <w:rPr>
                <w:rFonts w:cstheme="minorHAnsi"/>
                <w:i/>
              </w:rPr>
              <w:t xml:space="preserve">fora da escola pertencentes aos </w:t>
            </w:r>
            <w:r w:rsidRPr="00E9129A">
              <w:rPr>
                <w:rFonts w:cstheme="minorHAnsi"/>
                <w:i/>
              </w:rPr>
              <w:t>segmentos</w:t>
            </w:r>
            <w:r>
              <w:rPr>
                <w:rFonts w:cstheme="minorHAnsi"/>
                <w:i/>
              </w:rPr>
              <w:t xml:space="preserve"> </w:t>
            </w:r>
            <w:r w:rsidRPr="00E9129A">
              <w:rPr>
                <w:rFonts w:cstheme="minorHAnsi"/>
                <w:i/>
              </w:rPr>
              <w:t>populacionais considerados, em parceria com as áreas de assistê</w:t>
            </w:r>
            <w:r>
              <w:rPr>
                <w:rFonts w:cstheme="minorHAnsi"/>
                <w:i/>
              </w:rPr>
              <w:t xml:space="preserve">ncia social, saúde e proteção à </w:t>
            </w:r>
            <w:r w:rsidRPr="00E9129A">
              <w:rPr>
                <w:rFonts w:cstheme="minorHAnsi"/>
                <w:i/>
              </w:rPr>
              <w:t>juventude.</w:t>
            </w:r>
          </w:p>
        </w:tc>
        <w:tc>
          <w:tcPr>
            <w:tcW w:w="365" w:type="pct"/>
          </w:tcPr>
          <w:p w14:paraId="00873C3E" w14:textId="77777777" w:rsidR="00BA0367" w:rsidRDefault="00BA0367" w:rsidP="00BA0367">
            <w:pPr>
              <w:spacing w:after="200"/>
              <w:rPr>
                <w:rFonts w:cstheme="minorHAnsi"/>
                <w:i/>
              </w:rPr>
            </w:pPr>
          </w:p>
          <w:p w14:paraId="5F1ECDF8" w14:textId="77777777" w:rsidR="00BA0367" w:rsidRDefault="00BA0367" w:rsidP="00BA0367">
            <w:pPr>
              <w:spacing w:after="200"/>
              <w:rPr>
                <w:rFonts w:cstheme="minorHAnsi"/>
                <w:i/>
              </w:rPr>
            </w:pPr>
          </w:p>
          <w:p w14:paraId="3BD08CD2" w14:textId="77777777" w:rsidR="00BA0367" w:rsidRDefault="00BA0367" w:rsidP="00BA0367">
            <w:pPr>
              <w:spacing w:after="200"/>
              <w:rPr>
                <w:rFonts w:cstheme="minorHAnsi"/>
                <w:i/>
              </w:rPr>
            </w:pPr>
          </w:p>
          <w:p w14:paraId="4AB71E8B" w14:textId="77777777" w:rsidR="00BA0367" w:rsidRDefault="00BA0367" w:rsidP="00BA0367">
            <w:pPr>
              <w:spacing w:after="200"/>
              <w:rPr>
                <w:rFonts w:cstheme="minorHAnsi"/>
                <w:i/>
              </w:rPr>
            </w:pPr>
          </w:p>
          <w:p w14:paraId="6E1B948F" w14:textId="77777777" w:rsidR="00BA0367" w:rsidRPr="00B6490A" w:rsidRDefault="00BA0367" w:rsidP="00BA0367">
            <w:pPr>
              <w:spacing w:after="200"/>
              <w:rPr>
                <w:rFonts w:cstheme="minorHAnsi"/>
              </w:rPr>
            </w:pPr>
            <w:r>
              <w:rPr>
                <w:rFonts w:cstheme="minorHAnsi"/>
                <w:i/>
              </w:rPr>
              <w:t>Durante a vigência do plano.</w:t>
            </w:r>
          </w:p>
        </w:tc>
        <w:tc>
          <w:tcPr>
            <w:tcW w:w="2032" w:type="pct"/>
          </w:tcPr>
          <w:p w14:paraId="331F1887" w14:textId="77777777" w:rsidR="00BA0367" w:rsidRDefault="00BA0367" w:rsidP="00BA0367">
            <w:pPr>
              <w:spacing w:after="200"/>
              <w:jc w:val="center"/>
              <w:rPr>
                <w:rFonts w:cstheme="minorHAnsi"/>
              </w:rPr>
            </w:pPr>
          </w:p>
          <w:p w14:paraId="4AFCC025" w14:textId="77777777" w:rsidR="00BA0367" w:rsidRDefault="00BA0367" w:rsidP="00BA0367">
            <w:pPr>
              <w:spacing w:after="200"/>
              <w:jc w:val="center"/>
              <w:rPr>
                <w:rFonts w:cstheme="minorHAnsi"/>
                <w:i/>
              </w:rPr>
            </w:pPr>
          </w:p>
          <w:p w14:paraId="5D6421C2" w14:textId="77777777" w:rsidR="00BA0367" w:rsidRDefault="00BA0367" w:rsidP="00BA0367">
            <w:pPr>
              <w:spacing w:after="200"/>
              <w:jc w:val="center"/>
              <w:rPr>
                <w:rFonts w:cstheme="minorHAnsi"/>
                <w:i/>
              </w:rPr>
            </w:pPr>
          </w:p>
          <w:p w14:paraId="656FF2E8" w14:textId="77777777" w:rsidR="00BA0367" w:rsidRDefault="00BA0367" w:rsidP="00BA0367">
            <w:pPr>
              <w:spacing w:after="200"/>
              <w:jc w:val="center"/>
              <w:rPr>
                <w:rFonts w:cstheme="minorHAnsi"/>
                <w:i/>
              </w:rPr>
            </w:pPr>
          </w:p>
          <w:p w14:paraId="12C6898C" w14:textId="77777777" w:rsidR="00BA0367" w:rsidRDefault="00BA0367" w:rsidP="00BA0367">
            <w:pPr>
              <w:spacing w:after="200"/>
              <w:jc w:val="center"/>
              <w:rPr>
                <w:rFonts w:cstheme="minorHAnsi"/>
                <w:i/>
              </w:rPr>
            </w:pPr>
          </w:p>
          <w:p w14:paraId="65977C79" w14:textId="77777777" w:rsidR="00BA0367" w:rsidRPr="00B6490A" w:rsidRDefault="00BA0367" w:rsidP="00BA0367">
            <w:pPr>
              <w:spacing w:after="200"/>
              <w:jc w:val="center"/>
              <w:rPr>
                <w:rFonts w:cstheme="minorHAnsi"/>
              </w:rPr>
            </w:pPr>
            <w:r>
              <w:rPr>
                <w:rFonts w:cstheme="minorHAnsi"/>
                <w:i/>
              </w:rPr>
              <w:t>Sem previsão orçamentária.</w:t>
            </w:r>
          </w:p>
        </w:tc>
      </w:tr>
    </w:tbl>
    <w:p w14:paraId="329D100F" w14:textId="77777777" w:rsidR="00B6490A" w:rsidRDefault="00B6490A" w:rsidP="00B6490A">
      <w:pPr>
        <w:spacing w:after="200" w:line="276" w:lineRule="auto"/>
      </w:pPr>
    </w:p>
    <w:p w14:paraId="4E7DE517" w14:textId="77777777" w:rsidR="00757988" w:rsidRPr="00B6490A" w:rsidRDefault="00757988"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757988" w:rsidRPr="00B6490A" w14:paraId="38D452C9" w14:textId="77777777" w:rsidTr="00633ABF">
        <w:trPr>
          <w:trHeight w:val="618"/>
        </w:trPr>
        <w:tc>
          <w:tcPr>
            <w:tcW w:w="225" w:type="pct"/>
            <w:vMerge w:val="restart"/>
            <w:textDirection w:val="btLr"/>
          </w:tcPr>
          <w:p w14:paraId="4ECA94CC" w14:textId="77777777" w:rsidR="00757988" w:rsidRPr="00B6490A" w:rsidRDefault="00757988" w:rsidP="00633ABF">
            <w:pPr>
              <w:spacing w:after="200"/>
              <w:ind w:right="113"/>
              <w:jc w:val="center"/>
              <w:rPr>
                <w:rFonts w:cstheme="minorHAnsi"/>
                <w:b/>
                <w:bCs/>
              </w:rPr>
            </w:pPr>
            <w:r w:rsidRPr="00B6490A">
              <w:rPr>
                <w:rFonts w:cstheme="minorHAnsi"/>
                <w:b/>
                <w:bCs/>
              </w:rPr>
              <w:t>PARTE B</w:t>
            </w:r>
          </w:p>
        </w:tc>
        <w:tc>
          <w:tcPr>
            <w:tcW w:w="947" w:type="pct"/>
            <w:hideMark/>
          </w:tcPr>
          <w:p w14:paraId="4CBB3019" w14:textId="77777777" w:rsidR="00757988" w:rsidRPr="00B6490A" w:rsidRDefault="00757988" w:rsidP="00633ABF">
            <w:pPr>
              <w:spacing w:after="200"/>
              <w:jc w:val="center"/>
              <w:rPr>
                <w:rFonts w:cstheme="minorHAnsi"/>
                <w:b/>
                <w:bCs/>
              </w:rPr>
            </w:pPr>
            <w:r w:rsidRPr="00B6490A">
              <w:rPr>
                <w:rFonts w:cstheme="minorHAnsi"/>
                <w:b/>
                <w:bCs/>
              </w:rPr>
              <w:t xml:space="preserve">Metas </w:t>
            </w:r>
          </w:p>
        </w:tc>
        <w:tc>
          <w:tcPr>
            <w:tcW w:w="318" w:type="pct"/>
          </w:tcPr>
          <w:p w14:paraId="44310EB1" w14:textId="77777777" w:rsidR="00757988" w:rsidRPr="00B6490A" w:rsidRDefault="00757988" w:rsidP="00633ABF">
            <w:pPr>
              <w:spacing w:after="200"/>
              <w:jc w:val="center"/>
              <w:rPr>
                <w:rFonts w:cstheme="minorHAnsi"/>
                <w:b/>
                <w:bCs/>
              </w:rPr>
            </w:pPr>
            <w:r w:rsidRPr="00B6490A">
              <w:rPr>
                <w:rFonts w:cstheme="minorHAnsi"/>
                <w:b/>
                <w:bCs/>
              </w:rPr>
              <w:t>Prazo</w:t>
            </w:r>
          </w:p>
        </w:tc>
        <w:tc>
          <w:tcPr>
            <w:tcW w:w="1113" w:type="pct"/>
            <w:noWrap/>
            <w:hideMark/>
          </w:tcPr>
          <w:p w14:paraId="290D6D73" w14:textId="77777777" w:rsidR="00757988" w:rsidRPr="00B6490A" w:rsidRDefault="00757988" w:rsidP="00633ABF">
            <w:pPr>
              <w:spacing w:after="200"/>
              <w:jc w:val="center"/>
              <w:rPr>
                <w:rFonts w:cstheme="minorHAnsi"/>
                <w:b/>
                <w:bCs/>
              </w:rPr>
            </w:pPr>
            <w:r w:rsidRPr="00B6490A">
              <w:rPr>
                <w:rFonts w:cstheme="minorHAnsi"/>
                <w:b/>
                <w:bCs/>
              </w:rPr>
              <w:t xml:space="preserve">Estratégias </w:t>
            </w:r>
          </w:p>
        </w:tc>
        <w:tc>
          <w:tcPr>
            <w:tcW w:w="365" w:type="pct"/>
          </w:tcPr>
          <w:p w14:paraId="032CA3C1" w14:textId="77777777" w:rsidR="00757988" w:rsidRPr="00B6490A" w:rsidRDefault="00757988" w:rsidP="00633ABF">
            <w:pPr>
              <w:spacing w:after="200"/>
              <w:jc w:val="center"/>
              <w:rPr>
                <w:rFonts w:cstheme="minorHAnsi"/>
                <w:b/>
                <w:bCs/>
              </w:rPr>
            </w:pPr>
            <w:r w:rsidRPr="00B6490A">
              <w:rPr>
                <w:rFonts w:cstheme="minorHAnsi"/>
                <w:b/>
                <w:bCs/>
              </w:rPr>
              <w:t>Prazo</w:t>
            </w:r>
          </w:p>
        </w:tc>
        <w:tc>
          <w:tcPr>
            <w:tcW w:w="2032" w:type="pct"/>
            <w:hideMark/>
          </w:tcPr>
          <w:p w14:paraId="6292E7D2" w14:textId="77777777" w:rsidR="00757988" w:rsidRPr="00B6490A" w:rsidRDefault="00757988" w:rsidP="00633ABF">
            <w:pPr>
              <w:spacing w:after="200"/>
              <w:jc w:val="center"/>
              <w:rPr>
                <w:rFonts w:cstheme="minorHAnsi"/>
                <w:b/>
                <w:bCs/>
              </w:rPr>
            </w:pPr>
            <w:r w:rsidRPr="00B6490A">
              <w:rPr>
                <w:rFonts w:cstheme="minorHAnsi"/>
                <w:b/>
                <w:bCs/>
              </w:rPr>
              <w:t>Previsões Orçamentárias</w:t>
            </w:r>
          </w:p>
        </w:tc>
      </w:tr>
      <w:tr w:rsidR="00BA0367" w:rsidRPr="00B6490A" w14:paraId="25DD835E" w14:textId="77777777" w:rsidTr="00633ABF">
        <w:trPr>
          <w:trHeight w:val="558"/>
        </w:trPr>
        <w:tc>
          <w:tcPr>
            <w:tcW w:w="225" w:type="pct"/>
            <w:vMerge/>
          </w:tcPr>
          <w:p w14:paraId="4478BE4A" w14:textId="77777777" w:rsidR="00BA0367" w:rsidRPr="00B6490A" w:rsidRDefault="00BA0367" w:rsidP="00BA0367">
            <w:pPr>
              <w:spacing w:after="200"/>
              <w:rPr>
                <w:rFonts w:cstheme="minorHAnsi"/>
              </w:rPr>
            </w:pPr>
          </w:p>
        </w:tc>
        <w:tc>
          <w:tcPr>
            <w:tcW w:w="947" w:type="pct"/>
            <w:vMerge w:val="restart"/>
            <w:vAlign w:val="center"/>
          </w:tcPr>
          <w:p w14:paraId="6728EB7B" w14:textId="77777777" w:rsidR="00BA0367" w:rsidRPr="00757988" w:rsidRDefault="00BA0367" w:rsidP="00BA0367">
            <w:pPr>
              <w:autoSpaceDE w:val="0"/>
              <w:autoSpaceDN w:val="0"/>
              <w:adjustRightInd w:val="0"/>
              <w:jc w:val="both"/>
              <w:rPr>
                <w:rFonts w:cstheme="minorHAnsi"/>
                <w:bCs/>
                <w:i/>
              </w:rPr>
            </w:pPr>
          </w:p>
          <w:p w14:paraId="27DEBC48" w14:textId="77777777" w:rsidR="00BA0367" w:rsidRPr="00757988" w:rsidRDefault="00BA0367" w:rsidP="00BA0367">
            <w:pPr>
              <w:autoSpaceDE w:val="0"/>
              <w:autoSpaceDN w:val="0"/>
              <w:adjustRightInd w:val="0"/>
              <w:jc w:val="both"/>
              <w:rPr>
                <w:rFonts w:cstheme="minorHAnsi"/>
                <w:bCs/>
                <w:i/>
              </w:rPr>
            </w:pPr>
            <w:r w:rsidRPr="00757988">
              <w:rPr>
                <w:rFonts w:cstheme="minorHAnsi"/>
                <w:bCs/>
                <w:i/>
              </w:rPr>
              <w:t>Meta 9: Elevar a taxa de alfabetização da população com 15 (quinze) anos ou</w:t>
            </w:r>
            <w:r>
              <w:rPr>
                <w:rFonts w:cstheme="minorHAnsi"/>
                <w:bCs/>
                <w:i/>
              </w:rPr>
              <w:t xml:space="preserve"> </w:t>
            </w:r>
            <w:r w:rsidRPr="00757988">
              <w:rPr>
                <w:rFonts w:cstheme="minorHAnsi"/>
                <w:bCs/>
                <w:i/>
              </w:rPr>
              <w:t>mais para 93,5% (noventa e três, cinco por cento) até 2015 e, até o final da vigência deste</w:t>
            </w:r>
          </w:p>
          <w:p w14:paraId="26E9CD88" w14:textId="77777777" w:rsidR="00BA0367" w:rsidRPr="00757988" w:rsidRDefault="00BA0367" w:rsidP="00BA0367">
            <w:pPr>
              <w:autoSpaceDE w:val="0"/>
              <w:autoSpaceDN w:val="0"/>
              <w:adjustRightInd w:val="0"/>
              <w:jc w:val="both"/>
              <w:rPr>
                <w:rFonts w:cstheme="minorHAnsi"/>
                <w:bCs/>
                <w:i/>
              </w:rPr>
            </w:pPr>
            <w:r w:rsidRPr="00757988">
              <w:rPr>
                <w:rFonts w:cstheme="minorHAnsi"/>
                <w:bCs/>
                <w:i/>
              </w:rPr>
              <w:t>PME, erradicar o analfabetismo absoluto e reduzir em 5</w:t>
            </w:r>
            <w:r>
              <w:rPr>
                <w:rFonts w:cstheme="minorHAnsi"/>
                <w:bCs/>
                <w:i/>
              </w:rPr>
              <w:t xml:space="preserve">0% (cinquenta por cento) a taxa </w:t>
            </w:r>
            <w:r w:rsidRPr="00757988">
              <w:rPr>
                <w:rFonts w:cstheme="minorHAnsi"/>
                <w:bCs/>
                <w:i/>
              </w:rPr>
              <w:t>de analfabetismo funcional</w:t>
            </w:r>
            <w:r w:rsidRPr="00E9129A">
              <w:rPr>
                <w:rFonts w:cstheme="minorHAnsi"/>
                <w:b/>
                <w:bCs/>
                <w:i/>
              </w:rPr>
              <w:t>.</w:t>
            </w:r>
          </w:p>
          <w:p w14:paraId="727E96CC" w14:textId="77777777" w:rsidR="00BA0367" w:rsidRPr="00B6490A" w:rsidRDefault="00BA0367" w:rsidP="00BA0367">
            <w:pPr>
              <w:spacing w:after="200"/>
              <w:jc w:val="both"/>
              <w:rPr>
                <w:rFonts w:cstheme="minorHAnsi"/>
                <w:i/>
              </w:rPr>
            </w:pPr>
          </w:p>
        </w:tc>
        <w:tc>
          <w:tcPr>
            <w:tcW w:w="318" w:type="pct"/>
          </w:tcPr>
          <w:p w14:paraId="7D6BF961" w14:textId="77777777" w:rsidR="00BA0367" w:rsidRPr="00B6490A" w:rsidRDefault="00BA0367" w:rsidP="00BA0367">
            <w:pPr>
              <w:spacing w:after="200"/>
              <w:rPr>
                <w:rFonts w:cstheme="minorHAnsi"/>
              </w:rPr>
            </w:pPr>
          </w:p>
        </w:tc>
        <w:tc>
          <w:tcPr>
            <w:tcW w:w="1113" w:type="pct"/>
          </w:tcPr>
          <w:p w14:paraId="324B0662" w14:textId="77777777" w:rsidR="00BA0367" w:rsidRPr="008B7136" w:rsidRDefault="00BA0367" w:rsidP="00BA0367">
            <w:pPr>
              <w:autoSpaceDE w:val="0"/>
              <w:autoSpaceDN w:val="0"/>
              <w:adjustRightInd w:val="0"/>
              <w:jc w:val="both"/>
              <w:rPr>
                <w:rFonts w:cstheme="minorHAnsi"/>
                <w:i/>
                <w:sz w:val="21"/>
                <w:szCs w:val="21"/>
              </w:rPr>
            </w:pPr>
            <w:r w:rsidRPr="008B7136">
              <w:rPr>
                <w:rFonts w:cstheme="minorHAnsi"/>
                <w:i/>
                <w:sz w:val="21"/>
                <w:szCs w:val="21"/>
              </w:rPr>
              <w:t>9.1) assegurar a oferta gratuita da educação de jovens e adultos a todos os que não tiveram acesso à educação básica na idade própria;</w:t>
            </w:r>
          </w:p>
        </w:tc>
        <w:tc>
          <w:tcPr>
            <w:tcW w:w="365" w:type="pct"/>
          </w:tcPr>
          <w:p w14:paraId="0340B918" w14:textId="77777777" w:rsidR="00BA0367" w:rsidRPr="00BA0367" w:rsidRDefault="00BA0367" w:rsidP="00BA0367">
            <w:pPr>
              <w:spacing w:after="200"/>
              <w:rPr>
                <w:rFonts w:cstheme="minorHAnsi"/>
                <w:i/>
              </w:rPr>
            </w:pPr>
          </w:p>
          <w:p w14:paraId="650978E0" w14:textId="77777777" w:rsidR="00BA0367" w:rsidRPr="00BA0367" w:rsidRDefault="00BA0367" w:rsidP="00BA0367">
            <w:pPr>
              <w:spacing w:after="200"/>
              <w:jc w:val="center"/>
              <w:rPr>
                <w:rFonts w:cstheme="minorHAnsi"/>
                <w:i/>
              </w:rPr>
            </w:pPr>
            <w:r>
              <w:rPr>
                <w:rFonts w:cstheme="minorHAnsi"/>
                <w:i/>
              </w:rPr>
              <w:t>ATINGIDA</w:t>
            </w:r>
          </w:p>
        </w:tc>
        <w:tc>
          <w:tcPr>
            <w:tcW w:w="2032" w:type="pct"/>
          </w:tcPr>
          <w:p w14:paraId="376F1B32" w14:textId="77777777" w:rsidR="00BA0367" w:rsidRPr="00BA0367" w:rsidRDefault="00BA0367" w:rsidP="00BA0367">
            <w:pPr>
              <w:spacing w:after="200"/>
              <w:rPr>
                <w:rFonts w:cstheme="minorHAnsi"/>
                <w:i/>
              </w:rPr>
            </w:pPr>
          </w:p>
          <w:p w14:paraId="3C731446" w14:textId="77777777" w:rsidR="00BA0367" w:rsidRPr="00BA0367" w:rsidRDefault="00BA0367" w:rsidP="00BA0367">
            <w:pPr>
              <w:spacing w:after="200"/>
              <w:jc w:val="center"/>
              <w:rPr>
                <w:rFonts w:cstheme="minorHAnsi"/>
                <w:i/>
              </w:rPr>
            </w:pPr>
            <w:r w:rsidRPr="00BA0367">
              <w:rPr>
                <w:rFonts w:cstheme="minorHAnsi"/>
                <w:i/>
              </w:rPr>
              <w:t>FUNDEB</w:t>
            </w:r>
          </w:p>
        </w:tc>
      </w:tr>
      <w:tr w:rsidR="00BA0367" w:rsidRPr="00B6490A" w14:paraId="4B0AAF70" w14:textId="77777777" w:rsidTr="00633ABF">
        <w:trPr>
          <w:trHeight w:val="558"/>
        </w:trPr>
        <w:tc>
          <w:tcPr>
            <w:tcW w:w="225" w:type="pct"/>
            <w:vMerge/>
          </w:tcPr>
          <w:p w14:paraId="3E0580FE" w14:textId="77777777" w:rsidR="00BA0367" w:rsidRPr="00B6490A" w:rsidRDefault="00BA0367" w:rsidP="00BA0367">
            <w:pPr>
              <w:spacing w:after="200"/>
              <w:rPr>
                <w:rFonts w:cstheme="minorHAnsi"/>
              </w:rPr>
            </w:pPr>
          </w:p>
        </w:tc>
        <w:tc>
          <w:tcPr>
            <w:tcW w:w="947" w:type="pct"/>
            <w:vMerge/>
          </w:tcPr>
          <w:p w14:paraId="743273ED" w14:textId="77777777" w:rsidR="00BA0367" w:rsidRPr="00B6490A" w:rsidRDefault="00BA0367" w:rsidP="00BA0367">
            <w:pPr>
              <w:spacing w:after="200"/>
              <w:rPr>
                <w:rFonts w:cstheme="minorHAnsi"/>
                <w:i/>
              </w:rPr>
            </w:pPr>
          </w:p>
        </w:tc>
        <w:tc>
          <w:tcPr>
            <w:tcW w:w="318" w:type="pct"/>
          </w:tcPr>
          <w:p w14:paraId="4E963B44" w14:textId="77777777" w:rsidR="00BA0367" w:rsidRPr="00B6490A" w:rsidRDefault="00BA0367" w:rsidP="00BA0367">
            <w:pPr>
              <w:spacing w:after="200"/>
              <w:rPr>
                <w:rFonts w:cstheme="minorHAnsi"/>
              </w:rPr>
            </w:pPr>
          </w:p>
        </w:tc>
        <w:tc>
          <w:tcPr>
            <w:tcW w:w="1113" w:type="pct"/>
            <w:vAlign w:val="center"/>
          </w:tcPr>
          <w:p w14:paraId="746C7664" w14:textId="77777777" w:rsidR="00BA0367" w:rsidRPr="008B7136" w:rsidRDefault="00BA0367" w:rsidP="00BA0367">
            <w:pPr>
              <w:autoSpaceDE w:val="0"/>
              <w:autoSpaceDN w:val="0"/>
              <w:adjustRightInd w:val="0"/>
              <w:jc w:val="both"/>
              <w:rPr>
                <w:rFonts w:cstheme="minorHAnsi"/>
                <w:i/>
                <w:sz w:val="21"/>
                <w:szCs w:val="21"/>
              </w:rPr>
            </w:pPr>
            <w:r w:rsidRPr="008B7136">
              <w:rPr>
                <w:rFonts w:cstheme="minorHAnsi"/>
                <w:i/>
                <w:sz w:val="21"/>
                <w:szCs w:val="21"/>
              </w:rPr>
              <w:t>9.2) realizar diagnóstico dos jovens e adultos com ensino fundamental e médio incompletos, para identificar a demanda ativa por vagas na educação de jovens e adultos;</w:t>
            </w:r>
          </w:p>
        </w:tc>
        <w:tc>
          <w:tcPr>
            <w:tcW w:w="365" w:type="pct"/>
          </w:tcPr>
          <w:p w14:paraId="0006E09B" w14:textId="77777777" w:rsidR="00BA0367" w:rsidRDefault="00BA0367" w:rsidP="00BA0367">
            <w:pPr>
              <w:spacing w:after="200"/>
              <w:rPr>
                <w:rFonts w:cstheme="minorHAnsi"/>
                <w:i/>
              </w:rPr>
            </w:pPr>
          </w:p>
          <w:p w14:paraId="22E33A9B" w14:textId="77777777" w:rsidR="00BA0367" w:rsidRPr="00B6490A" w:rsidRDefault="00BA0367" w:rsidP="00BA0367">
            <w:pPr>
              <w:spacing w:after="200"/>
              <w:rPr>
                <w:rFonts w:cstheme="minorHAnsi"/>
              </w:rPr>
            </w:pPr>
            <w:r>
              <w:rPr>
                <w:rFonts w:cstheme="minorHAnsi"/>
                <w:i/>
              </w:rPr>
              <w:t>Durante a vigência do plano.</w:t>
            </w:r>
          </w:p>
        </w:tc>
        <w:tc>
          <w:tcPr>
            <w:tcW w:w="2032" w:type="pct"/>
          </w:tcPr>
          <w:p w14:paraId="024C0ACE" w14:textId="77777777" w:rsidR="00BA0367" w:rsidRDefault="00BA0367" w:rsidP="00BA0367">
            <w:pPr>
              <w:spacing w:after="200"/>
              <w:rPr>
                <w:rFonts w:cstheme="minorHAnsi"/>
                <w:i/>
              </w:rPr>
            </w:pPr>
          </w:p>
          <w:p w14:paraId="3A472E51" w14:textId="77777777" w:rsidR="00BA0367" w:rsidRDefault="00BA0367" w:rsidP="00BA0367">
            <w:pPr>
              <w:spacing w:after="200"/>
              <w:jc w:val="center"/>
              <w:rPr>
                <w:rFonts w:cstheme="minorHAnsi"/>
                <w:i/>
              </w:rPr>
            </w:pPr>
          </w:p>
          <w:p w14:paraId="57C8BD15" w14:textId="77777777" w:rsidR="00BA0367" w:rsidRPr="00B6490A" w:rsidRDefault="00BA0367" w:rsidP="00BA0367">
            <w:pPr>
              <w:spacing w:after="200"/>
              <w:jc w:val="center"/>
              <w:rPr>
                <w:rFonts w:cstheme="minorHAnsi"/>
              </w:rPr>
            </w:pPr>
            <w:r>
              <w:rPr>
                <w:rFonts w:cstheme="minorHAnsi"/>
                <w:i/>
              </w:rPr>
              <w:t>Sem previsão orçamentária.</w:t>
            </w:r>
          </w:p>
        </w:tc>
      </w:tr>
      <w:tr w:rsidR="00BA0367" w:rsidRPr="00B6490A" w14:paraId="72849FCA" w14:textId="77777777" w:rsidTr="00633ABF">
        <w:trPr>
          <w:trHeight w:val="558"/>
        </w:trPr>
        <w:tc>
          <w:tcPr>
            <w:tcW w:w="225" w:type="pct"/>
            <w:vMerge/>
          </w:tcPr>
          <w:p w14:paraId="73F9293C" w14:textId="77777777" w:rsidR="00BA0367" w:rsidRPr="00B6490A" w:rsidRDefault="00BA0367" w:rsidP="00BA0367">
            <w:pPr>
              <w:spacing w:after="200"/>
              <w:rPr>
                <w:rFonts w:cstheme="minorHAnsi"/>
              </w:rPr>
            </w:pPr>
          </w:p>
        </w:tc>
        <w:tc>
          <w:tcPr>
            <w:tcW w:w="947" w:type="pct"/>
            <w:vMerge/>
          </w:tcPr>
          <w:p w14:paraId="38AFE2ED" w14:textId="77777777" w:rsidR="00BA0367" w:rsidRPr="00B6490A" w:rsidRDefault="00BA0367" w:rsidP="00BA0367">
            <w:pPr>
              <w:spacing w:after="200"/>
              <w:rPr>
                <w:rFonts w:cstheme="minorHAnsi"/>
                <w:i/>
              </w:rPr>
            </w:pPr>
          </w:p>
        </w:tc>
        <w:tc>
          <w:tcPr>
            <w:tcW w:w="318" w:type="pct"/>
          </w:tcPr>
          <w:p w14:paraId="4EA168F3" w14:textId="77777777" w:rsidR="00BA0367" w:rsidRPr="00B6490A" w:rsidRDefault="00BA0367" w:rsidP="00BA0367">
            <w:pPr>
              <w:spacing w:after="200"/>
              <w:rPr>
                <w:rFonts w:cstheme="minorHAnsi"/>
              </w:rPr>
            </w:pPr>
          </w:p>
        </w:tc>
        <w:tc>
          <w:tcPr>
            <w:tcW w:w="1113" w:type="pct"/>
            <w:vAlign w:val="center"/>
          </w:tcPr>
          <w:p w14:paraId="21441DBA" w14:textId="77777777" w:rsidR="00BA0367" w:rsidRPr="008B7136" w:rsidRDefault="00BA0367" w:rsidP="00BA0367">
            <w:pPr>
              <w:autoSpaceDE w:val="0"/>
              <w:autoSpaceDN w:val="0"/>
              <w:adjustRightInd w:val="0"/>
              <w:jc w:val="both"/>
              <w:rPr>
                <w:rFonts w:cstheme="minorHAnsi"/>
                <w:i/>
                <w:sz w:val="21"/>
                <w:szCs w:val="21"/>
              </w:rPr>
            </w:pPr>
            <w:r w:rsidRPr="008B7136">
              <w:rPr>
                <w:rFonts w:cstheme="minorHAnsi"/>
                <w:i/>
                <w:sz w:val="21"/>
                <w:szCs w:val="21"/>
              </w:rPr>
              <w:t>9.3) implementar ações de alfabetização de jovens e adultos com garantia de continuidade da escolarização básica;</w:t>
            </w:r>
          </w:p>
        </w:tc>
        <w:tc>
          <w:tcPr>
            <w:tcW w:w="365" w:type="pct"/>
          </w:tcPr>
          <w:p w14:paraId="4D352E2E" w14:textId="77777777" w:rsidR="00BA0367" w:rsidRPr="00BA0367" w:rsidRDefault="00BA0367" w:rsidP="00BA0367">
            <w:pPr>
              <w:spacing w:after="200"/>
              <w:rPr>
                <w:rFonts w:cstheme="minorHAnsi"/>
                <w:i/>
              </w:rPr>
            </w:pPr>
          </w:p>
          <w:p w14:paraId="0C396ABD" w14:textId="77777777" w:rsidR="00BA0367" w:rsidRPr="00BA0367" w:rsidRDefault="00BA0367" w:rsidP="00BA0367">
            <w:pPr>
              <w:spacing w:after="200"/>
              <w:jc w:val="center"/>
              <w:rPr>
                <w:rFonts w:cstheme="minorHAnsi"/>
                <w:i/>
              </w:rPr>
            </w:pPr>
            <w:r>
              <w:rPr>
                <w:rFonts w:cstheme="minorHAnsi"/>
                <w:i/>
              </w:rPr>
              <w:t>ATINGIDA</w:t>
            </w:r>
          </w:p>
        </w:tc>
        <w:tc>
          <w:tcPr>
            <w:tcW w:w="2032" w:type="pct"/>
          </w:tcPr>
          <w:p w14:paraId="11C087D7" w14:textId="77777777" w:rsidR="00BA0367" w:rsidRPr="00BA0367" w:rsidRDefault="00BA0367" w:rsidP="00BA0367">
            <w:pPr>
              <w:spacing w:after="200"/>
              <w:rPr>
                <w:rFonts w:cstheme="minorHAnsi"/>
                <w:i/>
              </w:rPr>
            </w:pPr>
          </w:p>
          <w:p w14:paraId="2227F8E8" w14:textId="77777777" w:rsidR="00BA0367" w:rsidRPr="00BA0367" w:rsidRDefault="00BA0367" w:rsidP="00BA0367">
            <w:pPr>
              <w:spacing w:after="200"/>
              <w:jc w:val="center"/>
              <w:rPr>
                <w:rFonts w:cstheme="minorHAnsi"/>
                <w:i/>
              </w:rPr>
            </w:pPr>
            <w:r w:rsidRPr="00BA0367">
              <w:rPr>
                <w:rFonts w:cstheme="minorHAnsi"/>
                <w:i/>
              </w:rPr>
              <w:t>FUNDEB</w:t>
            </w:r>
          </w:p>
        </w:tc>
      </w:tr>
      <w:tr w:rsidR="00FF46C8" w:rsidRPr="00B6490A" w14:paraId="3FFA11A1" w14:textId="77777777" w:rsidTr="00633ABF">
        <w:trPr>
          <w:trHeight w:val="558"/>
        </w:trPr>
        <w:tc>
          <w:tcPr>
            <w:tcW w:w="225" w:type="pct"/>
            <w:vMerge/>
          </w:tcPr>
          <w:p w14:paraId="64F2FB79" w14:textId="77777777" w:rsidR="00FF46C8" w:rsidRPr="00B6490A" w:rsidRDefault="00FF46C8" w:rsidP="00FF46C8">
            <w:pPr>
              <w:spacing w:after="200"/>
              <w:rPr>
                <w:rFonts w:cstheme="minorHAnsi"/>
              </w:rPr>
            </w:pPr>
          </w:p>
        </w:tc>
        <w:tc>
          <w:tcPr>
            <w:tcW w:w="947" w:type="pct"/>
            <w:vMerge/>
          </w:tcPr>
          <w:p w14:paraId="58A62ACB" w14:textId="77777777" w:rsidR="00FF46C8" w:rsidRPr="00B6490A" w:rsidRDefault="00FF46C8" w:rsidP="00FF46C8">
            <w:pPr>
              <w:spacing w:after="200"/>
              <w:rPr>
                <w:rFonts w:cstheme="minorHAnsi"/>
                <w:i/>
              </w:rPr>
            </w:pPr>
          </w:p>
        </w:tc>
        <w:tc>
          <w:tcPr>
            <w:tcW w:w="318" w:type="pct"/>
          </w:tcPr>
          <w:p w14:paraId="79C4A5C7" w14:textId="77777777" w:rsidR="00FF46C8" w:rsidRPr="00B6490A" w:rsidRDefault="00FF46C8" w:rsidP="00FF46C8">
            <w:pPr>
              <w:spacing w:after="200"/>
              <w:rPr>
                <w:rFonts w:cstheme="minorHAnsi"/>
              </w:rPr>
            </w:pPr>
          </w:p>
        </w:tc>
        <w:tc>
          <w:tcPr>
            <w:tcW w:w="1113" w:type="pct"/>
            <w:vAlign w:val="center"/>
          </w:tcPr>
          <w:p w14:paraId="0818C30D" w14:textId="77777777" w:rsidR="00FF46C8" w:rsidRPr="008B7136" w:rsidRDefault="00FF46C8" w:rsidP="00FF46C8">
            <w:pPr>
              <w:autoSpaceDE w:val="0"/>
              <w:autoSpaceDN w:val="0"/>
              <w:adjustRightInd w:val="0"/>
              <w:jc w:val="both"/>
              <w:rPr>
                <w:rFonts w:cstheme="minorHAnsi"/>
                <w:i/>
                <w:sz w:val="21"/>
                <w:szCs w:val="21"/>
              </w:rPr>
            </w:pPr>
            <w:r w:rsidRPr="008B7136">
              <w:rPr>
                <w:rFonts w:cstheme="minorHAnsi"/>
                <w:i/>
                <w:sz w:val="21"/>
                <w:szCs w:val="21"/>
              </w:rPr>
              <w:t>9.4) realizar chamadas públicas regulares para educação de jovens e adultos, promovendo-se busca ativa em regime de colaboração entre entes federados e em parceria com organizações da sociedade civil;</w:t>
            </w:r>
          </w:p>
        </w:tc>
        <w:tc>
          <w:tcPr>
            <w:tcW w:w="365" w:type="pct"/>
          </w:tcPr>
          <w:p w14:paraId="38FF71A9" w14:textId="77777777" w:rsidR="00FF46C8" w:rsidRDefault="00FF46C8" w:rsidP="00FF46C8">
            <w:pPr>
              <w:spacing w:after="200"/>
              <w:rPr>
                <w:rFonts w:cstheme="minorHAnsi"/>
                <w:i/>
              </w:rPr>
            </w:pPr>
          </w:p>
          <w:p w14:paraId="3AB8331E" w14:textId="77777777" w:rsidR="00FF46C8" w:rsidRPr="00B6490A" w:rsidRDefault="00FF46C8" w:rsidP="00FF46C8">
            <w:pPr>
              <w:spacing w:after="200"/>
              <w:rPr>
                <w:rFonts w:cstheme="minorHAnsi"/>
              </w:rPr>
            </w:pPr>
            <w:r>
              <w:rPr>
                <w:rFonts w:cstheme="minorHAnsi"/>
                <w:i/>
              </w:rPr>
              <w:t>Durante a vigência do plano.</w:t>
            </w:r>
          </w:p>
        </w:tc>
        <w:tc>
          <w:tcPr>
            <w:tcW w:w="2032" w:type="pct"/>
          </w:tcPr>
          <w:p w14:paraId="478DCDC1" w14:textId="77777777" w:rsidR="00FF46C8" w:rsidRDefault="00FF46C8" w:rsidP="00FF46C8">
            <w:pPr>
              <w:spacing w:after="200"/>
              <w:rPr>
                <w:rFonts w:cstheme="minorHAnsi"/>
                <w:i/>
              </w:rPr>
            </w:pPr>
          </w:p>
          <w:p w14:paraId="261B465F" w14:textId="77777777" w:rsidR="00FF46C8" w:rsidRDefault="00FF46C8" w:rsidP="00FF46C8">
            <w:pPr>
              <w:spacing w:after="200"/>
              <w:jc w:val="center"/>
              <w:rPr>
                <w:rFonts w:cstheme="minorHAnsi"/>
                <w:i/>
              </w:rPr>
            </w:pPr>
          </w:p>
          <w:p w14:paraId="7F677B81" w14:textId="77777777" w:rsidR="00FF46C8" w:rsidRPr="00B6490A" w:rsidRDefault="00FF46C8" w:rsidP="00FF46C8">
            <w:pPr>
              <w:spacing w:after="200"/>
              <w:jc w:val="center"/>
              <w:rPr>
                <w:rFonts w:cstheme="minorHAnsi"/>
              </w:rPr>
            </w:pPr>
            <w:r>
              <w:rPr>
                <w:rFonts w:cstheme="minorHAnsi"/>
                <w:i/>
              </w:rPr>
              <w:t>Sem previsão orçamentária.</w:t>
            </w:r>
          </w:p>
        </w:tc>
      </w:tr>
      <w:tr w:rsidR="00FF46C8" w:rsidRPr="00B6490A" w14:paraId="45A520EC" w14:textId="77777777" w:rsidTr="00633ABF">
        <w:trPr>
          <w:trHeight w:val="558"/>
        </w:trPr>
        <w:tc>
          <w:tcPr>
            <w:tcW w:w="225" w:type="pct"/>
            <w:vMerge/>
          </w:tcPr>
          <w:p w14:paraId="77831A70" w14:textId="77777777" w:rsidR="00FF46C8" w:rsidRPr="00B6490A" w:rsidRDefault="00FF46C8" w:rsidP="00FF46C8">
            <w:pPr>
              <w:spacing w:after="200"/>
              <w:rPr>
                <w:rFonts w:cstheme="minorHAnsi"/>
              </w:rPr>
            </w:pPr>
          </w:p>
        </w:tc>
        <w:tc>
          <w:tcPr>
            <w:tcW w:w="947" w:type="pct"/>
            <w:vMerge/>
          </w:tcPr>
          <w:p w14:paraId="7B9A296E" w14:textId="77777777" w:rsidR="00FF46C8" w:rsidRPr="00B6490A" w:rsidRDefault="00FF46C8" w:rsidP="00FF46C8">
            <w:pPr>
              <w:spacing w:after="200"/>
              <w:rPr>
                <w:rFonts w:cstheme="minorHAnsi"/>
                <w:i/>
              </w:rPr>
            </w:pPr>
          </w:p>
        </w:tc>
        <w:tc>
          <w:tcPr>
            <w:tcW w:w="318" w:type="pct"/>
          </w:tcPr>
          <w:p w14:paraId="64344CC8" w14:textId="77777777" w:rsidR="00FF46C8" w:rsidRPr="00B6490A" w:rsidRDefault="00FF46C8" w:rsidP="00FF46C8">
            <w:pPr>
              <w:spacing w:after="200"/>
              <w:rPr>
                <w:rFonts w:cstheme="minorHAnsi"/>
              </w:rPr>
            </w:pPr>
          </w:p>
        </w:tc>
        <w:tc>
          <w:tcPr>
            <w:tcW w:w="1113" w:type="pct"/>
            <w:vAlign w:val="center"/>
          </w:tcPr>
          <w:p w14:paraId="45727D2E" w14:textId="77777777" w:rsidR="00FF46C8" w:rsidRPr="008B7136" w:rsidRDefault="00FF46C8" w:rsidP="00FF46C8">
            <w:pPr>
              <w:autoSpaceDE w:val="0"/>
              <w:autoSpaceDN w:val="0"/>
              <w:adjustRightInd w:val="0"/>
              <w:jc w:val="both"/>
              <w:rPr>
                <w:rFonts w:cstheme="minorHAnsi"/>
                <w:i/>
                <w:sz w:val="21"/>
                <w:szCs w:val="21"/>
              </w:rPr>
            </w:pPr>
            <w:r w:rsidRPr="008B7136">
              <w:rPr>
                <w:rFonts w:cstheme="minorHAnsi"/>
                <w:i/>
                <w:sz w:val="21"/>
                <w:szCs w:val="21"/>
              </w:rPr>
              <w:t>9.5) realizar avaliação, por meio de exames específicos, que permita aferir o grau de alfabetização de jovens e adultos com mais de 15 (quinze) anos de idade;</w:t>
            </w:r>
          </w:p>
        </w:tc>
        <w:tc>
          <w:tcPr>
            <w:tcW w:w="365" w:type="pct"/>
          </w:tcPr>
          <w:p w14:paraId="54393676" w14:textId="77777777" w:rsidR="00FF46C8" w:rsidRDefault="00FF46C8" w:rsidP="00FF46C8">
            <w:pPr>
              <w:spacing w:after="200"/>
              <w:rPr>
                <w:rFonts w:cstheme="minorHAnsi"/>
                <w:i/>
              </w:rPr>
            </w:pPr>
          </w:p>
          <w:p w14:paraId="31EB2429" w14:textId="77777777" w:rsidR="00FF46C8" w:rsidRPr="00B6490A" w:rsidRDefault="00FF46C8" w:rsidP="00FF46C8">
            <w:pPr>
              <w:spacing w:after="200"/>
              <w:rPr>
                <w:rFonts w:cstheme="minorHAnsi"/>
              </w:rPr>
            </w:pPr>
            <w:r>
              <w:rPr>
                <w:rFonts w:cstheme="minorHAnsi"/>
                <w:i/>
              </w:rPr>
              <w:t>Durante a vigência do plano.</w:t>
            </w:r>
          </w:p>
        </w:tc>
        <w:tc>
          <w:tcPr>
            <w:tcW w:w="2032" w:type="pct"/>
          </w:tcPr>
          <w:p w14:paraId="24D703D3" w14:textId="77777777" w:rsidR="00FF46C8" w:rsidRDefault="00FF46C8" w:rsidP="00FF46C8">
            <w:pPr>
              <w:spacing w:after="200"/>
              <w:rPr>
                <w:rFonts w:cstheme="minorHAnsi"/>
                <w:i/>
              </w:rPr>
            </w:pPr>
          </w:p>
          <w:p w14:paraId="67BA81B4" w14:textId="77777777" w:rsidR="00FF46C8" w:rsidRDefault="00FF46C8" w:rsidP="00FF46C8">
            <w:pPr>
              <w:spacing w:after="200"/>
              <w:jc w:val="center"/>
              <w:rPr>
                <w:rFonts w:cstheme="minorHAnsi"/>
                <w:i/>
              </w:rPr>
            </w:pPr>
          </w:p>
          <w:p w14:paraId="790EBE3D" w14:textId="77777777" w:rsidR="00FF46C8" w:rsidRPr="00B6490A" w:rsidRDefault="00FF46C8" w:rsidP="00FF46C8">
            <w:pPr>
              <w:spacing w:after="200"/>
              <w:jc w:val="center"/>
              <w:rPr>
                <w:rFonts w:cstheme="minorHAnsi"/>
              </w:rPr>
            </w:pPr>
            <w:r>
              <w:rPr>
                <w:rFonts w:cstheme="minorHAnsi"/>
                <w:i/>
              </w:rPr>
              <w:t>Sem previsão orçamentária.</w:t>
            </w:r>
          </w:p>
        </w:tc>
      </w:tr>
      <w:tr w:rsidR="00FF46C8" w:rsidRPr="00B6490A" w14:paraId="1DAC5993" w14:textId="77777777" w:rsidTr="00633ABF">
        <w:trPr>
          <w:trHeight w:val="558"/>
        </w:trPr>
        <w:tc>
          <w:tcPr>
            <w:tcW w:w="225" w:type="pct"/>
            <w:vMerge/>
          </w:tcPr>
          <w:p w14:paraId="6AECD3D3" w14:textId="77777777" w:rsidR="00FF46C8" w:rsidRPr="00B6490A" w:rsidRDefault="00FF46C8" w:rsidP="00FF46C8">
            <w:pPr>
              <w:spacing w:after="200"/>
              <w:rPr>
                <w:rFonts w:cstheme="minorHAnsi"/>
              </w:rPr>
            </w:pPr>
          </w:p>
        </w:tc>
        <w:tc>
          <w:tcPr>
            <w:tcW w:w="947" w:type="pct"/>
            <w:vMerge/>
          </w:tcPr>
          <w:p w14:paraId="1A873A8B" w14:textId="77777777" w:rsidR="00FF46C8" w:rsidRPr="00B6490A" w:rsidRDefault="00FF46C8" w:rsidP="00FF46C8">
            <w:pPr>
              <w:spacing w:after="200"/>
              <w:rPr>
                <w:rFonts w:cstheme="minorHAnsi"/>
                <w:i/>
              </w:rPr>
            </w:pPr>
          </w:p>
        </w:tc>
        <w:tc>
          <w:tcPr>
            <w:tcW w:w="318" w:type="pct"/>
          </w:tcPr>
          <w:p w14:paraId="50DDA7C2" w14:textId="77777777" w:rsidR="00FF46C8" w:rsidRPr="00B6490A" w:rsidRDefault="00FF46C8" w:rsidP="00FF46C8">
            <w:pPr>
              <w:spacing w:after="200"/>
              <w:rPr>
                <w:rFonts w:cstheme="minorHAnsi"/>
              </w:rPr>
            </w:pPr>
          </w:p>
        </w:tc>
        <w:tc>
          <w:tcPr>
            <w:tcW w:w="1113" w:type="pct"/>
            <w:vAlign w:val="center"/>
          </w:tcPr>
          <w:p w14:paraId="62799F55" w14:textId="77777777" w:rsidR="00FF46C8" w:rsidRPr="008B7136" w:rsidRDefault="00FF46C8" w:rsidP="00FF46C8">
            <w:pPr>
              <w:autoSpaceDE w:val="0"/>
              <w:autoSpaceDN w:val="0"/>
              <w:adjustRightInd w:val="0"/>
              <w:jc w:val="both"/>
              <w:rPr>
                <w:rFonts w:cstheme="minorHAnsi"/>
                <w:i/>
                <w:sz w:val="21"/>
                <w:szCs w:val="21"/>
              </w:rPr>
            </w:pPr>
            <w:r w:rsidRPr="008B7136">
              <w:rPr>
                <w:rFonts w:cstheme="minorHAnsi"/>
                <w:i/>
                <w:sz w:val="21"/>
                <w:szCs w:val="21"/>
              </w:rPr>
              <w:t>9.6) executar ações de atendimento ao (à) estudante da educação de jovens e adultos por meio de programas suplementares de transporte, alimentação e saúde, inclusive atendimento oftalmológico e fornecimento gratuito de óculos, em articulação com a área da saúde;</w:t>
            </w:r>
          </w:p>
        </w:tc>
        <w:tc>
          <w:tcPr>
            <w:tcW w:w="365" w:type="pct"/>
          </w:tcPr>
          <w:p w14:paraId="6EE26242" w14:textId="77777777" w:rsidR="00FF46C8" w:rsidRDefault="00FF46C8" w:rsidP="00FF46C8">
            <w:pPr>
              <w:spacing w:after="200"/>
              <w:rPr>
                <w:rFonts w:cstheme="minorHAnsi"/>
                <w:i/>
              </w:rPr>
            </w:pPr>
          </w:p>
          <w:p w14:paraId="7DE06AC5" w14:textId="77777777" w:rsidR="00FF46C8" w:rsidRPr="00B6490A" w:rsidRDefault="00FF46C8" w:rsidP="00FF46C8">
            <w:pPr>
              <w:spacing w:after="200"/>
              <w:rPr>
                <w:rFonts w:cstheme="minorHAnsi"/>
              </w:rPr>
            </w:pPr>
            <w:r>
              <w:rPr>
                <w:rFonts w:cstheme="minorHAnsi"/>
                <w:i/>
              </w:rPr>
              <w:t>Durante a vigência do plano.</w:t>
            </w:r>
          </w:p>
        </w:tc>
        <w:tc>
          <w:tcPr>
            <w:tcW w:w="2032" w:type="pct"/>
          </w:tcPr>
          <w:p w14:paraId="256CFDE1" w14:textId="77777777" w:rsidR="00FF46C8" w:rsidRDefault="00FF46C8" w:rsidP="00FF46C8">
            <w:pPr>
              <w:spacing w:after="200"/>
              <w:rPr>
                <w:rFonts w:cstheme="minorHAnsi"/>
                <w:i/>
              </w:rPr>
            </w:pPr>
          </w:p>
          <w:p w14:paraId="61547362" w14:textId="77777777" w:rsidR="00FF46C8" w:rsidRDefault="00FF46C8" w:rsidP="00FF46C8">
            <w:pPr>
              <w:spacing w:after="200"/>
              <w:jc w:val="center"/>
              <w:rPr>
                <w:rFonts w:cstheme="minorHAnsi"/>
                <w:i/>
              </w:rPr>
            </w:pPr>
          </w:p>
          <w:p w14:paraId="7FDB5DD9" w14:textId="77777777" w:rsidR="00FF46C8" w:rsidRPr="00B6490A" w:rsidRDefault="00FF46C8" w:rsidP="00FF46C8">
            <w:pPr>
              <w:spacing w:after="200"/>
              <w:jc w:val="center"/>
              <w:rPr>
                <w:rFonts w:cstheme="minorHAnsi"/>
              </w:rPr>
            </w:pPr>
            <w:r>
              <w:rPr>
                <w:rFonts w:cstheme="minorHAnsi"/>
                <w:i/>
              </w:rPr>
              <w:t>PNATE, PNAE e SMS.</w:t>
            </w:r>
          </w:p>
        </w:tc>
      </w:tr>
    </w:tbl>
    <w:p w14:paraId="77F52D19" w14:textId="77777777" w:rsidR="00E9129A" w:rsidRDefault="00E9129A" w:rsidP="00B6490A">
      <w:pPr>
        <w:spacing w:after="200" w:line="276" w:lineRule="auto"/>
      </w:pPr>
    </w:p>
    <w:p w14:paraId="13D009FA" w14:textId="77777777" w:rsidR="008B7136" w:rsidRDefault="008B7136" w:rsidP="00B6490A">
      <w:pPr>
        <w:spacing w:after="200" w:line="276" w:lineRule="auto"/>
      </w:pPr>
    </w:p>
    <w:p w14:paraId="2F1B72E5" w14:textId="77777777" w:rsidR="008B7136" w:rsidRDefault="008B7136" w:rsidP="00B6490A">
      <w:pPr>
        <w:spacing w:after="200" w:line="276" w:lineRule="auto"/>
      </w:pPr>
    </w:p>
    <w:p w14:paraId="4B138213" w14:textId="77777777" w:rsidR="008B7136" w:rsidRDefault="008B7136"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757988" w:rsidRPr="00B6490A" w14:paraId="2B0AF985" w14:textId="77777777" w:rsidTr="00633ABF">
        <w:trPr>
          <w:trHeight w:val="618"/>
        </w:trPr>
        <w:tc>
          <w:tcPr>
            <w:tcW w:w="225" w:type="pct"/>
            <w:vMerge w:val="restart"/>
            <w:textDirection w:val="btLr"/>
          </w:tcPr>
          <w:p w14:paraId="4671E64C" w14:textId="77777777" w:rsidR="00757988" w:rsidRPr="00B6490A" w:rsidRDefault="00757988" w:rsidP="00633ABF">
            <w:pPr>
              <w:spacing w:after="200"/>
              <w:ind w:right="113"/>
              <w:jc w:val="center"/>
              <w:rPr>
                <w:rFonts w:cstheme="minorHAnsi"/>
                <w:b/>
                <w:bCs/>
              </w:rPr>
            </w:pPr>
            <w:r w:rsidRPr="00B6490A">
              <w:rPr>
                <w:rFonts w:cstheme="minorHAnsi"/>
                <w:b/>
                <w:bCs/>
              </w:rPr>
              <w:t>PARTE B</w:t>
            </w:r>
          </w:p>
        </w:tc>
        <w:tc>
          <w:tcPr>
            <w:tcW w:w="947" w:type="pct"/>
            <w:hideMark/>
          </w:tcPr>
          <w:p w14:paraId="1A9CD1D2" w14:textId="77777777" w:rsidR="00757988" w:rsidRPr="00B6490A" w:rsidRDefault="00757988" w:rsidP="00633ABF">
            <w:pPr>
              <w:spacing w:after="200"/>
              <w:jc w:val="center"/>
              <w:rPr>
                <w:rFonts w:cstheme="minorHAnsi"/>
                <w:b/>
                <w:bCs/>
              </w:rPr>
            </w:pPr>
            <w:r w:rsidRPr="00B6490A">
              <w:rPr>
                <w:rFonts w:cstheme="minorHAnsi"/>
                <w:b/>
                <w:bCs/>
              </w:rPr>
              <w:t xml:space="preserve">Metas </w:t>
            </w:r>
          </w:p>
        </w:tc>
        <w:tc>
          <w:tcPr>
            <w:tcW w:w="318" w:type="pct"/>
          </w:tcPr>
          <w:p w14:paraId="0D2A2176" w14:textId="77777777" w:rsidR="00757988" w:rsidRPr="00B6490A" w:rsidRDefault="00757988" w:rsidP="00633ABF">
            <w:pPr>
              <w:spacing w:after="200"/>
              <w:jc w:val="center"/>
              <w:rPr>
                <w:rFonts w:cstheme="minorHAnsi"/>
                <w:b/>
                <w:bCs/>
              </w:rPr>
            </w:pPr>
            <w:r w:rsidRPr="00B6490A">
              <w:rPr>
                <w:rFonts w:cstheme="minorHAnsi"/>
                <w:b/>
                <w:bCs/>
              </w:rPr>
              <w:t>Prazo</w:t>
            </w:r>
          </w:p>
        </w:tc>
        <w:tc>
          <w:tcPr>
            <w:tcW w:w="1113" w:type="pct"/>
            <w:noWrap/>
            <w:hideMark/>
          </w:tcPr>
          <w:p w14:paraId="245259E0" w14:textId="77777777" w:rsidR="00757988" w:rsidRPr="00B6490A" w:rsidRDefault="00757988" w:rsidP="00633ABF">
            <w:pPr>
              <w:spacing w:after="200"/>
              <w:jc w:val="center"/>
              <w:rPr>
                <w:rFonts w:cstheme="minorHAnsi"/>
                <w:b/>
                <w:bCs/>
              </w:rPr>
            </w:pPr>
            <w:r w:rsidRPr="00B6490A">
              <w:rPr>
                <w:rFonts w:cstheme="minorHAnsi"/>
                <w:b/>
                <w:bCs/>
              </w:rPr>
              <w:t xml:space="preserve">Estratégias </w:t>
            </w:r>
          </w:p>
        </w:tc>
        <w:tc>
          <w:tcPr>
            <w:tcW w:w="365" w:type="pct"/>
          </w:tcPr>
          <w:p w14:paraId="064EAE16" w14:textId="77777777" w:rsidR="00757988" w:rsidRPr="00B6490A" w:rsidRDefault="00757988" w:rsidP="00633ABF">
            <w:pPr>
              <w:spacing w:after="200"/>
              <w:jc w:val="center"/>
              <w:rPr>
                <w:rFonts w:cstheme="minorHAnsi"/>
                <w:b/>
                <w:bCs/>
              </w:rPr>
            </w:pPr>
            <w:r w:rsidRPr="00B6490A">
              <w:rPr>
                <w:rFonts w:cstheme="minorHAnsi"/>
                <w:b/>
                <w:bCs/>
              </w:rPr>
              <w:t>Prazo</w:t>
            </w:r>
          </w:p>
        </w:tc>
        <w:tc>
          <w:tcPr>
            <w:tcW w:w="2032" w:type="pct"/>
            <w:hideMark/>
          </w:tcPr>
          <w:p w14:paraId="13792EF4" w14:textId="77777777" w:rsidR="00757988" w:rsidRPr="00B6490A" w:rsidRDefault="00757988" w:rsidP="00633ABF">
            <w:pPr>
              <w:spacing w:after="200"/>
              <w:jc w:val="center"/>
              <w:rPr>
                <w:rFonts w:cstheme="minorHAnsi"/>
                <w:b/>
                <w:bCs/>
              </w:rPr>
            </w:pPr>
            <w:r w:rsidRPr="00B6490A">
              <w:rPr>
                <w:rFonts w:cstheme="minorHAnsi"/>
                <w:b/>
                <w:bCs/>
              </w:rPr>
              <w:t>Previsões Orçamentárias</w:t>
            </w:r>
          </w:p>
        </w:tc>
      </w:tr>
      <w:tr w:rsidR="00CC4EF3" w:rsidRPr="00B6490A" w14:paraId="60A437B5" w14:textId="77777777" w:rsidTr="00633ABF">
        <w:trPr>
          <w:trHeight w:val="558"/>
        </w:trPr>
        <w:tc>
          <w:tcPr>
            <w:tcW w:w="225" w:type="pct"/>
            <w:vMerge/>
          </w:tcPr>
          <w:p w14:paraId="5F13239A" w14:textId="77777777" w:rsidR="00CC4EF3" w:rsidRPr="00B6490A" w:rsidRDefault="00CC4EF3" w:rsidP="00CC4EF3">
            <w:pPr>
              <w:spacing w:after="200"/>
              <w:rPr>
                <w:rFonts w:cstheme="minorHAnsi"/>
              </w:rPr>
            </w:pPr>
          </w:p>
        </w:tc>
        <w:tc>
          <w:tcPr>
            <w:tcW w:w="947" w:type="pct"/>
            <w:vMerge w:val="restart"/>
            <w:vAlign w:val="center"/>
          </w:tcPr>
          <w:p w14:paraId="7C49C54D" w14:textId="77777777" w:rsidR="00CC4EF3" w:rsidRPr="00757988" w:rsidRDefault="00CC4EF3" w:rsidP="00CC4EF3">
            <w:pPr>
              <w:autoSpaceDE w:val="0"/>
              <w:autoSpaceDN w:val="0"/>
              <w:adjustRightInd w:val="0"/>
              <w:jc w:val="both"/>
              <w:rPr>
                <w:rFonts w:cstheme="minorHAnsi"/>
                <w:bCs/>
                <w:i/>
              </w:rPr>
            </w:pPr>
          </w:p>
          <w:p w14:paraId="35230C91" w14:textId="77777777" w:rsidR="00CC4EF3" w:rsidRPr="00757988" w:rsidRDefault="00CC4EF3" w:rsidP="00CC4EF3">
            <w:pPr>
              <w:autoSpaceDE w:val="0"/>
              <w:autoSpaceDN w:val="0"/>
              <w:adjustRightInd w:val="0"/>
              <w:jc w:val="both"/>
              <w:rPr>
                <w:rFonts w:cstheme="minorHAnsi"/>
                <w:bCs/>
                <w:i/>
              </w:rPr>
            </w:pPr>
            <w:r w:rsidRPr="00757988">
              <w:rPr>
                <w:rFonts w:cstheme="minorHAnsi"/>
                <w:bCs/>
                <w:i/>
              </w:rPr>
              <w:t>Meta 9: Elevar a taxa de alfabetização da população com 15 (quinze) anos ou</w:t>
            </w:r>
            <w:r>
              <w:rPr>
                <w:rFonts w:cstheme="minorHAnsi"/>
                <w:bCs/>
                <w:i/>
              </w:rPr>
              <w:t xml:space="preserve"> </w:t>
            </w:r>
            <w:r w:rsidRPr="00757988">
              <w:rPr>
                <w:rFonts w:cstheme="minorHAnsi"/>
                <w:bCs/>
                <w:i/>
              </w:rPr>
              <w:t>mais para 93,5% (noventa e três, cinco por cento) até 2015 e, até o final da vigência deste</w:t>
            </w:r>
          </w:p>
          <w:p w14:paraId="1CA5D83E" w14:textId="77777777" w:rsidR="00CC4EF3" w:rsidRPr="00757988" w:rsidRDefault="00CC4EF3" w:rsidP="00CC4EF3">
            <w:pPr>
              <w:autoSpaceDE w:val="0"/>
              <w:autoSpaceDN w:val="0"/>
              <w:adjustRightInd w:val="0"/>
              <w:jc w:val="both"/>
              <w:rPr>
                <w:rFonts w:cstheme="minorHAnsi"/>
                <w:bCs/>
                <w:i/>
              </w:rPr>
            </w:pPr>
            <w:r w:rsidRPr="00757988">
              <w:rPr>
                <w:rFonts w:cstheme="minorHAnsi"/>
                <w:bCs/>
                <w:i/>
              </w:rPr>
              <w:t>PME, erradicar o analfabetismo absoluto e reduzir em 5</w:t>
            </w:r>
            <w:r>
              <w:rPr>
                <w:rFonts w:cstheme="minorHAnsi"/>
                <w:bCs/>
                <w:i/>
              </w:rPr>
              <w:t xml:space="preserve">0% (cinquenta por cento) a taxa </w:t>
            </w:r>
            <w:r w:rsidRPr="00757988">
              <w:rPr>
                <w:rFonts w:cstheme="minorHAnsi"/>
                <w:bCs/>
                <w:i/>
              </w:rPr>
              <w:t>de analfabetismo funcional</w:t>
            </w:r>
            <w:r w:rsidRPr="00E9129A">
              <w:rPr>
                <w:rFonts w:cstheme="minorHAnsi"/>
                <w:b/>
                <w:bCs/>
                <w:i/>
              </w:rPr>
              <w:t>.</w:t>
            </w:r>
          </w:p>
          <w:p w14:paraId="21657387" w14:textId="77777777" w:rsidR="00CC4EF3" w:rsidRPr="00B6490A" w:rsidRDefault="00CC4EF3" w:rsidP="00CC4EF3">
            <w:pPr>
              <w:spacing w:after="200"/>
              <w:jc w:val="both"/>
              <w:rPr>
                <w:rFonts w:cstheme="minorHAnsi"/>
                <w:i/>
              </w:rPr>
            </w:pPr>
          </w:p>
        </w:tc>
        <w:tc>
          <w:tcPr>
            <w:tcW w:w="318" w:type="pct"/>
          </w:tcPr>
          <w:p w14:paraId="4C0DD3F0" w14:textId="77777777" w:rsidR="00CC4EF3" w:rsidRPr="00B6490A" w:rsidRDefault="00CC4EF3" w:rsidP="00CC4EF3">
            <w:pPr>
              <w:spacing w:after="200"/>
              <w:rPr>
                <w:rFonts w:cstheme="minorHAnsi"/>
              </w:rPr>
            </w:pPr>
          </w:p>
        </w:tc>
        <w:tc>
          <w:tcPr>
            <w:tcW w:w="1113" w:type="pct"/>
          </w:tcPr>
          <w:p w14:paraId="49888C7B" w14:textId="77777777" w:rsidR="008B7136" w:rsidRDefault="008B7136" w:rsidP="00CC4EF3">
            <w:pPr>
              <w:autoSpaceDE w:val="0"/>
              <w:autoSpaceDN w:val="0"/>
              <w:adjustRightInd w:val="0"/>
              <w:jc w:val="both"/>
              <w:rPr>
                <w:rFonts w:cstheme="minorHAnsi"/>
                <w:i/>
                <w:sz w:val="20"/>
                <w:szCs w:val="20"/>
              </w:rPr>
            </w:pPr>
          </w:p>
          <w:p w14:paraId="168232E9" w14:textId="77777777" w:rsidR="00CC4EF3" w:rsidRDefault="00CC4EF3" w:rsidP="00CC4EF3">
            <w:pPr>
              <w:autoSpaceDE w:val="0"/>
              <w:autoSpaceDN w:val="0"/>
              <w:adjustRightInd w:val="0"/>
              <w:jc w:val="both"/>
              <w:rPr>
                <w:rFonts w:cstheme="minorHAnsi"/>
                <w:i/>
                <w:sz w:val="20"/>
                <w:szCs w:val="20"/>
              </w:rPr>
            </w:pPr>
            <w:r w:rsidRPr="00757988">
              <w:rPr>
                <w:rFonts w:cstheme="minorHAnsi"/>
                <w:i/>
                <w:sz w:val="20"/>
                <w:szCs w:val="20"/>
              </w:rPr>
              <w:t>9.7) assegurar a oferta de educação de jovens e adultos, nas etapas de ensino fundamental e médio, às pessoas privadas de liberdade em todos os estabelecimentos penais, assegurando-se formação específica dos professores e das professoras e implementação de diretrizes nacionais em regime de colaboração;</w:t>
            </w:r>
          </w:p>
          <w:p w14:paraId="1BE7E186" w14:textId="77777777" w:rsidR="008B7136" w:rsidRPr="00757988" w:rsidRDefault="008B7136" w:rsidP="00CC4EF3">
            <w:pPr>
              <w:autoSpaceDE w:val="0"/>
              <w:autoSpaceDN w:val="0"/>
              <w:adjustRightInd w:val="0"/>
              <w:jc w:val="both"/>
              <w:rPr>
                <w:rFonts w:cstheme="minorHAnsi"/>
                <w:i/>
                <w:sz w:val="20"/>
                <w:szCs w:val="20"/>
              </w:rPr>
            </w:pPr>
          </w:p>
        </w:tc>
        <w:tc>
          <w:tcPr>
            <w:tcW w:w="365" w:type="pct"/>
          </w:tcPr>
          <w:p w14:paraId="29C39318" w14:textId="77777777" w:rsidR="00CC4EF3" w:rsidRDefault="00CC4EF3" w:rsidP="00CC4EF3">
            <w:pPr>
              <w:spacing w:after="200"/>
              <w:rPr>
                <w:rFonts w:cstheme="minorHAnsi"/>
                <w:i/>
              </w:rPr>
            </w:pPr>
          </w:p>
          <w:p w14:paraId="4EEEC926" w14:textId="77777777" w:rsidR="00CC4EF3" w:rsidRPr="00B6490A" w:rsidRDefault="00CC4EF3" w:rsidP="00CC4EF3">
            <w:pPr>
              <w:spacing w:after="200"/>
              <w:rPr>
                <w:rFonts w:cstheme="minorHAnsi"/>
              </w:rPr>
            </w:pPr>
            <w:r>
              <w:rPr>
                <w:rFonts w:cstheme="minorHAnsi"/>
                <w:i/>
              </w:rPr>
              <w:t>Durante a vigência do plano.</w:t>
            </w:r>
          </w:p>
        </w:tc>
        <w:tc>
          <w:tcPr>
            <w:tcW w:w="2032" w:type="pct"/>
          </w:tcPr>
          <w:p w14:paraId="39A790F2" w14:textId="77777777" w:rsidR="00CC4EF3" w:rsidRDefault="00CC4EF3" w:rsidP="00CC4EF3">
            <w:pPr>
              <w:spacing w:after="200"/>
              <w:rPr>
                <w:rFonts w:cstheme="minorHAnsi"/>
                <w:i/>
              </w:rPr>
            </w:pPr>
          </w:p>
          <w:p w14:paraId="6C705B18" w14:textId="77777777" w:rsidR="00CC4EF3" w:rsidRDefault="00CC4EF3" w:rsidP="00CC4EF3">
            <w:pPr>
              <w:spacing w:after="200"/>
              <w:jc w:val="center"/>
              <w:rPr>
                <w:rFonts w:cstheme="minorHAnsi"/>
                <w:i/>
              </w:rPr>
            </w:pPr>
          </w:p>
          <w:p w14:paraId="2D6396FD" w14:textId="77777777" w:rsidR="00CC4EF3" w:rsidRPr="00B6490A" w:rsidRDefault="00CC4EF3" w:rsidP="00CC4EF3">
            <w:pPr>
              <w:spacing w:after="200"/>
              <w:jc w:val="center"/>
              <w:rPr>
                <w:rFonts w:cstheme="minorHAnsi"/>
              </w:rPr>
            </w:pPr>
            <w:r>
              <w:rPr>
                <w:rFonts w:cstheme="minorHAnsi"/>
                <w:i/>
              </w:rPr>
              <w:t>Sem previsão orçamentária.</w:t>
            </w:r>
          </w:p>
        </w:tc>
      </w:tr>
      <w:tr w:rsidR="00CC4EF3" w:rsidRPr="00B6490A" w14:paraId="697CAA6E" w14:textId="77777777" w:rsidTr="00633ABF">
        <w:trPr>
          <w:trHeight w:val="558"/>
        </w:trPr>
        <w:tc>
          <w:tcPr>
            <w:tcW w:w="225" w:type="pct"/>
            <w:vMerge/>
          </w:tcPr>
          <w:p w14:paraId="16FA05C1" w14:textId="77777777" w:rsidR="00CC4EF3" w:rsidRPr="00B6490A" w:rsidRDefault="00CC4EF3" w:rsidP="00CC4EF3">
            <w:pPr>
              <w:spacing w:after="200"/>
              <w:rPr>
                <w:rFonts w:cstheme="minorHAnsi"/>
              </w:rPr>
            </w:pPr>
          </w:p>
        </w:tc>
        <w:tc>
          <w:tcPr>
            <w:tcW w:w="947" w:type="pct"/>
            <w:vMerge/>
          </w:tcPr>
          <w:p w14:paraId="10BB7F47" w14:textId="77777777" w:rsidR="00CC4EF3" w:rsidRPr="00B6490A" w:rsidRDefault="00CC4EF3" w:rsidP="00CC4EF3">
            <w:pPr>
              <w:spacing w:after="200"/>
              <w:rPr>
                <w:rFonts w:cstheme="minorHAnsi"/>
                <w:i/>
              </w:rPr>
            </w:pPr>
          </w:p>
        </w:tc>
        <w:tc>
          <w:tcPr>
            <w:tcW w:w="318" w:type="pct"/>
          </w:tcPr>
          <w:p w14:paraId="040E892F" w14:textId="77777777" w:rsidR="00CC4EF3" w:rsidRPr="00B6490A" w:rsidRDefault="00CC4EF3" w:rsidP="00CC4EF3">
            <w:pPr>
              <w:spacing w:after="200"/>
              <w:rPr>
                <w:rFonts w:cstheme="minorHAnsi"/>
              </w:rPr>
            </w:pPr>
          </w:p>
        </w:tc>
        <w:tc>
          <w:tcPr>
            <w:tcW w:w="1113" w:type="pct"/>
            <w:vAlign w:val="center"/>
          </w:tcPr>
          <w:p w14:paraId="3CB18101" w14:textId="77777777" w:rsidR="008B7136" w:rsidRDefault="008B7136" w:rsidP="00CC4EF3">
            <w:pPr>
              <w:autoSpaceDE w:val="0"/>
              <w:autoSpaceDN w:val="0"/>
              <w:adjustRightInd w:val="0"/>
              <w:jc w:val="both"/>
              <w:rPr>
                <w:rFonts w:cstheme="minorHAnsi"/>
                <w:i/>
                <w:sz w:val="20"/>
                <w:szCs w:val="20"/>
              </w:rPr>
            </w:pPr>
          </w:p>
          <w:p w14:paraId="00AECE4C" w14:textId="77777777" w:rsidR="00CC4EF3" w:rsidRDefault="00CC4EF3" w:rsidP="00CC4EF3">
            <w:pPr>
              <w:autoSpaceDE w:val="0"/>
              <w:autoSpaceDN w:val="0"/>
              <w:adjustRightInd w:val="0"/>
              <w:jc w:val="both"/>
              <w:rPr>
                <w:rFonts w:cstheme="minorHAnsi"/>
                <w:i/>
                <w:sz w:val="20"/>
                <w:szCs w:val="20"/>
              </w:rPr>
            </w:pPr>
            <w:r w:rsidRPr="00757988">
              <w:rPr>
                <w:rFonts w:cstheme="minorHAnsi"/>
                <w:i/>
                <w:sz w:val="20"/>
                <w:szCs w:val="20"/>
              </w:rPr>
              <w:t>9.8) apoiar técnica e financeiramente projetos inovadores na educação de jovens e adultos que visem ao desenvolvimento de modelos adequados às necessidades específicas desses (as) alunos (as);</w:t>
            </w:r>
          </w:p>
          <w:p w14:paraId="4D2CDF4C" w14:textId="77777777" w:rsidR="008B7136" w:rsidRPr="00757988" w:rsidRDefault="008B7136" w:rsidP="00CC4EF3">
            <w:pPr>
              <w:autoSpaceDE w:val="0"/>
              <w:autoSpaceDN w:val="0"/>
              <w:adjustRightInd w:val="0"/>
              <w:jc w:val="both"/>
              <w:rPr>
                <w:rFonts w:cstheme="minorHAnsi"/>
                <w:i/>
                <w:sz w:val="20"/>
                <w:szCs w:val="20"/>
              </w:rPr>
            </w:pPr>
          </w:p>
        </w:tc>
        <w:tc>
          <w:tcPr>
            <w:tcW w:w="365" w:type="pct"/>
          </w:tcPr>
          <w:p w14:paraId="4D7F4E76" w14:textId="77777777" w:rsidR="00CC4EF3" w:rsidRDefault="00CC4EF3" w:rsidP="00CC4EF3">
            <w:pPr>
              <w:spacing w:after="200"/>
              <w:rPr>
                <w:rFonts w:cstheme="minorHAnsi"/>
                <w:i/>
              </w:rPr>
            </w:pPr>
          </w:p>
          <w:p w14:paraId="27F1E0BB" w14:textId="77777777" w:rsidR="00CC4EF3" w:rsidRPr="00B6490A" w:rsidRDefault="00CC4EF3" w:rsidP="00CC4EF3">
            <w:pPr>
              <w:spacing w:after="200"/>
              <w:rPr>
                <w:rFonts w:cstheme="minorHAnsi"/>
              </w:rPr>
            </w:pPr>
            <w:r>
              <w:rPr>
                <w:rFonts w:cstheme="minorHAnsi"/>
                <w:i/>
              </w:rPr>
              <w:t>Durante a vigência do plano.</w:t>
            </w:r>
          </w:p>
        </w:tc>
        <w:tc>
          <w:tcPr>
            <w:tcW w:w="2032" w:type="pct"/>
          </w:tcPr>
          <w:p w14:paraId="054733F0" w14:textId="77777777" w:rsidR="00CC4EF3" w:rsidRDefault="00CC4EF3" w:rsidP="00CC4EF3">
            <w:pPr>
              <w:spacing w:after="200"/>
              <w:rPr>
                <w:rFonts w:cstheme="minorHAnsi"/>
                <w:i/>
              </w:rPr>
            </w:pPr>
          </w:p>
          <w:p w14:paraId="17A0350A" w14:textId="77777777" w:rsidR="00CC4EF3" w:rsidRDefault="00CC4EF3" w:rsidP="00CC4EF3">
            <w:pPr>
              <w:spacing w:after="200"/>
              <w:jc w:val="center"/>
              <w:rPr>
                <w:rFonts w:cstheme="minorHAnsi"/>
                <w:i/>
              </w:rPr>
            </w:pPr>
          </w:p>
          <w:p w14:paraId="781F729B" w14:textId="77777777" w:rsidR="00CC4EF3" w:rsidRPr="00B6490A" w:rsidRDefault="00CC4EF3" w:rsidP="00CC4EF3">
            <w:pPr>
              <w:spacing w:after="200"/>
              <w:jc w:val="center"/>
              <w:rPr>
                <w:rFonts w:cstheme="minorHAnsi"/>
              </w:rPr>
            </w:pPr>
            <w:r>
              <w:rPr>
                <w:rFonts w:cstheme="minorHAnsi"/>
                <w:i/>
              </w:rPr>
              <w:t>Governo Federal, Estadual e Municipal.</w:t>
            </w:r>
          </w:p>
        </w:tc>
      </w:tr>
      <w:tr w:rsidR="00CC4EF3" w:rsidRPr="00B6490A" w14:paraId="0AB6620A" w14:textId="77777777" w:rsidTr="00633ABF">
        <w:trPr>
          <w:trHeight w:val="558"/>
        </w:trPr>
        <w:tc>
          <w:tcPr>
            <w:tcW w:w="225" w:type="pct"/>
            <w:vMerge/>
          </w:tcPr>
          <w:p w14:paraId="6EA31D31" w14:textId="77777777" w:rsidR="00CC4EF3" w:rsidRPr="00B6490A" w:rsidRDefault="00CC4EF3" w:rsidP="00CC4EF3">
            <w:pPr>
              <w:spacing w:after="200"/>
              <w:rPr>
                <w:rFonts w:cstheme="minorHAnsi"/>
              </w:rPr>
            </w:pPr>
          </w:p>
        </w:tc>
        <w:tc>
          <w:tcPr>
            <w:tcW w:w="947" w:type="pct"/>
            <w:vMerge/>
          </w:tcPr>
          <w:p w14:paraId="02A3DBD6" w14:textId="77777777" w:rsidR="00CC4EF3" w:rsidRPr="00B6490A" w:rsidRDefault="00CC4EF3" w:rsidP="00CC4EF3">
            <w:pPr>
              <w:spacing w:after="200"/>
              <w:rPr>
                <w:rFonts w:cstheme="minorHAnsi"/>
                <w:i/>
              </w:rPr>
            </w:pPr>
          </w:p>
        </w:tc>
        <w:tc>
          <w:tcPr>
            <w:tcW w:w="318" w:type="pct"/>
          </w:tcPr>
          <w:p w14:paraId="63355E1B" w14:textId="77777777" w:rsidR="00CC4EF3" w:rsidRPr="00B6490A" w:rsidRDefault="00CC4EF3" w:rsidP="00CC4EF3">
            <w:pPr>
              <w:spacing w:after="200"/>
              <w:rPr>
                <w:rFonts w:cstheme="minorHAnsi"/>
              </w:rPr>
            </w:pPr>
          </w:p>
        </w:tc>
        <w:tc>
          <w:tcPr>
            <w:tcW w:w="1113" w:type="pct"/>
            <w:vAlign w:val="center"/>
          </w:tcPr>
          <w:p w14:paraId="116828F3" w14:textId="77777777" w:rsidR="008B7136" w:rsidRDefault="008B7136" w:rsidP="00CC4EF3">
            <w:pPr>
              <w:autoSpaceDE w:val="0"/>
              <w:autoSpaceDN w:val="0"/>
              <w:adjustRightInd w:val="0"/>
              <w:jc w:val="both"/>
              <w:rPr>
                <w:rFonts w:cstheme="minorHAnsi"/>
                <w:i/>
                <w:sz w:val="20"/>
                <w:szCs w:val="20"/>
              </w:rPr>
            </w:pPr>
          </w:p>
          <w:p w14:paraId="63F7B569" w14:textId="77777777" w:rsidR="00CC4EF3" w:rsidRDefault="00CC4EF3" w:rsidP="00CC4EF3">
            <w:pPr>
              <w:autoSpaceDE w:val="0"/>
              <w:autoSpaceDN w:val="0"/>
              <w:adjustRightInd w:val="0"/>
              <w:jc w:val="both"/>
              <w:rPr>
                <w:rFonts w:cstheme="minorHAnsi"/>
                <w:i/>
                <w:sz w:val="20"/>
                <w:szCs w:val="20"/>
              </w:rPr>
            </w:pPr>
            <w:r w:rsidRPr="00757988">
              <w:rPr>
                <w:rFonts w:cstheme="minorHAnsi"/>
                <w:i/>
                <w:sz w:val="20"/>
                <w:szCs w:val="20"/>
              </w:rPr>
              <w:t>9.9) estabelecer mecanismos e incentivos que integrem os segmentos empregadores, públicos e os sistemas de ensino, para promover a compatibilização da jornada de trabalho dos empregados e das empregadas com a oferta das ações de alfabetização e de educação de jovens e adultos;</w:t>
            </w:r>
          </w:p>
          <w:p w14:paraId="30F773C2" w14:textId="77777777" w:rsidR="008B7136" w:rsidRPr="00757988" w:rsidRDefault="008B7136" w:rsidP="00CC4EF3">
            <w:pPr>
              <w:autoSpaceDE w:val="0"/>
              <w:autoSpaceDN w:val="0"/>
              <w:adjustRightInd w:val="0"/>
              <w:jc w:val="both"/>
              <w:rPr>
                <w:rFonts w:cstheme="minorHAnsi"/>
                <w:i/>
                <w:sz w:val="20"/>
                <w:szCs w:val="20"/>
              </w:rPr>
            </w:pPr>
          </w:p>
        </w:tc>
        <w:tc>
          <w:tcPr>
            <w:tcW w:w="365" w:type="pct"/>
          </w:tcPr>
          <w:p w14:paraId="2020A18F" w14:textId="77777777" w:rsidR="00CC4EF3" w:rsidRDefault="00CC4EF3" w:rsidP="00CC4EF3">
            <w:pPr>
              <w:spacing w:after="200"/>
              <w:rPr>
                <w:rFonts w:cstheme="minorHAnsi"/>
                <w:i/>
              </w:rPr>
            </w:pPr>
          </w:p>
          <w:p w14:paraId="1EE2BAC0" w14:textId="77777777" w:rsidR="00CC4EF3" w:rsidRPr="00B6490A" w:rsidRDefault="00CC4EF3" w:rsidP="00CC4EF3">
            <w:pPr>
              <w:spacing w:after="200"/>
              <w:rPr>
                <w:rFonts w:cstheme="minorHAnsi"/>
              </w:rPr>
            </w:pPr>
            <w:r>
              <w:rPr>
                <w:rFonts w:cstheme="minorHAnsi"/>
                <w:i/>
              </w:rPr>
              <w:t>Durante a vigência do plano.</w:t>
            </w:r>
          </w:p>
        </w:tc>
        <w:tc>
          <w:tcPr>
            <w:tcW w:w="2032" w:type="pct"/>
          </w:tcPr>
          <w:p w14:paraId="7B231C62" w14:textId="77777777" w:rsidR="00CC4EF3" w:rsidRDefault="00CC4EF3" w:rsidP="00CC4EF3">
            <w:pPr>
              <w:spacing w:after="200"/>
              <w:rPr>
                <w:rFonts w:cstheme="minorHAnsi"/>
                <w:i/>
              </w:rPr>
            </w:pPr>
          </w:p>
          <w:p w14:paraId="0D04C421" w14:textId="77777777" w:rsidR="00CC4EF3" w:rsidRDefault="00CC4EF3" w:rsidP="00CC4EF3">
            <w:pPr>
              <w:spacing w:after="200"/>
              <w:jc w:val="center"/>
              <w:rPr>
                <w:rFonts w:cstheme="minorHAnsi"/>
                <w:i/>
              </w:rPr>
            </w:pPr>
          </w:p>
          <w:p w14:paraId="0AE4E874" w14:textId="77777777" w:rsidR="00CC4EF3" w:rsidRPr="00B6490A" w:rsidRDefault="00CC4EF3" w:rsidP="00CC4EF3">
            <w:pPr>
              <w:spacing w:after="200"/>
              <w:jc w:val="center"/>
              <w:rPr>
                <w:rFonts w:cstheme="minorHAnsi"/>
              </w:rPr>
            </w:pPr>
            <w:r>
              <w:rPr>
                <w:rFonts w:cstheme="minorHAnsi"/>
                <w:i/>
              </w:rPr>
              <w:t>Sem previsão orçamentária.</w:t>
            </w:r>
          </w:p>
        </w:tc>
      </w:tr>
      <w:tr w:rsidR="00CC4EF3" w:rsidRPr="00B6490A" w14:paraId="0B03E0BD" w14:textId="77777777" w:rsidTr="00633ABF">
        <w:trPr>
          <w:trHeight w:val="558"/>
        </w:trPr>
        <w:tc>
          <w:tcPr>
            <w:tcW w:w="225" w:type="pct"/>
            <w:vMerge/>
          </w:tcPr>
          <w:p w14:paraId="11DBE071" w14:textId="77777777" w:rsidR="00CC4EF3" w:rsidRPr="00B6490A" w:rsidRDefault="00CC4EF3" w:rsidP="00CC4EF3">
            <w:pPr>
              <w:spacing w:after="200"/>
              <w:rPr>
                <w:rFonts w:cstheme="minorHAnsi"/>
              </w:rPr>
            </w:pPr>
          </w:p>
        </w:tc>
        <w:tc>
          <w:tcPr>
            <w:tcW w:w="947" w:type="pct"/>
            <w:vMerge/>
          </w:tcPr>
          <w:p w14:paraId="3B3E1B7A" w14:textId="77777777" w:rsidR="00CC4EF3" w:rsidRPr="00B6490A" w:rsidRDefault="00CC4EF3" w:rsidP="00CC4EF3">
            <w:pPr>
              <w:spacing w:after="200"/>
              <w:rPr>
                <w:rFonts w:cstheme="minorHAnsi"/>
                <w:i/>
              </w:rPr>
            </w:pPr>
          </w:p>
        </w:tc>
        <w:tc>
          <w:tcPr>
            <w:tcW w:w="318" w:type="pct"/>
          </w:tcPr>
          <w:p w14:paraId="58B0FBA6" w14:textId="77777777" w:rsidR="00CC4EF3" w:rsidRPr="00B6490A" w:rsidRDefault="00CC4EF3" w:rsidP="00CC4EF3">
            <w:pPr>
              <w:spacing w:after="200"/>
              <w:rPr>
                <w:rFonts w:cstheme="minorHAnsi"/>
              </w:rPr>
            </w:pPr>
          </w:p>
        </w:tc>
        <w:tc>
          <w:tcPr>
            <w:tcW w:w="1113" w:type="pct"/>
            <w:vAlign w:val="center"/>
          </w:tcPr>
          <w:p w14:paraId="18B2F177" w14:textId="77777777" w:rsidR="008B7136" w:rsidRDefault="008B7136" w:rsidP="00CC4EF3">
            <w:pPr>
              <w:autoSpaceDE w:val="0"/>
              <w:autoSpaceDN w:val="0"/>
              <w:adjustRightInd w:val="0"/>
              <w:jc w:val="both"/>
              <w:rPr>
                <w:rFonts w:cstheme="minorHAnsi"/>
                <w:i/>
                <w:sz w:val="20"/>
                <w:szCs w:val="20"/>
              </w:rPr>
            </w:pPr>
          </w:p>
          <w:p w14:paraId="23E613C3" w14:textId="77777777" w:rsidR="00CC4EF3" w:rsidRDefault="00CC4EF3" w:rsidP="00CC4EF3">
            <w:pPr>
              <w:autoSpaceDE w:val="0"/>
              <w:autoSpaceDN w:val="0"/>
              <w:adjustRightInd w:val="0"/>
              <w:jc w:val="both"/>
              <w:rPr>
                <w:rFonts w:cstheme="minorHAnsi"/>
                <w:i/>
                <w:sz w:val="20"/>
                <w:szCs w:val="20"/>
              </w:rPr>
            </w:pPr>
            <w:r w:rsidRPr="00757988">
              <w:rPr>
                <w:rFonts w:cstheme="minorHAnsi"/>
                <w:i/>
                <w:sz w:val="20"/>
                <w:szCs w:val="20"/>
              </w:rPr>
              <w:t>9.10) implementar programas de capacitação tecnológica da população jovem e adulta, direcionados para os segmentos com baixos níveis de escolarização formal e para os (as) alunos (as) com deficiência, articulando os sistemas de ensino, a Rede Federal de Educação Profissional, Científica e Tecnológica, as universidades, as cooperativas e as associações, por meio de ações de extensão desenvolvidas em centros vocacionais tecnológicos, com tecnologias assistivas que favoreçam a efetiva inclusão social e produtiva dessa população;</w:t>
            </w:r>
          </w:p>
          <w:p w14:paraId="4C90D5CA" w14:textId="77777777" w:rsidR="008B7136" w:rsidRPr="00757988" w:rsidRDefault="008B7136" w:rsidP="00CC4EF3">
            <w:pPr>
              <w:autoSpaceDE w:val="0"/>
              <w:autoSpaceDN w:val="0"/>
              <w:adjustRightInd w:val="0"/>
              <w:jc w:val="both"/>
              <w:rPr>
                <w:rFonts w:cstheme="minorHAnsi"/>
                <w:i/>
                <w:sz w:val="20"/>
                <w:szCs w:val="20"/>
              </w:rPr>
            </w:pPr>
          </w:p>
        </w:tc>
        <w:tc>
          <w:tcPr>
            <w:tcW w:w="365" w:type="pct"/>
          </w:tcPr>
          <w:p w14:paraId="6B6677D4" w14:textId="77777777" w:rsidR="00CC4EF3" w:rsidRDefault="00CC4EF3" w:rsidP="00CC4EF3">
            <w:pPr>
              <w:spacing w:after="200"/>
              <w:rPr>
                <w:rFonts w:cstheme="minorHAnsi"/>
                <w:i/>
              </w:rPr>
            </w:pPr>
          </w:p>
          <w:p w14:paraId="550FEADD" w14:textId="77777777" w:rsidR="00CC4EF3" w:rsidRPr="00B6490A" w:rsidRDefault="00CC4EF3" w:rsidP="00CC4EF3">
            <w:pPr>
              <w:spacing w:after="200"/>
              <w:rPr>
                <w:rFonts w:cstheme="minorHAnsi"/>
              </w:rPr>
            </w:pPr>
            <w:r>
              <w:rPr>
                <w:rFonts w:cstheme="minorHAnsi"/>
                <w:i/>
              </w:rPr>
              <w:t>Durante a vigência do plano.</w:t>
            </w:r>
          </w:p>
        </w:tc>
        <w:tc>
          <w:tcPr>
            <w:tcW w:w="2032" w:type="pct"/>
          </w:tcPr>
          <w:p w14:paraId="5EB1FB06" w14:textId="77777777" w:rsidR="00CC4EF3" w:rsidRDefault="00CC4EF3" w:rsidP="00CC4EF3">
            <w:pPr>
              <w:spacing w:after="200"/>
              <w:rPr>
                <w:rFonts w:cstheme="minorHAnsi"/>
                <w:i/>
              </w:rPr>
            </w:pPr>
          </w:p>
          <w:p w14:paraId="6CF7EDBE" w14:textId="77777777" w:rsidR="00CC4EF3" w:rsidRDefault="00CC4EF3" w:rsidP="00CC4EF3">
            <w:pPr>
              <w:spacing w:after="200"/>
              <w:jc w:val="center"/>
              <w:rPr>
                <w:rFonts w:cstheme="minorHAnsi"/>
                <w:i/>
              </w:rPr>
            </w:pPr>
          </w:p>
          <w:p w14:paraId="7E6886AF" w14:textId="77777777" w:rsidR="00CC4EF3" w:rsidRPr="00B6490A" w:rsidRDefault="00CC4EF3" w:rsidP="00CC4EF3">
            <w:pPr>
              <w:spacing w:after="200"/>
              <w:jc w:val="center"/>
              <w:rPr>
                <w:rFonts w:cstheme="minorHAnsi"/>
              </w:rPr>
            </w:pPr>
            <w:r>
              <w:rPr>
                <w:rFonts w:cstheme="minorHAnsi"/>
                <w:i/>
              </w:rPr>
              <w:t>Governo Federal, Estadual e Municipal.</w:t>
            </w:r>
          </w:p>
        </w:tc>
      </w:tr>
    </w:tbl>
    <w:p w14:paraId="2ED15B33" w14:textId="77777777" w:rsidR="00E9129A" w:rsidRDefault="00E9129A" w:rsidP="00B6490A">
      <w:pPr>
        <w:spacing w:after="200" w:line="276" w:lineRule="auto"/>
      </w:pPr>
    </w:p>
    <w:p w14:paraId="30A47145" w14:textId="77777777" w:rsidR="00757988" w:rsidRDefault="00757988"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757988" w:rsidRPr="00B6490A" w14:paraId="68198574" w14:textId="77777777" w:rsidTr="00633ABF">
        <w:trPr>
          <w:trHeight w:val="618"/>
        </w:trPr>
        <w:tc>
          <w:tcPr>
            <w:tcW w:w="225" w:type="pct"/>
            <w:vMerge w:val="restart"/>
            <w:textDirection w:val="btLr"/>
          </w:tcPr>
          <w:p w14:paraId="2F9A3152" w14:textId="77777777" w:rsidR="00757988" w:rsidRPr="00B6490A" w:rsidRDefault="00757988" w:rsidP="00633ABF">
            <w:pPr>
              <w:spacing w:after="200"/>
              <w:ind w:right="113"/>
              <w:jc w:val="center"/>
              <w:rPr>
                <w:rFonts w:cstheme="minorHAnsi"/>
                <w:b/>
                <w:bCs/>
              </w:rPr>
            </w:pPr>
            <w:r w:rsidRPr="00B6490A">
              <w:rPr>
                <w:rFonts w:cstheme="minorHAnsi"/>
                <w:b/>
                <w:bCs/>
              </w:rPr>
              <w:t>PARTE B</w:t>
            </w:r>
          </w:p>
        </w:tc>
        <w:tc>
          <w:tcPr>
            <w:tcW w:w="947" w:type="pct"/>
            <w:hideMark/>
          </w:tcPr>
          <w:p w14:paraId="4962D4AE" w14:textId="77777777" w:rsidR="00757988" w:rsidRPr="00B6490A" w:rsidRDefault="00757988" w:rsidP="00633ABF">
            <w:pPr>
              <w:spacing w:after="200"/>
              <w:jc w:val="center"/>
              <w:rPr>
                <w:rFonts w:cstheme="minorHAnsi"/>
                <w:b/>
                <w:bCs/>
              </w:rPr>
            </w:pPr>
            <w:r w:rsidRPr="00B6490A">
              <w:rPr>
                <w:rFonts w:cstheme="minorHAnsi"/>
                <w:b/>
                <w:bCs/>
              </w:rPr>
              <w:t xml:space="preserve">Metas </w:t>
            </w:r>
          </w:p>
        </w:tc>
        <w:tc>
          <w:tcPr>
            <w:tcW w:w="318" w:type="pct"/>
          </w:tcPr>
          <w:p w14:paraId="6F85F265" w14:textId="77777777" w:rsidR="00757988" w:rsidRPr="00B6490A" w:rsidRDefault="00757988" w:rsidP="00633ABF">
            <w:pPr>
              <w:spacing w:after="200"/>
              <w:jc w:val="center"/>
              <w:rPr>
                <w:rFonts w:cstheme="minorHAnsi"/>
                <w:b/>
                <w:bCs/>
              </w:rPr>
            </w:pPr>
            <w:r w:rsidRPr="00B6490A">
              <w:rPr>
                <w:rFonts w:cstheme="minorHAnsi"/>
                <w:b/>
                <w:bCs/>
              </w:rPr>
              <w:t>Prazo</w:t>
            </w:r>
          </w:p>
        </w:tc>
        <w:tc>
          <w:tcPr>
            <w:tcW w:w="1113" w:type="pct"/>
            <w:noWrap/>
            <w:hideMark/>
          </w:tcPr>
          <w:p w14:paraId="00B10F12" w14:textId="77777777" w:rsidR="00757988" w:rsidRPr="00B6490A" w:rsidRDefault="00757988" w:rsidP="00633ABF">
            <w:pPr>
              <w:spacing w:after="200"/>
              <w:jc w:val="center"/>
              <w:rPr>
                <w:rFonts w:cstheme="minorHAnsi"/>
                <w:b/>
                <w:bCs/>
              </w:rPr>
            </w:pPr>
            <w:r w:rsidRPr="00B6490A">
              <w:rPr>
                <w:rFonts w:cstheme="minorHAnsi"/>
                <w:b/>
                <w:bCs/>
              </w:rPr>
              <w:t xml:space="preserve">Estratégias </w:t>
            </w:r>
          </w:p>
        </w:tc>
        <w:tc>
          <w:tcPr>
            <w:tcW w:w="365" w:type="pct"/>
          </w:tcPr>
          <w:p w14:paraId="239BDB1D" w14:textId="77777777" w:rsidR="00757988" w:rsidRPr="00B6490A" w:rsidRDefault="00757988" w:rsidP="00633ABF">
            <w:pPr>
              <w:spacing w:after="200"/>
              <w:jc w:val="center"/>
              <w:rPr>
                <w:rFonts w:cstheme="minorHAnsi"/>
                <w:b/>
                <w:bCs/>
              </w:rPr>
            </w:pPr>
            <w:r w:rsidRPr="00B6490A">
              <w:rPr>
                <w:rFonts w:cstheme="minorHAnsi"/>
                <w:b/>
                <w:bCs/>
              </w:rPr>
              <w:t>Prazo</w:t>
            </w:r>
          </w:p>
        </w:tc>
        <w:tc>
          <w:tcPr>
            <w:tcW w:w="2032" w:type="pct"/>
            <w:hideMark/>
          </w:tcPr>
          <w:p w14:paraId="2D31BC82" w14:textId="77777777" w:rsidR="00757988" w:rsidRPr="00B6490A" w:rsidRDefault="00757988" w:rsidP="00633ABF">
            <w:pPr>
              <w:spacing w:after="200"/>
              <w:jc w:val="center"/>
              <w:rPr>
                <w:rFonts w:cstheme="minorHAnsi"/>
                <w:b/>
                <w:bCs/>
              </w:rPr>
            </w:pPr>
            <w:r w:rsidRPr="00B6490A">
              <w:rPr>
                <w:rFonts w:cstheme="minorHAnsi"/>
                <w:b/>
                <w:bCs/>
              </w:rPr>
              <w:t>Previsões Orçamentárias</w:t>
            </w:r>
          </w:p>
        </w:tc>
      </w:tr>
      <w:tr w:rsidR="00CC4EF3" w:rsidRPr="00B6490A" w14:paraId="267AF4A9" w14:textId="77777777" w:rsidTr="00633ABF">
        <w:trPr>
          <w:trHeight w:val="558"/>
        </w:trPr>
        <w:tc>
          <w:tcPr>
            <w:tcW w:w="225" w:type="pct"/>
            <w:vMerge/>
          </w:tcPr>
          <w:p w14:paraId="36219A81" w14:textId="77777777" w:rsidR="00CC4EF3" w:rsidRPr="00B6490A" w:rsidRDefault="00CC4EF3" w:rsidP="00CC4EF3">
            <w:pPr>
              <w:spacing w:after="200"/>
              <w:rPr>
                <w:rFonts w:cstheme="minorHAnsi"/>
              </w:rPr>
            </w:pPr>
          </w:p>
        </w:tc>
        <w:tc>
          <w:tcPr>
            <w:tcW w:w="947" w:type="pct"/>
            <w:vMerge w:val="restart"/>
            <w:vAlign w:val="center"/>
          </w:tcPr>
          <w:p w14:paraId="4231237A" w14:textId="77777777" w:rsidR="00CC4EF3" w:rsidRPr="00757988" w:rsidRDefault="00CC4EF3" w:rsidP="00CC4EF3">
            <w:pPr>
              <w:autoSpaceDE w:val="0"/>
              <w:autoSpaceDN w:val="0"/>
              <w:adjustRightInd w:val="0"/>
              <w:jc w:val="both"/>
              <w:rPr>
                <w:rFonts w:cstheme="minorHAnsi"/>
                <w:bCs/>
                <w:i/>
              </w:rPr>
            </w:pPr>
          </w:p>
          <w:p w14:paraId="722AC646" w14:textId="77777777" w:rsidR="00CC4EF3" w:rsidRPr="00757988" w:rsidRDefault="00CC4EF3" w:rsidP="00CC4EF3">
            <w:pPr>
              <w:autoSpaceDE w:val="0"/>
              <w:autoSpaceDN w:val="0"/>
              <w:adjustRightInd w:val="0"/>
              <w:jc w:val="both"/>
              <w:rPr>
                <w:rFonts w:cstheme="minorHAnsi"/>
                <w:bCs/>
                <w:i/>
              </w:rPr>
            </w:pPr>
            <w:r w:rsidRPr="00757988">
              <w:rPr>
                <w:rFonts w:cstheme="minorHAnsi"/>
                <w:bCs/>
                <w:i/>
              </w:rPr>
              <w:t>Meta 9: Elevar a taxa de alfabetização da população com 15 (quinze) anos ou</w:t>
            </w:r>
            <w:r>
              <w:rPr>
                <w:rFonts w:cstheme="minorHAnsi"/>
                <w:bCs/>
                <w:i/>
              </w:rPr>
              <w:t xml:space="preserve"> </w:t>
            </w:r>
            <w:r w:rsidRPr="00757988">
              <w:rPr>
                <w:rFonts w:cstheme="minorHAnsi"/>
                <w:bCs/>
                <w:i/>
              </w:rPr>
              <w:t>mais para 93,5% (noventa e três, cinco por cento) até 2015 e, até o final da vigência deste</w:t>
            </w:r>
          </w:p>
          <w:p w14:paraId="6E056C27" w14:textId="77777777" w:rsidR="00CC4EF3" w:rsidRPr="00757988" w:rsidRDefault="00CC4EF3" w:rsidP="00CC4EF3">
            <w:pPr>
              <w:autoSpaceDE w:val="0"/>
              <w:autoSpaceDN w:val="0"/>
              <w:adjustRightInd w:val="0"/>
              <w:jc w:val="both"/>
              <w:rPr>
                <w:rFonts w:cstheme="minorHAnsi"/>
                <w:bCs/>
                <w:i/>
              </w:rPr>
            </w:pPr>
            <w:r w:rsidRPr="00757988">
              <w:rPr>
                <w:rFonts w:cstheme="minorHAnsi"/>
                <w:bCs/>
                <w:i/>
              </w:rPr>
              <w:t>PME, erradicar o analfabetismo absoluto e reduzir em 5</w:t>
            </w:r>
            <w:r>
              <w:rPr>
                <w:rFonts w:cstheme="minorHAnsi"/>
                <w:bCs/>
                <w:i/>
              </w:rPr>
              <w:t xml:space="preserve">0% (cinquenta por cento) a taxa </w:t>
            </w:r>
            <w:r w:rsidRPr="00757988">
              <w:rPr>
                <w:rFonts w:cstheme="minorHAnsi"/>
                <w:bCs/>
                <w:i/>
              </w:rPr>
              <w:t>de analfabetismo funcional</w:t>
            </w:r>
            <w:r w:rsidRPr="00E9129A">
              <w:rPr>
                <w:rFonts w:cstheme="minorHAnsi"/>
                <w:b/>
                <w:bCs/>
                <w:i/>
              </w:rPr>
              <w:t>.</w:t>
            </w:r>
          </w:p>
          <w:p w14:paraId="611316C4" w14:textId="77777777" w:rsidR="00CC4EF3" w:rsidRPr="00B6490A" w:rsidRDefault="00CC4EF3" w:rsidP="00CC4EF3">
            <w:pPr>
              <w:spacing w:after="200"/>
              <w:jc w:val="both"/>
              <w:rPr>
                <w:rFonts w:cstheme="minorHAnsi"/>
                <w:i/>
              </w:rPr>
            </w:pPr>
          </w:p>
        </w:tc>
        <w:tc>
          <w:tcPr>
            <w:tcW w:w="318" w:type="pct"/>
          </w:tcPr>
          <w:p w14:paraId="345D4E1F" w14:textId="77777777" w:rsidR="00CC4EF3" w:rsidRPr="00B6490A" w:rsidRDefault="00CC4EF3" w:rsidP="00CC4EF3">
            <w:pPr>
              <w:spacing w:after="200"/>
              <w:rPr>
                <w:rFonts w:cstheme="minorHAnsi"/>
              </w:rPr>
            </w:pPr>
          </w:p>
        </w:tc>
        <w:tc>
          <w:tcPr>
            <w:tcW w:w="1113" w:type="pct"/>
          </w:tcPr>
          <w:p w14:paraId="7A8ACAD5" w14:textId="77777777" w:rsidR="008B7136" w:rsidRDefault="008B7136" w:rsidP="00CC4EF3">
            <w:pPr>
              <w:autoSpaceDE w:val="0"/>
              <w:autoSpaceDN w:val="0"/>
              <w:adjustRightInd w:val="0"/>
              <w:jc w:val="both"/>
              <w:rPr>
                <w:rFonts w:cstheme="minorHAnsi"/>
                <w:i/>
              </w:rPr>
            </w:pPr>
          </w:p>
          <w:p w14:paraId="399449D6" w14:textId="77777777" w:rsidR="00CC4EF3" w:rsidRPr="00757988" w:rsidRDefault="00CC4EF3" w:rsidP="00CC4EF3">
            <w:pPr>
              <w:autoSpaceDE w:val="0"/>
              <w:autoSpaceDN w:val="0"/>
              <w:adjustRightInd w:val="0"/>
              <w:jc w:val="both"/>
              <w:rPr>
                <w:rFonts w:cstheme="minorHAnsi"/>
                <w:i/>
              </w:rPr>
            </w:pPr>
            <w:r w:rsidRPr="00757988">
              <w:rPr>
                <w:rFonts w:cstheme="minorHAnsi"/>
                <w:i/>
              </w:rPr>
              <w:t>9.11) considerar, nas políticas públicas de jovens e adultos, as necessidades dos idosos,</w:t>
            </w:r>
            <w:r>
              <w:rPr>
                <w:rFonts w:cstheme="minorHAnsi"/>
                <w:i/>
              </w:rPr>
              <w:t xml:space="preserve"> </w:t>
            </w:r>
            <w:r w:rsidRPr="00757988">
              <w:rPr>
                <w:rFonts w:cstheme="minorHAnsi"/>
                <w:i/>
              </w:rPr>
              <w:t>com vistas à promoção de políticas de erradicação do analfab</w:t>
            </w:r>
            <w:r>
              <w:rPr>
                <w:rFonts w:cstheme="minorHAnsi"/>
                <w:i/>
              </w:rPr>
              <w:t xml:space="preserve">etismo, ao acesso a tecnologias </w:t>
            </w:r>
            <w:r w:rsidRPr="00757988">
              <w:rPr>
                <w:rFonts w:cstheme="minorHAnsi"/>
                <w:i/>
              </w:rPr>
              <w:t>educacionais e atividades recreativas, culturais e esportiva</w:t>
            </w:r>
            <w:r>
              <w:rPr>
                <w:rFonts w:cstheme="minorHAnsi"/>
                <w:i/>
              </w:rPr>
              <w:t xml:space="preserve">s, à implementação de programas </w:t>
            </w:r>
            <w:r w:rsidRPr="00757988">
              <w:rPr>
                <w:rFonts w:cstheme="minorHAnsi"/>
                <w:i/>
              </w:rPr>
              <w:t>de val</w:t>
            </w:r>
            <w:r>
              <w:rPr>
                <w:rFonts w:cstheme="minorHAnsi"/>
                <w:i/>
              </w:rPr>
              <w:t xml:space="preserve">orização e compartilhamento dos </w:t>
            </w:r>
            <w:r w:rsidRPr="00757988">
              <w:rPr>
                <w:rFonts w:cstheme="minorHAnsi"/>
                <w:i/>
              </w:rPr>
              <w:t>conhecimentos e experiência dos id</w:t>
            </w:r>
            <w:r>
              <w:rPr>
                <w:rFonts w:cstheme="minorHAnsi"/>
                <w:i/>
              </w:rPr>
              <w:t xml:space="preserve">osos e à inclusão </w:t>
            </w:r>
            <w:r w:rsidRPr="00757988">
              <w:rPr>
                <w:rFonts w:cstheme="minorHAnsi"/>
                <w:i/>
              </w:rPr>
              <w:t>dos temas do envelhecimento e da velhice nas escolas.</w:t>
            </w:r>
          </w:p>
        </w:tc>
        <w:tc>
          <w:tcPr>
            <w:tcW w:w="365" w:type="pct"/>
          </w:tcPr>
          <w:p w14:paraId="08E16558" w14:textId="77777777" w:rsidR="00CC4EF3" w:rsidRDefault="00CC4EF3" w:rsidP="00CC4EF3">
            <w:pPr>
              <w:spacing w:after="200"/>
              <w:rPr>
                <w:rFonts w:cstheme="minorHAnsi"/>
                <w:i/>
              </w:rPr>
            </w:pPr>
          </w:p>
          <w:p w14:paraId="49F9A933" w14:textId="77777777" w:rsidR="00CC4EF3" w:rsidRDefault="00CC4EF3" w:rsidP="00CC4EF3">
            <w:pPr>
              <w:spacing w:after="200"/>
              <w:rPr>
                <w:rFonts w:cstheme="minorHAnsi"/>
                <w:i/>
              </w:rPr>
            </w:pPr>
          </w:p>
          <w:p w14:paraId="09DCE744" w14:textId="77777777" w:rsidR="00CC4EF3" w:rsidRDefault="00CC4EF3" w:rsidP="00CC4EF3">
            <w:pPr>
              <w:spacing w:after="200"/>
              <w:rPr>
                <w:rFonts w:cstheme="minorHAnsi"/>
                <w:i/>
              </w:rPr>
            </w:pPr>
          </w:p>
          <w:p w14:paraId="7AA0D818" w14:textId="77777777" w:rsidR="00CC4EF3" w:rsidRPr="00B6490A" w:rsidRDefault="00CC4EF3" w:rsidP="00CC4EF3">
            <w:pPr>
              <w:spacing w:after="200"/>
              <w:rPr>
                <w:rFonts w:cstheme="minorHAnsi"/>
              </w:rPr>
            </w:pPr>
            <w:r>
              <w:rPr>
                <w:rFonts w:cstheme="minorHAnsi"/>
                <w:i/>
              </w:rPr>
              <w:t>Durante a vigência do plano.</w:t>
            </w:r>
          </w:p>
        </w:tc>
        <w:tc>
          <w:tcPr>
            <w:tcW w:w="2032" w:type="pct"/>
          </w:tcPr>
          <w:p w14:paraId="078EF9FF" w14:textId="77777777" w:rsidR="00CC4EF3" w:rsidRDefault="00CC4EF3" w:rsidP="00CC4EF3">
            <w:pPr>
              <w:spacing w:after="200"/>
              <w:rPr>
                <w:rFonts w:cstheme="minorHAnsi"/>
                <w:i/>
              </w:rPr>
            </w:pPr>
          </w:p>
          <w:p w14:paraId="1319670F" w14:textId="77777777" w:rsidR="00CC4EF3" w:rsidRDefault="00CC4EF3" w:rsidP="00CC4EF3">
            <w:pPr>
              <w:spacing w:after="200"/>
              <w:jc w:val="center"/>
              <w:rPr>
                <w:rFonts w:cstheme="minorHAnsi"/>
                <w:i/>
              </w:rPr>
            </w:pPr>
          </w:p>
          <w:p w14:paraId="50935F7F" w14:textId="77777777" w:rsidR="00CC4EF3" w:rsidRDefault="00CC4EF3" w:rsidP="00CC4EF3">
            <w:pPr>
              <w:spacing w:after="200"/>
              <w:jc w:val="center"/>
              <w:rPr>
                <w:rFonts w:cstheme="minorHAnsi"/>
                <w:i/>
              </w:rPr>
            </w:pPr>
          </w:p>
          <w:p w14:paraId="40C37C0E" w14:textId="77777777" w:rsidR="00CC4EF3" w:rsidRPr="00B6490A" w:rsidRDefault="00CC4EF3" w:rsidP="00CC4EF3">
            <w:pPr>
              <w:spacing w:after="200"/>
              <w:jc w:val="center"/>
              <w:rPr>
                <w:rFonts w:cstheme="minorHAnsi"/>
              </w:rPr>
            </w:pPr>
            <w:r>
              <w:rPr>
                <w:rFonts w:cstheme="minorHAnsi"/>
                <w:i/>
              </w:rPr>
              <w:t>Sem previsão orçamentária.</w:t>
            </w:r>
          </w:p>
        </w:tc>
      </w:tr>
      <w:tr w:rsidR="00CC4EF3" w:rsidRPr="00B6490A" w14:paraId="0F36EBD9" w14:textId="77777777" w:rsidTr="00633ABF">
        <w:trPr>
          <w:trHeight w:val="558"/>
        </w:trPr>
        <w:tc>
          <w:tcPr>
            <w:tcW w:w="225" w:type="pct"/>
            <w:vMerge/>
          </w:tcPr>
          <w:p w14:paraId="5608CD7C" w14:textId="77777777" w:rsidR="00CC4EF3" w:rsidRPr="00B6490A" w:rsidRDefault="00CC4EF3" w:rsidP="00CC4EF3">
            <w:pPr>
              <w:spacing w:after="200"/>
              <w:rPr>
                <w:rFonts w:cstheme="minorHAnsi"/>
              </w:rPr>
            </w:pPr>
          </w:p>
        </w:tc>
        <w:tc>
          <w:tcPr>
            <w:tcW w:w="947" w:type="pct"/>
            <w:vMerge/>
          </w:tcPr>
          <w:p w14:paraId="2AC002F0" w14:textId="77777777" w:rsidR="00CC4EF3" w:rsidRPr="00B6490A" w:rsidRDefault="00CC4EF3" w:rsidP="00CC4EF3">
            <w:pPr>
              <w:spacing w:after="200"/>
              <w:rPr>
                <w:rFonts w:cstheme="minorHAnsi"/>
                <w:i/>
              </w:rPr>
            </w:pPr>
          </w:p>
        </w:tc>
        <w:tc>
          <w:tcPr>
            <w:tcW w:w="318" w:type="pct"/>
          </w:tcPr>
          <w:p w14:paraId="233D7274" w14:textId="77777777" w:rsidR="00CC4EF3" w:rsidRPr="00B6490A" w:rsidRDefault="00CC4EF3" w:rsidP="00CC4EF3">
            <w:pPr>
              <w:spacing w:after="200"/>
              <w:rPr>
                <w:rFonts w:cstheme="minorHAnsi"/>
              </w:rPr>
            </w:pPr>
          </w:p>
        </w:tc>
        <w:tc>
          <w:tcPr>
            <w:tcW w:w="1113" w:type="pct"/>
            <w:vAlign w:val="center"/>
          </w:tcPr>
          <w:p w14:paraId="075C87A3" w14:textId="77777777" w:rsidR="00CC4EF3" w:rsidRPr="00757988" w:rsidRDefault="00CC4EF3" w:rsidP="00CC4EF3">
            <w:pPr>
              <w:autoSpaceDE w:val="0"/>
              <w:autoSpaceDN w:val="0"/>
              <w:adjustRightInd w:val="0"/>
              <w:jc w:val="both"/>
              <w:rPr>
                <w:rFonts w:cstheme="minorHAnsi"/>
                <w:i/>
              </w:rPr>
            </w:pPr>
            <w:r w:rsidRPr="00757988">
              <w:rPr>
                <w:rFonts w:cstheme="minorHAnsi"/>
                <w:i/>
              </w:rPr>
              <w:t>9.12) divulgar em parceria com as áreas de assistência social, saúde e proteção à</w:t>
            </w:r>
            <w:r>
              <w:rPr>
                <w:rFonts w:cstheme="minorHAnsi"/>
                <w:i/>
              </w:rPr>
              <w:t xml:space="preserve"> </w:t>
            </w:r>
            <w:r w:rsidRPr="00757988">
              <w:rPr>
                <w:rFonts w:cstheme="minorHAnsi"/>
                <w:i/>
              </w:rPr>
              <w:t>juventude, para atrair os jovens e adultos que não tenham frequentado a escola para retorno;</w:t>
            </w:r>
          </w:p>
        </w:tc>
        <w:tc>
          <w:tcPr>
            <w:tcW w:w="365" w:type="pct"/>
          </w:tcPr>
          <w:p w14:paraId="03CC343D" w14:textId="77777777" w:rsidR="00CC4EF3" w:rsidRDefault="00CC4EF3" w:rsidP="00CC4EF3">
            <w:pPr>
              <w:spacing w:after="200"/>
              <w:rPr>
                <w:rFonts w:cstheme="minorHAnsi"/>
                <w:i/>
              </w:rPr>
            </w:pPr>
          </w:p>
          <w:p w14:paraId="4BFCA83B" w14:textId="77777777" w:rsidR="00CC4EF3" w:rsidRDefault="00CC4EF3" w:rsidP="00CC4EF3">
            <w:pPr>
              <w:spacing w:after="200"/>
              <w:rPr>
                <w:rFonts w:cstheme="minorHAnsi"/>
                <w:i/>
              </w:rPr>
            </w:pPr>
          </w:p>
          <w:p w14:paraId="36CEAF62" w14:textId="77777777" w:rsidR="00CC4EF3" w:rsidRDefault="00CC4EF3" w:rsidP="00CC4EF3">
            <w:pPr>
              <w:spacing w:after="200"/>
              <w:rPr>
                <w:rFonts w:cstheme="minorHAnsi"/>
                <w:i/>
              </w:rPr>
            </w:pPr>
          </w:p>
          <w:p w14:paraId="322B152C" w14:textId="77777777" w:rsidR="00CC4EF3" w:rsidRPr="00B6490A" w:rsidRDefault="00CC4EF3" w:rsidP="00CC4EF3">
            <w:pPr>
              <w:spacing w:after="200"/>
              <w:rPr>
                <w:rFonts w:cstheme="minorHAnsi"/>
              </w:rPr>
            </w:pPr>
            <w:r>
              <w:rPr>
                <w:rFonts w:cstheme="minorHAnsi"/>
                <w:i/>
              </w:rPr>
              <w:t>Durante a vigência do plano.</w:t>
            </w:r>
          </w:p>
        </w:tc>
        <w:tc>
          <w:tcPr>
            <w:tcW w:w="2032" w:type="pct"/>
          </w:tcPr>
          <w:p w14:paraId="39D81945" w14:textId="77777777" w:rsidR="00CC4EF3" w:rsidRDefault="00CC4EF3" w:rsidP="00CC4EF3">
            <w:pPr>
              <w:spacing w:after="200"/>
              <w:rPr>
                <w:rFonts w:cstheme="minorHAnsi"/>
                <w:i/>
              </w:rPr>
            </w:pPr>
          </w:p>
          <w:p w14:paraId="324E2F34" w14:textId="77777777" w:rsidR="00CC4EF3" w:rsidRDefault="00CC4EF3" w:rsidP="00CC4EF3">
            <w:pPr>
              <w:spacing w:after="200"/>
              <w:jc w:val="center"/>
              <w:rPr>
                <w:rFonts w:cstheme="minorHAnsi"/>
                <w:i/>
              </w:rPr>
            </w:pPr>
          </w:p>
          <w:p w14:paraId="7C75AE23" w14:textId="77777777" w:rsidR="00CC4EF3" w:rsidRDefault="00CC4EF3" w:rsidP="00CC4EF3">
            <w:pPr>
              <w:spacing w:after="200"/>
              <w:jc w:val="center"/>
              <w:rPr>
                <w:rFonts w:cstheme="minorHAnsi"/>
                <w:i/>
              </w:rPr>
            </w:pPr>
          </w:p>
          <w:p w14:paraId="49A66329" w14:textId="77777777" w:rsidR="00CC4EF3" w:rsidRPr="00B6490A" w:rsidRDefault="00CC4EF3" w:rsidP="00CC4EF3">
            <w:pPr>
              <w:spacing w:after="200"/>
              <w:jc w:val="center"/>
              <w:rPr>
                <w:rFonts w:cstheme="minorHAnsi"/>
              </w:rPr>
            </w:pPr>
            <w:r>
              <w:rPr>
                <w:rFonts w:cstheme="minorHAnsi"/>
                <w:i/>
              </w:rPr>
              <w:t>Sem previsão orçamentária.</w:t>
            </w:r>
          </w:p>
        </w:tc>
      </w:tr>
      <w:tr w:rsidR="00CC4EF3" w:rsidRPr="00B6490A" w14:paraId="13A60C49" w14:textId="77777777" w:rsidTr="00633ABF">
        <w:trPr>
          <w:trHeight w:val="558"/>
        </w:trPr>
        <w:tc>
          <w:tcPr>
            <w:tcW w:w="225" w:type="pct"/>
            <w:vMerge/>
          </w:tcPr>
          <w:p w14:paraId="4902900A" w14:textId="77777777" w:rsidR="00CC4EF3" w:rsidRPr="00B6490A" w:rsidRDefault="00CC4EF3" w:rsidP="00CC4EF3">
            <w:pPr>
              <w:spacing w:after="200"/>
              <w:rPr>
                <w:rFonts w:cstheme="minorHAnsi"/>
              </w:rPr>
            </w:pPr>
          </w:p>
        </w:tc>
        <w:tc>
          <w:tcPr>
            <w:tcW w:w="947" w:type="pct"/>
            <w:vMerge/>
          </w:tcPr>
          <w:p w14:paraId="025CAFEB" w14:textId="77777777" w:rsidR="00CC4EF3" w:rsidRPr="00B6490A" w:rsidRDefault="00CC4EF3" w:rsidP="00CC4EF3">
            <w:pPr>
              <w:spacing w:after="200"/>
              <w:rPr>
                <w:rFonts w:cstheme="minorHAnsi"/>
                <w:i/>
              </w:rPr>
            </w:pPr>
          </w:p>
        </w:tc>
        <w:tc>
          <w:tcPr>
            <w:tcW w:w="318" w:type="pct"/>
          </w:tcPr>
          <w:p w14:paraId="38D58D82" w14:textId="77777777" w:rsidR="00CC4EF3" w:rsidRPr="00B6490A" w:rsidRDefault="00CC4EF3" w:rsidP="00CC4EF3">
            <w:pPr>
              <w:spacing w:after="200"/>
              <w:rPr>
                <w:rFonts w:cstheme="minorHAnsi"/>
              </w:rPr>
            </w:pPr>
          </w:p>
        </w:tc>
        <w:tc>
          <w:tcPr>
            <w:tcW w:w="1113" w:type="pct"/>
            <w:vAlign w:val="center"/>
          </w:tcPr>
          <w:p w14:paraId="73A28479" w14:textId="77777777" w:rsidR="00CC4EF3" w:rsidRPr="00757988" w:rsidRDefault="00CC4EF3" w:rsidP="00CC4EF3">
            <w:pPr>
              <w:autoSpaceDE w:val="0"/>
              <w:autoSpaceDN w:val="0"/>
              <w:adjustRightInd w:val="0"/>
              <w:jc w:val="both"/>
              <w:rPr>
                <w:rFonts w:cstheme="minorHAnsi"/>
                <w:i/>
              </w:rPr>
            </w:pPr>
            <w:r w:rsidRPr="00757988">
              <w:rPr>
                <w:rFonts w:cstheme="minorHAnsi"/>
                <w:i/>
              </w:rPr>
              <w:t>9.13) promover cursos de aperfeiçoamento para os professores da EJA com</w:t>
            </w:r>
            <w:r>
              <w:rPr>
                <w:rFonts w:cstheme="minorHAnsi"/>
                <w:i/>
              </w:rPr>
              <w:t xml:space="preserve"> </w:t>
            </w:r>
            <w:r w:rsidRPr="00757988">
              <w:rPr>
                <w:rFonts w:cstheme="minorHAnsi"/>
                <w:i/>
              </w:rPr>
              <w:t>financiamento e apoio da administração federal ou municipal;</w:t>
            </w:r>
          </w:p>
        </w:tc>
        <w:tc>
          <w:tcPr>
            <w:tcW w:w="365" w:type="pct"/>
          </w:tcPr>
          <w:p w14:paraId="3CC11B68" w14:textId="77777777" w:rsidR="00CC4EF3" w:rsidRPr="00CC4EF3" w:rsidRDefault="00CC4EF3" w:rsidP="00CC4EF3">
            <w:pPr>
              <w:spacing w:after="200"/>
              <w:jc w:val="center"/>
              <w:rPr>
                <w:rFonts w:cstheme="minorHAnsi"/>
                <w:i/>
              </w:rPr>
            </w:pPr>
            <w:r w:rsidRPr="00CC4EF3">
              <w:rPr>
                <w:rFonts w:cstheme="minorHAnsi"/>
                <w:i/>
              </w:rPr>
              <w:t>ATINGIDA</w:t>
            </w:r>
          </w:p>
        </w:tc>
        <w:tc>
          <w:tcPr>
            <w:tcW w:w="2032" w:type="pct"/>
          </w:tcPr>
          <w:p w14:paraId="57452B96" w14:textId="77777777" w:rsidR="00CC4EF3" w:rsidRPr="00CC4EF3" w:rsidRDefault="00CC4EF3" w:rsidP="00CC4EF3">
            <w:pPr>
              <w:spacing w:after="200"/>
              <w:jc w:val="center"/>
              <w:rPr>
                <w:rFonts w:cstheme="minorHAnsi"/>
                <w:i/>
              </w:rPr>
            </w:pPr>
            <w:r w:rsidRPr="00CC4EF3">
              <w:rPr>
                <w:rFonts w:cstheme="minorHAnsi"/>
                <w:i/>
              </w:rPr>
              <w:t>QESE</w:t>
            </w:r>
          </w:p>
        </w:tc>
      </w:tr>
      <w:tr w:rsidR="00CC4EF3" w:rsidRPr="00B6490A" w14:paraId="1AD49DFA" w14:textId="77777777" w:rsidTr="00633ABF">
        <w:trPr>
          <w:trHeight w:val="558"/>
        </w:trPr>
        <w:tc>
          <w:tcPr>
            <w:tcW w:w="225" w:type="pct"/>
            <w:vMerge/>
          </w:tcPr>
          <w:p w14:paraId="64320A7C" w14:textId="77777777" w:rsidR="00CC4EF3" w:rsidRPr="00B6490A" w:rsidRDefault="00CC4EF3" w:rsidP="00CC4EF3">
            <w:pPr>
              <w:spacing w:after="200"/>
              <w:rPr>
                <w:rFonts w:cstheme="minorHAnsi"/>
              </w:rPr>
            </w:pPr>
          </w:p>
        </w:tc>
        <w:tc>
          <w:tcPr>
            <w:tcW w:w="947" w:type="pct"/>
            <w:vMerge/>
          </w:tcPr>
          <w:p w14:paraId="6EC91933" w14:textId="77777777" w:rsidR="00CC4EF3" w:rsidRPr="00B6490A" w:rsidRDefault="00CC4EF3" w:rsidP="00CC4EF3">
            <w:pPr>
              <w:spacing w:after="200"/>
              <w:rPr>
                <w:rFonts w:cstheme="minorHAnsi"/>
                <w:i/>
              </w:rPr>
            </w:pPr>
          </w:p>
        </w:tc>
        <w:tc>
          <w:tcPr>
            <w:tcW w:w="318" w:type="pct"/>
          </w:tcPr>
          <w:p w14:paraId="33D8B7C8" w14:textId="77777777" w:rsidR="00CC4EF3" w:rsidRPr="00B6490A" w:rsidRDefault="00CC4EF3" w:rsidP="00CC4EF3">
            <w:pPr>
              <w:spacing w:after="200"/>
              <w:rPr>
                <w:rFonts w:cstheme="minorHAnsi"/>
              </w:rPr>
            </w:pPr>
          </w:p>
        </w:tc>
        <w:tc>
          <w:tcPr>
            <w:tcW w:w="1113" w:type="pct"/>
            <w:vAlign w:val="center"/>
          </w:tcPr>
          <w:p w14:paraId="1C0F500C" w14:textId="77777777" w:rsidR="00CC4EF3" w:rsidRPr="00757988" w:rsidRDefault="00CC4EF3" w:rsidP="00CC4EF3">
            <w:pPr>
              <w:autoSpaceDE w:val="0"/>
              <w:autoSpaceDN w:val="0"/>
              <w:adjustRightInd w:val="0"/>
              <w:jc w:val="both"/>
              <w:rPr>
                <w:rFonts w:cstheme="minorHAnsi"/>
                <w:i/>
              </w:rPr>
            </w:pPr>
            <w:r w:rsidRPr="00757988">
              <w:rPr>
                <w:rFonts w:cstheme="minorHAnsi"/>
                <w:i/>
              </w:rPr>
              <w:t>9.14) propor horário de estudos compatível com a jornada de trabalho dos alunos;</w:t>
            </w:r>
          </w:p>
        </w:tc>
        <w:tc>
          <w:tcPr>
            <w:tcW w:w="365" w:type="pct"/>
          </w:tcPr>
          <w:p w14:paraId="127E8E6A" w14:textId="77777777" w:rsidR="00CC4EF3" w:rsidRPr="00CC4EF3" w:rsidRDefault="00CC4EF3" w:rsidP="00CC4EF3">
            <w:pPr>
              <w:spacing w:after="200"/>
              <w:jc w:val="center"/>
              <w:rPr>
                <w:rFonts w:cstheme="minorHAnsi"/>
                <w:i/>
              </w:rPr>
            </w:pPr>
            <w:r w:rsidRPr="00CC4EF3">
              <w:rPr>
                <w:rFonts w:cstheme="minorHAnsi"/>
                <w:i/>
              </w:rPr>
              <w:t>ATINGIDA</w:t>
            </w:r>
          </w:p>
        </w:tc>
        <w:tc>
          <w:tcPr>
            <w:tcW w:w="2032" w:type="pct"/>
          </w:tcPr>
          <w:p w14:paraId="1C2A38E0" w14:textId="77777777" w:rsidR="00CC4EF3" w:rsidRPr="00CC4EF3" w:rsidRDefault="00CC4EF3" w:rsidP="00CC4EF3">
            <w:pPr>
              <w:spacing w:after="200"/>
              <w:jc w:val="center"/>
              <w:rPr>
                <w:rFonts w:cstheme="minorHAnsi"/>
                <w:i/>
              </w:rPr>
            </w:pPr>
            <w:r>
              <w:rPr>
                <w:rFonts w:cstheme="minorHAnsi"/>
                <w:i/>
              </w:rPr>
              <w:t>Sem previsão orçamentária.</w:t>
            </w:r>
          </w:p>
        </w:tc>
      </w:tr>
      <w:tr w:rsidR="00CC4EF3" w:rsidRPr="00B6490A" w14:paraId="0D1BA675" w14:textId="77777777" w:rsidTr="00633ABF">
        <w:trPr>
          <w:trHeight w:val="558"/>
        </w:trPr>
        <w:tc>
          <w:tcPr>
            <w:tcW w:w="225" w:type="pct"/>
            <w:vMerge/>
          </w:tcPr>
          <w:p w14:paraId="69BD46ED" w14:textId="77777777" w:rsidR="00CC4EF3" w:rsidRPr="00B6490A" w:rsidRDefault="00CC4EF3" w:rsidP="00CC4EF3">
            <w:pPr>
              <w:spacing w:after="200"/>
              <w:rPr>
                <w:rFonts w:cstheme="minorHAnsi"/>
              </w:rPr>
            </w:pPr>
          </w:p>
        </w:tc>
        <w:tc>
          <w:tcPr>
            <w:tcW w:w="947" w:type="pct"/>
            <w:vMerge/>
          </w:tcPr>
          <w:p w14:paraId="1D56DA66" w14:textId="77777777" w:rsidR="00CC4EF3" w:rsidRPr="00B6490A" w:rsidRDefault="00CC4EF3" w:rsidP="00CC4EF3">
            <w:pPr>
              <w:spacing w:after="200"/>
              <w:rPr>
                <w:rFonts w:cstheme="minorHAnsi"/>
                <w:i/>
              </w:rPr>
            </w:pPr>
          </w:p>
        </w:tc>
        <w:tc>
          <w:tcPr>
            <w:tcW w:w="318" w:type="pct"/>
          </w:tcPr>
          <w:p w14:paraId="28054EE7" w14:textId="77777777" w:rsidR="00CC4EF3" w:rsidRPr="00B6490A" w:rsidRDefault="00CC4EF3" w:rsidP="00CC4EF3">
            <w:pPr>
              <w:spacing w:after="200"/>
              <w:rPr>
                <w:rFonts w:cstheme="minorHAnsi"/>
              </w:rPr>
            </w:pPr>
          </w:p>
        </w:tc>
        <w:tc>
          <w:tcPr>
            <w:tcW w:w="1113" w:type="pct"/>
            <w:vAlign w:val="center"/>
          </w:tcPr>
          <w:p w14:paraId="6EB0B135" w14:textId="77777777" w:rsidR="00CC4EF3" w:rsidRPr="00757988" w:rsidRDefault="00CC4EF3" w:rsidP="00CC4EF3">
            <w:pPr>
              <w:autoSpaceDE w:val="0"/>
              <w:autoSpaceDN w:val="0"/>
              <w:adjustRightInd w:val="0"/>
              <w:jc w:val="both"/>
              <w:rPr>
                <w:rFonts w:cstheme="minorHAnsi"/>
                <w:i/>
              </w:rPr>
            </w:pPr>
            <w:r w:rsidRPr="007C5FD0">
              <w:rPr>
                <w:rFonts w:cstheme="minorHAnsi"/>
                <w:i/>
              </w:rPr>
              <w:t>9.15) implementar projeto pedagógico com os recursos didáticos e metodologia</w:t>
            </w:r>
            <w:r>
              <w:rPr>
                <w:rFonts w:cstheme="minorHAnsi"/>
                <w:i/>
              </w:rPr>
              <w:t xml:space="preserve"> </w:t>
            </w:r>
            <w:r w:rsidRPr="007C5FD0">
              <w:rPr>
                <w:rFonts w:cstheme="minorHAnsi"/>
                <w:i/>
              </w:rPr>
              <w:t>específicos para a EJA, de forma a desenvolver as habilidades e competências dos alunos;</w:t>
            </w:r>
          </w:p>
        </w:tc>
        <w:tc>
          <w:tcPr>
            <w:tcW w:w="365" w:type="pct"/>
          </w:tcPr>
          <w:p w14:paraId="0B8B2E6D" w14:textId="77777777" w:rsidR="00CC4EF3" w:rsidRDefault="00CC4EF3" w:rsidP="00CC4EF3">
            <w:pPr>
              <w:spacing w:after="200"/>
              <w:jc w:val="center"/>
              <w:rPr>
                <w:rFonts w:cstheme="minorHAnsi"/>
                <w:i/>
              </w:rPr>
            </w:pPr>
          </w:p>
          <w:p w14:paraId="7580BBEC" w14:textId="77777777" w:rsidR="00CC4EF3" w:rsidRPr="00CC4EF3" w:rsidRDefault="00CC4EF3" w:rsidP="00CC4EF3">
            <w:pPr>
              <w:spacing w:after="200"/>
              <w:jc w:val="center"/>
              <w:rPr>
                <w:rFonts w:cstheme="minorHAnsi"/>
                <w:i/>
              </w:rPr>
            </w:pPr>
            <w:r w:rsidRPr="00CC4EF3">
              <w:rPr>
                <w:rFonts w:cstheme="minorHAnsi"/>
                <w:i/>
              </w:rPr>
              <w:t>ATINGIDA</w:t>
            </w:r>
          </w:p>
        </w:tc>
        <w:tc>
          <w:tcPr>
            <w:tcW w:w="2032" w:type="pct"/>
          </w:tcPr>
          <w:p w14:paraId="66B65301" w14:textId="77777777" w:rsidR="00CC4EF3" w:rsidRDefault="00CC4EF3" w:rsidP="00CC4EF3">
            <w:pPr>
              <w:spacing w:after="200"/>
              <w:jc w:val="center"/>
              <w:rPr>
                <w:rFonts w:cstheme="minorHAnsi"/>
                <w:i/>
              </w:rPr>
            </w:pPr>
          </w:p>
          <w:p w14:paraId="7B9B3A61" w14:textId="77777777" w:rsidR="00CC4EF3" w:rsidRPr="00CC4EF3" w:rsidRDefault="00CC4EF3" w:rsidP="00CC4EF3">
            <w:pPr>
              <w:spacing w:after="200"/>
              <w:jc w:val="center"/>
              <w:rPr>
                <w:rFonts w:cstheme="minorHAnsi"/>
                <w:i/>
              </w:rPr>
            </w:pPr>
            <w:r>
              <w:rPr>
                <w:rFonts w:cstheme="minorHAnsi"/>
                <w:i/>
              </w:rPr>
              <w:t>Sem previsão orçamentária.</w:t>
            </w:r>
          </w:p>
        </w:tc>
      </w:tr>
    </w:tbl>
    <w:p w14:paraId="78CD9CDC" w14:textId="77777777" w:rsidR="00757988" w:rsidRDefault="00757988" w:rsidP="00B6490A">
      <w:pPr>
        <w:spacing w:after="200" w:line="276" w:lineRule="auto"/>
      </w:pPr>
    </w:p>
    <w:p w14:paraId="03079345" w14:textId="77777777" w:rsidR="00E9129A" w:rsidRDefault="00E9129A" w:rsidP="00B6490A">
      <w:pPr>
        <w:spacing w:after="200" w:line="276" w:lineRule="auto"/>
      </w:pPr>
    </w:p>
    <w:p w14:paraId="54A96E8B" w14:textId="77777777" w:rsidR="007C5FD0" w:rsidRPr="00B6490A" w:rsidRDefault="007C5FD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7C5FD0" w:rsidRPr="00B6490A" w14:paraId="195A324E" w14:textId="77777777" w:rsidTr="00633ABF">
        <w:trPr>
          <w:trHeight w:val="618"/>
        </w:trPr>
        <w:tc>
          <w:tcPr>
            <w:tcW w:w="225" w:type="pct"/>
            <w:vMerge w:val="restart"/>
            <w:textDirection w:val="btLr"/>
          </w:tcPr>
          <w:p w14:paraId="0302B859" w14:textId="77777777" w:rsidR="007C5FD0" w:rsidRPr="00B6490A" w:rsidRDefault="007C5FD0" w:rsidP="00633ABF">
            <w:pPr>
              <w:spacing w:after="200"/>
              <w:ind w:right="113"/>
              <w:jc w:val="center"/>
              <w:rPr>
                <w:rFonts w:cstheme="minorHAnsi"/>
                <w:b/>
                <w:bCs/>
              </w:rPr>
            </w:pPr>
            <w:r w:rsidRPr="00B6490A">
              <w:rPr>
                <w:rFonts w:cstheme="minorHAnsi"/>
                <w:b/>
                <w:bCs/>
              </w:rPr>
              <w:t>PARTE B</w:t>
            </w:r>
          </w:p>
        </w:tc>
        <w:tc>
          <w:tcPr>
            <w:tcW w:w="947" w:type="pct"/>
            <w:hideMark/>
          </w:tcPr>
          <w:p w14:paraId="1A66DD64" w14:textId="77777777" w:rsidR="007C5FD0" w:rsidRPr="00B6490A" w:rsidRDefault="007C5FD0" w:rsidP="00633ABF">
            <w:pPr>
              <w:spacing w:after="200"/>
              <w:jc w:val="center"/>
              <w:rPr>
                <w:rFonts w:cstheme="minorHAnsi"/>
                <w:b/>
                <w:bCs/>
              </w:rPr>
            </w:pPr>
            <w:r w:rsidRPr="00B6490A">
              <w:rPr>
                <w:rFonts w:cstheme="minorHAnsi"/>
                <w:b/>
                <w:bCs/>
              </w:rPr>
              <w:t xml:space="preserve">Metas </w:t>
            </w:r>
          </w:p>
        </w:tc>
        <w:tc>
          <w:tcPr>
            <w:tcW w:w="318" w:type="pct"/>
          </w:tcPr>
          <w:p w14:paraId="7747FB80" w14:textId="77777777" w:rsidR="007C5FD0" w:rsidRPr="00B6490A" w:rsidRDefault="007C5FD0" w:rsidP="00633ABF">
            <w:pPr>
              <w:spacing w:after="200"/>
              <w:jc w:val="center"/>
              <w:rPr>
                <w:rFonts w:cstheme="minorHAnsi"/>
                <w:b/>
                <w:bCs/>
              </w:rPr>
            </w:pPr>
            <w:r w:rsidRPr="00B6490A">
              <w:rPr>
                <w:rFonts w:cstheme="minorHAnsi"/>
                <w:b/>
                <w:bCs/>
              </w:rPr>
              <w:t>Prazo</w:t>
            </w:r>
          </w:p>
        </w:tc>
        <w:tc>
          <w:tcPr>
            <w:tcW w:w="1113" w:type="pct"/>
            <w:noWrap/>
            <w:hideMark/>
          </w:tcPr>
          <w:p w14:paraId="1F885ADB" w14:textId="77777777" w:rsidR="007C5FD0" w:rsidRPr="00B6490A" w:rsidRDefault="007C5FD0" w:rsidP="00633ABF">
            <w:pPr>
              <w:spacing w:after="200"/>
              <w:jc w:val="center"/>
              <w:rPr>
                <w:rFonts w:cstheme="minorHAnsi"/>
                <w:b/>
                <w:bCs/>
              </w:rPr>
            </w:pPr>
            <w:r w:rsidRPr="00B6490A">
              <w:rPr>
                <w:rFonts w:cstheme="minorHAnsi"/>
                <w:b/>
                <w:bCs/>
              </w:rPr>
              <w:t xml:space="preserve">Estratégias </w:t>
            </w:r>
          </w:p>
        </w:tc>
        <w:tc>
          <w:tcPr>
            <w:tcW w:w="365" w:type="pct"/>
          </w:tcPr>
          <w:p w14:paraId="4D12590D" w14:textId="77777777" w:rsidR="007C5FD0" w:rsidRPr="00B6490A" w:rsidRDefault="007C5FD0" w:rsidP="00633ABF">
            <w:pPr>
              <w:spacing w:after="200"/>
              <w:jc w:val="center"/>
              <w:rPr>
                <w:rFonts w:cstheme="minorHAnsi"/>
                <w:b/>
                <w:bCs/>
              </w:rPr>
            </w:pPr>
            <w:r w:rsidRPr="00B6490A">
              <w:rPr>
                <w:rFonts w:cstheme="minorHAnsi"/>
                <w:b/>
                <w:bCs/>
              </w:rPr>
              <w:t>Prazo</w:t>
            </w:r>
          </w:p>
        </w:tc>
        <w:tc>
          <w:tcPr>
            <w:tcW w:w="2032" w:type="pct"/>
            <w:hideMark/>
          </w:tcPr>
          <w:p w14:paraId="53EF2B3A" w14:textId="77777777" w:rsidR="007C5FD0" w:rsidRPr="00B6490A" w:rsidRDefault="007C5FD0" w:rsidP="00633ABF">
            <w:pPr>
              <w:spacing w:after="200"/>
              <w:jc w:val="center"/>
              <w:rPr>
                <w:rFonts w:cstheme="minorHAnsi"/>
                <w:b/>
                <w:bCs/>
              </w:rPr>
            </w:pPr>
            <w:r w:rsidRPr="00B6490A">
              <w:rPr>
                <w:rFonts w:cstheme="minorHAnsi"/>
                <w:b/>
                <w:bCs/>
              </w:rPr>
              <w:t>Previsões Orçamentárias</w:t>
            </w:r>
          </w:p>
        </w:tc>
      </w:tr>
      <w:tr w:rsidR="00EE4EBB" w:rsidRPr="00B6490A" w14:paraId="303DCAAC" w14:textId="77777777" w:rsidTr="00633ABF">
        <w:trPr>
          <w:trHeight w:val="558"/>
        </w:trPr>
        <w:tc>
          <w:tcPr>
            <w:tcW w:w="225" w:type="pct"/>
            <w:vMerge/>
          </w:tcPr>
          <w:p w14:paraId="344892D5" w14:textId="77777777" w:rsidR="00EE4EBB" w:rsidRPr="00B6490A" w:rsidRDefault="00EE4EBB" w:rsidP="00EE4EBB">
            <w:pPr>
              <w:spacing w:after="200"/>
              <w:rPr>
                <w:rFonts w:cstheme="minorHAnsi"/>
              </w:rPr>
            </w:pPr>
          </w:p>
        </w:tc>
        <w:tc>
          <w:tcPr>
            <w:tcW w:w="947" w:type="pct"/>
            <w:vMerge w:val="restart"/>
            <w:vAlign w:val="center"/>
          </w:tcPr>
          <w:p w14:paraId="5F35CD91" w14:textId="77777777" w:rsidR="00EE4EBB" w:rsidRPr="00757988" w:rsidRDefault="00EE4EBB" w:rsidP="00EE4EBB">
            <w:pPr>
              <w:autoSpaceDE w:val="0"/>
              <w:autoSpaceDN w:val="0"/>
              <w:adjustRightInd w:val="0"/>
              <w:jc w:val="both"/>
              <w:rPr>
                <w:rFonts w:cstheme="minorHAnsi"/>
                <w:bCs/>
                <w:i/>
              </w:rPr>
            </w:pPr>
          </w:p>
          <w:p w14:paraId="2E1C2BDD" w14:textId="77777777" w:rsidR="00EE4EBB" w:rsidRPr="00757988" w:rsidRDefault="00EE4EBB" w:rsidP="00EE4EBB">
            <w:pPr>
              <w:autoSpaceDE w:val="0"/>
              <w:autoSpaceDN w:val="0"/>
              <w:adjustRightInd w:val="0"/>
              <w:jc w:val="both"/>
              <w:rPr>
                <w:rFonts w:cstheme="minorHAnsi"/>
                <w:bCs/>
                <w:i/>
              </w:rPr>
            </w:pPr>
            <w:r w:rsidRPr="00757988">
              <w:rPr>
                <w:rFonts w:cstheme="minorHAnsi"/>
                <w:bCs/>
                <w:i/>
              </w:rPr>
              <w:t>Meta 9: Elevar a taxa de alfabetização da população com 15 (quinze) anos ou</w:t>
            </w:r>
            <w:r>
              <w:rPr>
                <w:rFonts w:cstheme="minorHAnsi"/>
                <w:bCs/>
                <w:i/>
              </w:rPr>
              <w:t xml:space="preserve"> </w:t>
            </w:r>
            <w:r w:rsidRPr="00757988">
              <w:rPr>
                <w:rFonts w:cstheme="minorHAnsi"/>
                <w:bCs/>
                <w:i/>
              </w:rPr>
              <w:t>mais para 93,5% (noventa e três, cinco por cento) até 2015 e, até o final da vigência deste</w:t>
            </w:r>
          </w:p>
          <w:p w14:paraId="09CB7E40" w14:textId="77777777" w:rsidR="00EE4EBB" w:rsidRPr="00757988" w:rsidRDefault="00EE4EBB" w:rsidP="00EE4EBB">
            <w:pPr>
              <w:autoSpaceDE w:val="0"/>
              <w:autoSpaceDN w:val="0"/>
              <w:adjustRightInd w:val="0"/>
              <w:jc w:val="both"/>
              <w:rPr>
                <w:rFonts w:cstheme="minorHAnsi"/>
                <w:bCs/>
                <w:i/>
              </w:rPr>
            </w:pPr>
            <w:r w:rsidRPr="00757988">
              <w:rPr>
                <w:rFonts w:cstheme="minorHAnsi"/>
                <w:bCs/>
                <w:i/>
              </w:rPr>
              <w:t>PME, erradicar o analfabetismo absoluto e reduzir em 5</w:t>
            </w:r>
            <w:r>
              <w:rPr>
                <w:rFonts w:cstheme="minorHAnsi"/>
                <w:bCs/>
                <w:i/>
              </w:rPr>
              <w:t xml:space="preserve">0% (cinquenta por cento) a taxa </w:t>
            </w:r>
            <w:r w:rsidRPr="00757988">
              <w:rPr>
                <w:rFonts w:cstheme="minorHAnsi"/>
                <w:bCs/>
                <w:i/>
              </w:rPr>
              <w:t>de analfabetismo funcional</w:t>
            </w:r>
            <w:r w:rsidRPr="00E9129A">
              <w:rPr>
                <w:rFonts w:cstheme="minorHAnsi"/>
                <w:b/>
                <w:bCs/>
                <w:i/>
              </w:rPr>
              <w:t>.</w:t>
            </w:r>
          </w:p>
          <w:p w14:paraId="5EB7233B" w14:textId="77777777" w:rsidR="00EE4EBB" w:rsidRPr="00B6490A" w:rsidRDefault="00EE4EBB" w:rsidP="00EE4EBB">
            <w:pPr>
              <w:spacing w:after="200"/>
              <w:jc w:val="both"/>
              <w:rPr>
                <w:rFonts w:cstheme="minorHAnsi"/>
                <w:i/>
              </w:rPr>
            </w:pPr>
          </w:p>
        </w:tc>
        <w:tc>
          <w:tcPr>
            <w:tcW w:w="318" w:type="pct"/>
          </w:tcPr>
          <w:p w14:paraId="32CF814D" w14:textId="77777777" w:rsidR="00EE4EBB" w:rsidRPr="00B6490A" w:rsidRDefault="00EE4EBB" w:rsidP="00EE4EBB">
            <w:pPr>
              <w:spacing w:after="200"/>
              <w:rPr>
                <w:rFonts w:cstheme="minorHAnsi"/>
              </w:rPr>
            </w:pPr>
          </w:p>
        </w:tc>
        <w:tc>
          <w:tcPr>
            <w:tcW w:w="1113" w:type="pct"/>
          </w:tcPr>
          <w:p w14:paraId="5DA02BE8" w14:textId="77777777" w:rsidR="00EE4EBB" w:rsidRPr="007C5FD0" w:rsidRDefault="00EE4EBB" w:rsidP="00EE4EBB">
            <w:pPr>
              <w:autoSpaceDE w:val="0"/>
              <w:autoSpaceDN w:val="0"/>
              <w:adjustRightInd w:val="0"/>
              <w:jc w:val="both"/>
              <w:rPr>
                <w:rFonts w:cstheme="minorHAnsi"/>
                <w:i/>
              </w:rPr>
            </w:pPr>
            <w:r w:rsidRPr="007C5FD0">
              <w:rPr>
                <w:rFonts w:cstheme="minorHAnsi"/>
                <w:i/>
              </w:rPr>
              <w:t>9.16) desenvolver processo de avaliação sistêmica que atenda as especificidades da</w:t>
            </w:r>
            <w:r>
              <w:rPr>
                <w:rFonts w:cstheme="minorHAnsi"/>
                <w:i/>
              </w:rPr>
              <w:t xml:space="preserve"> </w:t>
            </w:r>
            <w:r w:rsidRPr="007C5FD0">
              <w:rPr>
                <w:rFonts w:cstheme="minorHAnsi"/>
                <w:i/>
              </w:rPr>
              <w:t>Educação de Jovens e Adultos considerando as vivências do</w:t>
            </w:r>
            <w:r>
              <w:rPr>
                <w:rFonts w:cstheme="minorHAnsi"/>
                <w:i/>
              </w:rPr>
              <w:t xml:space="preserve">s educandos e a diversidade dos </w:t>
            </w:r>
            <w:r w:rsidRPr="007C5FD0">
              <w:rPr>
                <w:rFonts w:cstheme="minorHAnsi"/>
                <w:i/>
              </w:rPr>
              <w:t>projetos pedagógicos;</w:t>
            </w:r>
          </w:p>
        </w:tc>
        <w:tc>
          <w:tcPr>
            <w:tcW w:w="365" w:type="pct"/>
          </w:tcPr>
          <w:p w14:paraId="64C14150" w14:textId="77777777" w:rsidR="00EE4EBB" w:rsidRDefault="00EE4EBB" w:rsidP="00EE4EBB">
            <w:pPr>
              <w:spacing w:after="200"/>
              <w:jc w:val="center"/>
              <w:rPr>
                <w:rFonts w:cstheme="minorHAnsi"/>
                <w:i/>
              </w:rPr>
            </w:pPr>
          </w:p>
          <w:p w14:paraId="64F398B0" w14:textId="77777777" w:rsidR="00EE4EBB" w:rsidRPr="00CC4EF3" w:rsidRDefault="00EE4EBB" w:rsidP="00EE4EBB">
            <w:pPr>
              <w:spacing w:after="200"/>
              <w:jc w:val="center"/>
              <w:rPr>
                <w:rFonts w:cstheme="minorHAnsi"/>
                <w:i/>
              </w:rPr>
            </w:pPr>
            <w:r>
              <w:rPr>
                <w:rFonts w:cstheme="minorHAnsi"/>
                <w:i/>
              </w:rPr>
              <w:t>INICIADA</w:t>
            </w:r>
          </w:p>
        </w:tc>
        <w:tc>
          <w:tcPr>
            <w:tcW w:w="2032" w:type="pct"/>
          </w:tcPr>
          <w:p w14:paraId="70359717" w14:textId="77777777" w:rsidR="00EE4EBB" w:rsidRDefault="00EE4EBB" w:rsidP="00EE4EBB">
            <w:pPr>
              <w:spacing w:after="200"/>
              <w:jc w:val="center"/>
              <w:rPr>
                <w:rFonts w:cstheme="minorHAnsi"/>
                <w:i/>
              </w:rPr>
            </w:pPr>
          </w:p>
          <w:p w14:paraId="52F2308F" w14:textId="77777777" w:rsidR="00EE4EBB" w:rsidRPr="00CC4EF3" w:rsidRDefault="00EE4EBB" w:rsidP="00EE4EBB">
            <w:pPr>
              <w:spacing w:after="200"/>
              <w:jc w:val="center"/>
              <w:rPr>
                <w:rFonts w:cstheme="minorHAnsi"/>
                <w:i/>
              </w:rPr>
            </w:pPr>
            <w:r>
              <w:rPr>
                <w:rFonts w:cstheme="minorHAnsi"/>
                <w:i/>
              </w:rPr>
              <w:t>Sem previsão orçamentária.</w:t>
            </w:r>
          </w:p>
        </w:tc>
      </w:tr>
      <w:tr w:rsidR="00EE4EBB" w:rsidRPr="00B6490A" w14:paraId="7902B7FE" w14:textId="77777777" w:rsidTr="00633ABF">
        <w:trPr>
          <w:trHeight w:val="558"/>
        </w:trPr>
        <w:tc>
          <w:tcPr>
            <w:tcW w:w="225" w:type="pct"/>
            <w:vMerge/>
          </w:tcPr>
          <w:p w14:paraId="4D94F177" w14:textId="77777777" w:rsidR="00EE4EBB" w:rsidRPr="00B6490A" w:rsidRDefault="00EE4EBB" w:rsidP="00EE4EBB">
            <w:pPr>
              <w:spacing w:after="200"/>
              <w:rPr>
                <w:rFonts w:cstheme="minorHAnsi"/>
              </w:rPr>
            </w:pPr>
          </w:p>
        </w:tc>
        <w:tc>
          <w:tcPr>
            <w:tcW w:w="947" w:type="pct"/>
            <w:vMerge/>
          </w:tcPr>
          <w:p w14:paraId="660038EC" w14:textId="77777777" w:rsidR="00EE4EBB" w:rsidRPr="00B6490A" w:rsidRDefault="00EE4EBB" w:rsidP="00EE4EBB">
            <w:pPr>
              <w:spacing w:after="200"/>
              <w:rPr>
                <w:rFonts w:cstheme="minorHAnsi"/>
                <w:i/>
              </w:rPr>
            </w:pPr>
          </w:p>
        </w:tc>
        <w:tc>
          <w:tcPr>
            <w:tcW w:w="318" w:type="pct"/>
          </w:tcPr>
          <w:p w14:paraId="319495A5" w14:textId="77777777" w:rsidR="00EE4EBB" w:rsidRPr="00B6490A" w:rsidRDefault="00EE4EBB" w:rsidP="00EE4EBB">
            <w:pPr>
              <w:spacing w:after="200"/>
              <w:rPr>
                <w:rFonts w:cstheme="minorHAnsi"/>
              </w:rPr>
            </w:pPr>
          </w:p>
        </w:tc>
        <w:tc>
          <w:tcPr>
            <w:tcW w:w="1113" w:type="pct"/>
            <w:vAlign w:val="center"/>
          </w:tcPr>
          <w:p w14:paraId="2C3DA19A" w14:textId="77777777" w:rsidR="00EE4EBB" w:rsidRPr="007C5FD0" w:rsidRDefault="00EE4EBB" w:rsidP="00EE4EBB">
            <w:pPr>
              <w:autoSpaceDE w:val="0"/>
              <w:autoSpaceDN w:val="0"/>
              <w:adjustRightInd w:val="0"/>
              <w:jc w:val="both"/>
              <w:rPr>
                <w:rFonts w:cstheme="minorHAnsi"/>
                <w:i/>
              </w:rPr>
            </w:pPr>
            <w:r w:rsidRPr="007C5FD0">
              <w:rPr>
                <w:rFonts w:cstheme="minorHAnsi"/>
                <w:i/>
              </w:rPr>
              <w:t>9.17) apoiar técnica e financeiramente projetos inovadores na modalidade em questão,</w:t>
            </w:r>
            <w:r>
              <w:rPr>
                <w:rFonts w:cstheme="minorHAnsi"/>
                <w:i/>
              </w:rPr>
              <w:t xml:space="preserve"> </w:t>
            </w:r>
            <w:r w:rsidRPr="007C5FD0">
              <w:rPr>
                <w:rFonts w:cstheme="minorHAnsi"/>
                <w:i/>
              </w:rPr>
              <w:t>que visem o desenvolvimento das necessidades específicas desses alunos;</w:t>
            </w:r>
          </w:p>
        </w:tc>
        <w:tc>
          <w:tcPr>
            <w:tcW w:w="365" w:type="pct"/>
          </w:tcPr>
          <w:p w14:paraId="536D4F6F" w14:textId="77777777" w:rsidR="00EE4EBB" w:rsidRDefault="00EE4EBB" w:rsidP="00EE4EBB">
            <w:pPr>
              <w:spacing w:after="200"/>
              <w:rPr>
                <w:rFonts w:cstheme="minorHAnsi"/>
                <w:i/>
              </w:rPr>
            </w:pPr>
          </w:p>
          <w:p w14:paraId="238D41E6" w14:textId="77777777" w:rsidR="00EE4EBB" w:rsidRDefault="00EE4EBB" w:rsidP="00EE4EBB">
            <w:pPr>
              <w:spacing w:after="200"/>
              <w:rPr>
                <w:rFonts w:cstheme="minorHAnsi"/>
                <w:i/>
              </w:rPr>
            </w:pPr>
          </w:p>
          <w:p w14:paraId="7D25CF98" w14:textId="77777777" w:rsidR="00EE4EBB" w:rsidRDefault="00EE4EBB" w:rsidP="00EE4EBB">
            <w:pPr>
              <w:spacing w:after="200"/>
              <w:rPr>
                <w:rFonts w:cstheme="minorHAnsi"/>
                <w:i/>
              </w:rPr>
            </w:pPr>
          </w:p>
          <w:p w14:paraId="2E99FF84"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64EC4A2F" w14:textId="77777777" w:rsidR="00EE4EBB" w:rsidRDefault="00EE4EBB" w:rsidP="00EE4EBB">
            <w:pPr>
              <w:spacing w:after="200"/>
              <w:rPr>
                <w:rFonts w:cstheme="minorHAnsi"/>
                <w:i/>
              </w:rPr>
            </w:pPr>
          </w:p>
          <w:p w14:paraId="57E6E81B" w14:textId="77777777" w:rsidR="00EE4EBB" w:rsidRDefault="00EE4EBB" w:rsidP="00EE4EBB">
            <w:pPr>
              <w:spacing w:after="200"/>
              <w:jc w:val="center"/>
              <w:rPr>
                <w:rFonts w:cstheme="minorHAnsi"/>
                <w:i/>
              </w:rPr>
            </w:pPr>
          </w:p>
          <w:p w14:paraId="50633763" w14:textId="77777777" w:rsidR="00EE4EBB" w:rsidRDefault="00EE4EBB" w:rsidP="00EE4EBB">
            <w:pPr>
              <w:spacing w:after="200"/>
              <w:jc w:val="center"/>
              <w:rPr>
                <w:rFonts w:cstheme="minorHAnsi"/>
                <w:i/>
              </w:rPr>
            </w:pPr>
          </w:p>
          <w:p w14:paraId="0950BA2B"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1EF9868D" w14:textId="77777777" w:rsidTr="00633ABF">
        <w:trPr>
          <w:trHeight w:val="558"/>
        </w:trPr>
        <w:tc>
          <w:tcPr>
            <w:tcW w:w="225" w:type="pct"/>
            <w:vMerge/>
          </w:tcPr>
          <w:p w14:paraId="78598A33" w14:textId="77777777" w:rsidR="00EE4EBB" w:rsidRPr="00B6490A" w:rsidRDefault="00EE4EBB" w:rsidP="00EE4EBB">
            <w:pPr>
              <w:spacing w:after="200"/>
              <w:rPr>
                <w:rFonts w:cstheme="minorHAnsi"/>
              </w:rPr>
            </w:pPr>
          </w:p>
        </w:tc>
        <w:tc>
          <w:tcPr>
            <w:tcW w:w="947" w:type="pct"/>
            <w:vMerge/>
          </w:tcPr>
          <w:p w14:paraId="1E17BB58" w14:textId="77777777" w:rsidR="00EE4EBB" w:rsidRPr="00B6490A" w:rsidRDefault="00EE4EBB" w:rsidP="00EE4EBB">
            <w:pPr>
              <w:spacing w:after="200"/>
              <w:rPr>
                <w:rFonts w:cstheme="minorHAnsi"/>
                <w:i/>
              </w:rPr>
            </w:pPr>
          </w:p>
        </w:tc>
        <w:tc>
          <w:tcPr>
            <w:tcW w:w="318" w:type="pct"/>
          </w:tcPr>
          <w:p w14:paraId="0F7AD957" w14:textId="77777777" w:rsidR="00EE4EBB" w:rsidRPr="00B6490A" w:rsidRDefault="00EE4EBB" w:rsidP="00EE4EBB">
            <w:pPr>
              <w:spacing w:after="200"/>
              <w:rPr>
                <w:rFonts w:cstheme="minorHAnsi"/>
              </w:rPr>
            </w:pPr>
          </w:p>
        </w:tc>
        <w:tc>
          <w:tcPr>
            <w:tcW w:w="1113" w:type="pct"/>
            <w:vAlign w:val="center"/>
          </w:tcPr>
          <w:p w14:paraId="76F0A52F" w14:textId="77777777" w:rsidR="00EE4EBB" w:rsidRPr="007C5FD0" w:rsidRDefault="00EE4EBB" w:rsidP="00EE4EBB">
            <w:pPr>
              <w:autoSpaceDE w:val="0"/>
              <w:autoSpaceDN w:val="0"/>
              <w:adjustRightInd w:val="0"/>
              <w:jc w:val="both"/>
              <w:rPr>
                <w:rFonts w:cstheme="minorHAnsi"/>
                <w:i/>
              </w:rPr>
            </w:pPr>
            <w:r w:rsidRPr="007C5FD0">
              <w:rPr>
                <w:rFonts w:cstheme="minorHAnsi"/>
                <w:i/>
              </w:rPr>
              <w:t>9.18) articular políticas de EJA às políticas sociais voltadas para o mundo do trabalho,</w:t>
            </w:r>
            <w:r>
              <w:rPr>
                <w:rFonts w:cstheme="minorHAnsi"/>
                <w:i/>
              </w:rPr>
              <w:t xml:space="preserve"> </w:t>
            </w:r>
            <w:r w:rsidRPr="007C5FD0">
              <w:rPr>
                <w:rFonts w:cstheme="minorHAnsi"/>
                <w:i/>
              </w:rPr>
              <w:t>saúde e geração de emprego e renda;</w:t>
            </w:r>
          </w:p>
        </w:tc>
        <w:tc>
          <w:tcPr>
            <w:tcW w:w="365" w:type="pct"/>
          </w:tcPr>
          <w:p w14:paraId="08FE0054" w14:textId="77777777" w:rsidR="00EE4EBB" w:rsidRDefault="00EE4EBB" w:rsidP="00EE4EBB">
            <w:pPr>
              <w:spacing w:after="200"/>
              <w:rPr>
                <w:rFonts w:cstheme="minorHAnsi"/>
                <w:i/>
              </w:rPr>
            </w:pPr>
          </w:p>
          <w:p w14:paraId="135F3A8F" w14:textId="77777777" w:rsidR="00EE4EBB" w:rsidRDefault="00EE4EBB" w:rsidP="00EE4EBB">
            <w:pPr>
              <w:spacing w:after="200"/>
              <w:rPr>
                <w:rFonts w:cstheme="minorHAnsi"/>
                <w:i/>
              </w:rPr>
            </w:pPr>
          </w:p>
          <w:p w14:paraId="47564196" w14:textId="77777777" w:rsidR="00EE4EBB" w:rsidRDefault="00EE4EBB" w:rsidP="00EE4EBB">
            <w:pPr>
              <w:spacing w:after="200"/>
              <w:rPr>
                <w:rFonts w:cstheme="minorHAnsi"/>
                <w:i/>
              </w:rPr>
            </w:pPr>
          </w:p>
          <w:p w14:paraId="531EF5D3"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65C993CA" w14:textId="77777777" w:rsidR="00EE4EBB" w:rsidRDefault="00EE4EBB" w:rsidP="00EE4EBB">
            <w:pPr>
              <w:spacing w:after="200"/>
              <w:rPr>
                <w:rFonts w:cstheme="minorHAnsi"/>
                <w:i/>
              </w:rPr>
            </w:pPr>
          </w:p>
          <w:p w14:paraId="01379B0E" w14:textId="77777777" w:rsidR="00EE4EBB" w:rsidRDefault="00EE4EBB" w:rsidP="00EE4EBB">
            <w:pPr>
              <w:spacing w:after="200"/>
              <w:jc w:val="center"/>
              <w:rPr>
                <w:rFonts w:cstheme="minorHAnsi"/>
                <w:i/>
              </w:rPr>
            </w:pPr>
          </w:p>
          <w:p w14:paraId="4D44266D" w14:textId="77777777" w:rsidR="00EE4EBB" w:rsidRDefault="00EE4EBB" w:rsidP="00EE4EBB">
            <w:pPr>
              <w:spacing w:after="200"/>
              <w:jc w:val="center"/>
              <w:rPr>
                <w:rFonts w:cstheme="minorHAnsi"/>
                <w:i/>
              </w:rPr>
            </w:pPr>
          </w:p>
          <w:p w14:paraId="4A83023C" w14:textId="77777777" w:rsidR="00EE4EBB" w:rsidRPr="00B6490A" w:rsidRDefault="00EE4EBB" w:rsidP="00EE4EBB">
            <w:pPr>
              <w:spacing w:after="200"/>
              <w:jc w:val="center"/>
              <w:rPr>
                <w:rFonts w:cstheme="minorHAnsi"/>
              </w:rPr>
            </w:pPr>
            <w:r>
              <w:rPr>
                <w:rFonts w:cstheme="minorHAnsi"/>
                <w:i/>
              </w:rPr>
              <w:t>Sem previsão orçamentária.</w:t>
            </w:r>
          </w:p>
        </w:tc>
      </w:tr>
    </w:tbl>
    <w:p w14:paraId="65AB7F06" w14:textId="77777777" w:rsidR="007C5FD0" w:rsidRDefault="007C5FD0" w:rsidP="00B6490A">
      <w:pPr>
        <w:spacing w:after="200" w:line="276" w:lineRule="auto"/>
      </w:pPr>
    </w:p>
    <w:p w14:paraId="7F350508" w14:textId="77777777" w:rsidR="007C5FD0" w:rsidRDefault="007C5FD0" w:rsidP="00B6490A">
      <w:pPr>
        <w:spacing w:after="200" w:line="276" w:lineRule="auto"/>
      </w:pPr>
    </w:p>
    <w:p w14:paraId="300F0DC7" w14:textId="77777777" w:rsidR="007C5FD0" w:rsidRDefault="007C5FD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7C5FD0" w:rsidRPr="00B6490A" w14:paraId="4A592AA7" w14:textId="77777777" w:rsidTr="00633ABF">
        <w:trPr>
          <w:trHeight w:val="618"/>
        </w:trPr>
        <w:tc>
          <w:tcPr>
            <w:tcW w:w="225" w:type="pct"/>
            <w:vMerge w:val="restart"/>
            <w:textDirection w:val="btLr"/>
          </w:tcPr>
          <w:p w14:paraId="4C904729" w14:textId="77777777" w:rsidR="007C5FD0" w:rsidRPr="00B6490A" w:rsidRDefault="007C5FD0" w:rsidP="00633ABF">
            <w:pPr>
              <w:spacing w:after="200"/>
              <w:ind w:right="113"/>
              <w:jc w:val="center"/>
              <w:rPr>
                <w:rFonts w:cstheme="minorHAnsi"/>
                <w:b/>
                <w:bCs/>
              </w:rPr>
            </w:pPr>
            <w:r w:rsidRPr="00B6490A">
              <w:rPr>
                <w:rFonts w:cstheme="minorHAnsi"/>
                <w:b/>
                <w:bCs/>
              </w:rPr>
              <w:t>PARTE B</w:t>
            </w:r>
          </w:p>
        </w:tc>
        <w:tc>
          <w:tcPr>
            <w:tcW w:w="947" w:type="pct"/>
            <w:hideMark/>
          </w:tcPr>
          <w:p w14:paraId="5606CEC1" w14:textId="77777777" w:rsidR="007C5FD0" w:rsidRPr="00B6490A" w:rsidRDefault="007C5FD0" w:rsidP="00633ABF">
            <w:pPr>
              <w:spacing w:after="200"/>
              <w:jc w:val="center"/>
              <w:rPr>
                <w:rFonts w:cstheme="minorHAnsi"/>
                <w:b/>
                <w:bCs/>
              </w:rPr>
            </w:pPr>
            <w:r w:rsidRPr="00B6490A">
              <w:rPr>
                <w:rFonts w:cstheme="minorHAnsi"/>
                <w:b/>
                <w:bCs/>
              </w:rPr>
              <w:t xml:space="preserve">Metas </w:t>
            </w:r>
          </w:p>
        </w:tc>
        <w:tc>
          <w:tcPr>
            <w:tcW w:w="318" w:type="pct"/>
          </w:tcPr>
          <w:p w14:paraId="5E369A4D" w14:textId="77777777" w:rsidR="007C5FD0" w:rsidRPr="00B6490A" w:rsidRDefault="007C5FD0" w:rsidP="00633ABF">
            <w:pPr>
              <w:spacing w:after="200"/>
              <w:jc w:val="center"/>
              <w:rPr>
                <w:rFonts w:cstheme="minorHAnsi"/>
                <w:b/>
                <w:bCs/>
              </w:rPr>
            </w:pPr>
            <w:r w:rsidRPr="00B6490A">
              <w:rPr>
                <w:rFonts w:cstheme="minorHAnsi"/>
                <w:b/>
                <w:bCs/>
              </w:rPr>
              <w:t>Prazo</w:t>
            </w:r>
          </w:p>
        </w:tc>
        <w:tc>
          <w:tcPr>
            <w:tcW w:w="1113" w:type="pct"/>
            <w:noWrap/>
            <w:hideMark/>
          </w:tcPr>
          <w:p w14:paraId="6FCA7428" w14:textId="77777777" w:rsidR="007C5FD0" w:rsidRPr="00B6490A" w:rsidRDefault="007C5FD0" w:rsidP="00633ABF">
            <w:pPr>
              <w:spacing w:after="200"/>
              <w:jc w:val="center"/>
              <w:rPr>
                <w:rFonts w:cstheme="minorHAnsi"/>
                <w:b/>
                <w:bCs/>
              </w:rPr>
            </w:pPr>
            <w:r w:rsidRPr="00B6490A">
              <w:rPr>
                <w:rFonts w:cstheme="minorHAnsi"/>
                <w:b/>
                <w:bCs/>
              </w:rPr>
              <w:t xml:space="preserve">Estratégias </w:t>
            </w:r>
          </w:p>
        </w:tc>
        <w:tc>
          <w:tcPr>
            <w:tcW w:w="365" w:type="pct"/>
          </w:tcPr>
          <w:p w14:paraId="44D709DB" w14:textId="77777777" w:rsidR="007C5FD0" w:rsidRPr="00B6490A" w:rsidRDefault="007C5FD0" w:rsidP="00633ABF">
            <w:pPr>
              <w:spacing w:after="200"/>
              <w:jc w:val="center"/>
              <w:rPr>
                <w:rFonts w:cstheme="minorHAnsi"/>
                <w:b/>
                <w:bCs/>
              </w:rPr>
            </w:pPr>
            <w:r w:rsidRPr="00B6490A">
              <w:rPr>
                <w:rFonts w:cstheme="minorHAnsi"/>
                <w:b/>
                <w:bCs/>
              </w:rPr>
              <w:t>Prazo</w:t>
            </w:r>
          </w:p>
        </w:tc>
        <w:tc>
          <w:tcPr>
            <w:tcW w:w="2032" w:type="pct"/>
            <w:hideMark/>
          </w:tcPr>
          <w:p w14:paraId="08A202FC" w14:textId="77777777" w:rsidR="007C5FD0" w:rsidRPr="00B6490A" w:rsidRDefault="007C5FD0" w:rsidP="00633ABF">
            <w:pPr>
              <w:spacing w:after="200"/>
              <w:jc w:val="center"/>
              <w:rPr>
                <w:rFonts w:cstheme="minorHAnsi"/>
                <w:b/>
                <w:bCs/>
              </w:rPr>
            </w:pPr>
            <w:r w:rsidRPr="00B6490A">
              <w:rPr>
                <w:rFonts w:cstheme="minorHAnsi"/>
                <w:b/>
                <w:bCs/>
              </w:rPr>
              <w:t>Previsões Orçamentárias</w:t>
            </w:r>
          </w:p>
        </w:tc>
      </w:tr>
      <w:tr w:rsidR="00EE4EBB" w:rsidRPr="00B6490A" w14:paraId="5E517DC5" w14:textId="77777777" w:rsidTr="00633ABF">
        <w:trPr>
          <w:trHeight w:val="558"/>
        </w:trPr>
        <w:tc>
          <w:tcPr>
            <w:tcW w:w="225" w:type="pct"/>
            <w:vMerge/>
          </w:tcPr>
          <w:p w14:paraId="59C62FD8" w14:textId="77777777" w:rsidR="00EE4EBB" w:rsidRPr="00B6490A" w:rsidRDefault="00EE4EBB" w:rsidP="00EE4EBB">
            <w:pPr>
              <w:spacing w:after="200"/>
              <w:rPr>
                <w:rFonts w:cstheme="minorHAnsi"/>
              </w:rPr>
            </w:pPr>
          </w:p>
        </w:tc>
        <w:tc>
          <w:tcPr>
            <w:tcW w:w="947" w:type="pct"/>
            <w:vMerge w:val="restart"/>
            <w:vAlign w:val="center"/>
          </w:tcPr>
          <w:p w14:paraId="23264FE1" w14:textId="77777777" w:rsidR="00EE4EBB" w:rsidRPr="00560DDD" w:rsidRDefault="00EE4EBB" w:rsidP="00EE4EBB">
            <w:pPr>
              <w:autoSpaceDE w:val="0"/>
              <w:autoSpaceDN w:val="0"/>
              <w:adjustRightInd w:val="0"/>
              <w:jc w:val="both"/>
              <w:rPr>
                <w:rFonts w:cstheme="minorHAnsi"/>
                <w:bCs/>
                <w:i/>
              </w:rPr>
            </w:pPr>
          </w:p>
          <w:p w14:paraId="0FD33F7C" w14:textId="77777777" w:rsidR="00EE4EBB" w:rsidRPr="00560DDD" w:rsidRDefault="00EE4EBB" w:rsidP="00EE4EBB">
            <w:pPr>
              <w:autoSpaceDE w:val="0"/>
              <w:autoSpaceDN w:val="0"/>
              <w:adjustRightInd w:val="0"/>
              <w:jc w:val="both"/>
              <w:rPr>
                <w:rFonts w:ascii="Times New Roman" w:hAnsi="Times New Roman" w:cs="Times New Roman"/>
                <w:bCs/>
                <w:i/>
                <w:sz w:val="24"/>
                <w:szCs w:val="24"/>
              </w:rPr>
            </w:pPr>
            <w:r w:rsidRPr="00560DDD">
              <w:rPr>
                <w:rFonts w:ascii="Times New Roman" w:hAnsi="Times New Roman" w:cs="Times New Roman"/>
                <w:bCs/>
                <w:i/>
                <w:sz w:val="24"/>
                <w:szCs w:val="24"/>
              </w:rPr>
              <w:t xml:space="preserve">Meta 10: Oferecer, no mínimo, 25% (vinte e </w:t>
            </w:r>
            <w:r>
              <w:rPr>
                <w:rFonts w:ascii="Times New Roman" w:hAnsi="Times New Roman" w:cs="Times New Roman"/>
                <w:bCs/>
                <w:i/>
                <w:sz w:val="24"/>
                <w:szCs w:val="24"/>
              </w:rPr>
              <w:t xml:space="preserve">cinco por cento) das matrículas </w:t>
            </w:r>
            <w:r w:rsidRPr="00560DDD">
              <w:rPr>
                <w:rFonts w:ascii="Times New Roman" w:hAnsi="Times New Roman" w:cs="Times New Roman"/>
                <w:bCs/>
                <w:i/>
                <w:sz w:val="24"/>
                <w:szCs w:val="24"/>
              </w:rPr>
              <w:t>de educação de jovens e adultos, nos ensinos fundamenta</w:t>
            </w:r>
            <w:r>
              <w:rPr>
                <w:rFonts w:ascii="Times New Roman" w:hAnsi="Times New Roman" w:cs="Times New Roman"/>
                <w:bCs/>
                <w:i/>
                <w:sz w:val="24"/>
                <w:szCs w:val="24"/>
              </w:rPr>
              <w:t xml:space="preserve">l e médio, na forma integrada à </w:t>
            </w:r>
            <w:r w:rsidRPr="00560DDD">
              <w:rPr>
                <w:rFonts w:ascii="Times New Roman" w:hAnsi="Times New Roman" w:cs="Times New Roman"/>
                <w:bCs/>
                <w:i/>
                <w:sz w:val="24"/>
                <w:szCs w:val="24"/>
              </w:rPr>
              <w:t>educação profissional.</w:t>
            </w:r>
          </w:p>
          <w:p w14:paraId="36373C3C" w14:textId="77777777" w:rsidR="00EE4EBB" w:rsidRPr="00560DDD" w:rsidRDefault="00EE4EBB" w:rsidP="00EE4EBB">
            <w:pPr>
              <w:autoSpaceDE w:val="0"/>
              <w:autoSpaceDN w:val="0"/>
              <w:adjustRightInd w:val="0"/>
              <w:jc w:val="both"/>
              <w:rPr>
                <w:rFonts w:ascii="Times New Roman" w:hAnsi="Times New Roman" w:cs="Times New Roman"/>
                <w:bCs/>
                <w:i/>
                <w:sz w:val="24"/>
                <w:szCs w:val="24"/>
              </w:rPr>
            </w:pPr>
          </w:p>
          <w:p w14:paraId="000E8884" w14:textId="77777777" w:rsidR="00EE4EBB" w:rsidRPr="00560DDD" w:rsidRDefault="00EE4EBB" w:rsidP="00EE4EBB">
            <w:pPr>
              <w:autoSpaceDE w:val="0"/>
              <w:autoSpaceDN w:val="0"/>
              <w:adjustRightInd w:val="0"/>
              <w:jc w:val="both"/>
              <w:rPr>
                <w:rFonts w:ascii="Calibri" w:hAnsi="Calibri" w:cs="Calibri"/>
                <w:i/>
              </w:rPr>
            </w:pPr>
            <w:r w:rsidRPr="00560DDD">
              <w:rPr>
                <w:rFonts w:ascii="Calibri" w:hAnsi="Calibri" w:cs="Calibri"/>
                <w:i/>
              </w:rPr>
              <w:t>Viabilizar, durante a vigência deste Plano, parceria com SESI, SENAI, S</w:t>
            </w:r>
            <w:r>
              <w:rPr>
                <w:rFonts w:ascii="Calibri" w:hAnsi="Calibri" w:cs="Calibri"/>
                <w:i/>
              </w:rPr>
              <w:t xml:space="preserve">ESC, e instituições de educação </w:t>
            </w:r>
            <w:r w:rsidRPr="00560DDD">
              <w:rPr>
                <w:rFonts w:ascii="Calibri" w:hAnsi="Calibri" w:cs="Calibri"/>
                <w:i/>
              </w:rPr>
              <w:t>profissional, pública e privada, para que os alunos da educação de</w:t>
            </w:r>
            <w:r>
              <w:rPr>
                <w:rFonts w:ascii="Calibri" w:hAnsi="Calibri" w:cs="Calibri"/>
                <w:i/>
              </w:rPr>
              <w:t xml:space="preserve"> jovens e adultos tenham acesso </w:t>
            </w:r>
            <w:r w:rsidRPr="00560DDD">
              <w:rPr>
                <w:rFonts w:ascii="Calibri" w:hAnsi="Calibri" w:cs="Calibri"/>
                <w:i/>
              </w:rPr>
              <w:t>aos cursos profissionalizantes por elas oferecidos, proporcionando-lhes formas de inserção social.</w:t>
            </w:r>
          </w:p>
        </w:tc>
        <w:tc>
          <w:tcPr>
            <w:tcW w:w="318" w:type="pct"/>
          </w:tcPr>
          <w:p w14:paraId="4897E4B4" w14:textId="77777777" w:rsidR="00EE4EBB" w:rsidRPr="00B6490A" w:rsidRDefault="00EE4EBB" w:rsidP="00EE4EBB">
            <w:pPr>
              <w:spacing w:after="200"/>
              <w:rPr>
                <w:rFonts w:cstheme="minorHAnsi"/>
              </w:rPr>
            </w:pPr>
          </w:p>
        </w:tc>
        <w:tc>
          <w:tcPr>
            <w:tcW w:w="1113" w:type="pct"/>
          </w:tcPr>
          <w:p w14:paraId="062DA271"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10.1) manter e/ou institucionalizar programa de educação de jovens e adultos voltado à conclusão do ensino fundamental e à formação profissional inicial, de forma a estimular a conclusão da educação básica;</w:t>
            </w:r>
          </w:p>
        </w:tc>
        <w:tc>
          <w:tcPr>
            <w:tcW w:w="365" w:type="pct"/>
          </w:tcPr>
          <w:p w14:paraId="1FBD6A06" w14:textId="77777777" w:rsidR="00EE4EBB" w:rsidRDefault="00EE4EBB" w:rsidP="00EE4EBB">
            <w:pPr>
              <w:spacing w:after="200"/>
              <w:rPr>
                <w:rFonts w:cstheme="minorHAnsi"/>
                <w:i/>
              </w:rPr>
            </w:pPr>
          </w:p>
          <w:p w14:paraId="409918A9"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4C53D2E0" w14:textId="77777777" w:rsidR="00EE4EBB" w:rsidRDefault="00EE4EBB" w:rsidP="00EE4EBB">
            <w:pPr>
              <w:spacing w:after="200"/>
              <w:rPr>
                <w:rFonts w:cstheme="minorHAnsi"/>
                <w:i/>
              </w:rPr>
            </w:pPr>
          </w:p>
          <w:p w14:paraId="46CDC027"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65201699" w14:textId="77777777" w:rsidTr="00633ABF">
        <w:trPr>
          <w:trHeight w:val="558"/>
        </w:trPr>
        <w:tc>
          <w:tcPr>
            <w:tcW w:w="225" w:type="pct"/>
            <w:vMerge/>
          </w:tcPr>
          <w:p w14:paraId="7752D417" w14:textId="77777777" w:rsidR="00EE4EBB" w:rsidRPr="00B6490A" w:rsidRDefault="00EE4EBB" w:rsidP="00EE4EBB">
            <w:pPr>
              <w:spacing w:after="200"/>
              <w:rPr>
                <w:rFonts w:cstheme="minorHAnsi"/>
              </w:rPr>
            </w:pPr>
          </w:p>
        </w:tc>
        <w:tc>
          <w:tcPr>
            <w:tcW w:w="947" w:type="pct"/>
            <w:vMerge/>
          </w:tcPr>
          <w:p w14:paraId="3F9F7B47" w14:textId="77777777" w:rsidR="00EE4EBB" w:rsidRPr="00B6490A" w:rsidRDefault="00EE4EBB" w:rsidP="00EE4EBB">
            <w:pPr>
              <w:spacing w:after="200"/>
              <w:rPr>
                <w:rFonts w:cstheme="minorHAnsi"/>
                <w:i/>
              </w:rPr>
            </w:pPr>
          </w:p>
        </w:tc>
        <w:tc>
          <w:tcPr>
            <w:tcW w:w="318" w:type="pct"/>
          </w:tcPr>
          <w:p w14:paraId="6449359F" w14:textId="77777777" w:rsidR="00EE4EBB" w:rsidRPr="00B6490A" w:rsidRDefault="00EE4EBB" w:rsidP="00EE4EBB">
            <w:pPr>
              <w:spacing w:after="200"/>
              <w:rPr>
                <w:rFonts w:cstheme="minorHAnsi"/>
              </w:rPr>
            </w:pPr>
          </w:p>
        </w:tc>
        <w:tc>
          <w:tcPr>
            <w:tcW w:w="1113" w:type="pct"/>
            <w:vAlign w:val="center"/>
          </w:tcPr>
          <w:p w14:paraId="679B0501"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10.2) expandir as matrículas na educação de jovens e adultos, de modo a articular a formação inicial e continuada de trabalhadores com a educação profissional, objetivando a elevação do nível de escolaridade do trabalhador e da trabalhadora;</w:t>
            </w:r>
          </w:p>
        </w:tc>
        <w:tc>
          <w:tcPr>
            <w:tcW w:w="365" w:type="pct"/>
          </w:tcPr>
          <w:p w14:paraId="411BD4F3" w14:textId="77777777" w:rsidR="00EE4EBB" w:rsidRDefault="00EE4EBB" w:rsidP="00EE4EBB">
            <w:pPr>
              <w:spacing w:after="200"/>
              <w:rPr>
                <w:rFonts w:cstheme="minorHAnsi"/>
                <w:i/>
              </w:rPr>
            </w:pPr>
          </w:p>
          <w:p w14:paraId="63C54318"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21ABE13D" w14:textId="77777777" w:rsidR="00EE4EBB" w:rsidRDefault="00EE4EBB" w:rsidP="00EE4EBB">
            <w:pPr>
              <w:spacing w:after="200"/>
              <w:rPr>
                <w:rFonts w:cstheme="minorHAnsi"/>
                <w:i/>
              </w:rPr>
            </w:pPr>
          </w:p>
          <w:p w14:paraId="59EC9BC1" w14:textId="77777777" w:rsidR="00EE4EBB" w:rsidRPr="00B6490A" w:rsidRDefault="00EE4EBB" w:rsidP="008B7136">
            <w:pPr>
              <w:spacing w:after="200"/>
              <w:rPr>
                <w:rFonts w:cstheme="minorHAnsi"/>
              </w:rPr>
            </w:pPr>
            <w:r>
              <w:rPr>
                <w:rFonts w:cstheme="minorHAnsi"/>
                <w:i/>
              </w:rPr>
              <w:t>Sem previsão orçamentária.</w:t>
            </w:r>
          </w:p>
        </w:tc>
      </w:tr>
      <w:tr w:rsidR="00EE4EBB" w:rsidRPr="00B6490A" w14:paraId="632EEFA1" w14:textId="77777777" w:rsidTr="00633ABF">
        <w:trPr>
          <w:trHeight w:val="558"/>
        </w:trPr>
        <w:tc>
          <w:tcPr>
            <w:tcW w:w="225" w:type="pct"/>
            <w:vMerge/>
          </w:tcPr>
          <w:p w14:paraId="1B0FE378" w14:textId="77777777" w:rsidR="00EE4EBB" w:rsidRPr="00B6490A" w:rsidRDefault="00EE4EBB" w:rsidP="00EE4EBB">
            <w:pPr>
              <w:spacing w:after="200"/>
              <w:rPr>
                <w:rFonts w:cstheme="minorHAnsi"/>
              </w:rPr>
            </w:pPr>
          </w:p>
        </w:tc>
        <w:tc>
          <w:tcPr>
            <w:tcW w:w="947" w:type="pct"/>
            <w:vMerge/>
          </w:tcPr>
          <w:p w14:paraId="4B963E0C" w14:textId="77777777" w:rsidR="00EE4EBB" w:rsidRPr="00B6490A" w:rsidRDefault="00EE4EBB" w:rsidP="00EE4EBB">
            <w:pPr>
              <w:spacing w:after="200"/>
              <w:rPr>
                <w:rFonts w:cstheme="minorHAnsi"/>
                <w:i/>
              </w:rPr>
            </w:pPr>
          </w:p>
        </w:tc>
        <w:tc>
          <w:tcPr>
            <w:tcW w:w="318" w:type="pct"/>
          </w:tcPr>
          <w:p w14:paraId="5DD728D3" w14:textId="77777777" w:rsidR="00EE4EBB" w:rsidRPr="00B6490A" w:rsidRDefault="00EE4EBB" w:rsidP="00EE4EBB">
            <w:pPr>
              <w:spacing w:after="200"/>
              <w:rPr>
                <w:rFonts w:cstheme="minorHAnsi"/>
              </w:rPr>
            </w:pPr>
          </w:p>
        </w:tc>
        <w:tc>
          <w:tcPr>
            <w:tcW w:w="1113" w:type="pct"/>
            <w:vAlign w:val="center"/>
          </w:tcPr>
          <w:p w14:paraId="22461805"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10.3) fomentar a integração da educação de jovens e adultos com a educação profissional, em cursos planejados, de acordo com as características do público da educação de jovens e adultos e considerando as especificidades das populações itinerantes e do campo, inclusive na modalidade de educação a distância;</w:t>
            </w:r>
          </w:p>
        </w:tc>
        <w:tc>
          <w:tcPr>
            <w:tcW w:w="365" w:type="pct"/>
          </w:tcPr>
          <w:p w14:paraId="76144AD5" w14:textId="77777777" w:rsidR="00EE4EBB" w:rsidRDefault="00EE4EBB" w:rsidP="00EE4EBB">
            <w:pPr>
              <w:spacing w:after="200"/>
              <w:rPr>
                <w:rFonts w:cstheme="minorHAnsi"/>
                <w:i/>
              </w:rPr>
            </w:pPr>
          </w:p>
          <w:p w14:paraId="0387D77A" w14:textId="77777777" w:rsidR="00EE4EBB" w:rsidRDefault="00EE4EBB" w:rsidP="00EE4EBB">
            <w:pPr>
              <w:spacing w:after="200"/>
              <w:rPr>
                <w:rFonts w:cstheme="minorHAnsi"/>
                <w:i/>
              </w:rPr>
            </w:pPr>
          </w:p>
          <w:p w14:paraId="0D620DCF" w14:textId="77777777" w:rsidR="00EE4EBB" w:rsidRDefault="00EE4EBB" w:rsidP="00EE4EBB">
            <w:pPr>
              <w:spacing w:after="200"/>
              <w:rPr>
                <w:rFonts w:cstheme="minorHAnsi"/>
                <w:i/>
              </w:rPr>
            </w:pPr>
          </w:p>
          <w:p w14:paraId="05B8714E"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0FDF6C2B" w14:textId="77777777" w:rsidR="00EE4EBB" w:rsidRDefault="00EE4EBB" w:rsidP="00EE4EBB">
            <w:pPr>
              <w:spacing w:after="200"/>
              <w:rPr>
                <w:rFonts w:cstheme="minorHAnsi"/>
                <w:i/>
              </w:rPr>
            </w:pPr>
          </w:p>
          <w:p w14:paraId="09457542" w14:textId="77777777" w:rsidR="00EE4EBB" w:rsidRDefault="00EE4EBB" w:rsidP="00EE4EBB">
            <w:pPr>
              <w:spacing w:after="200"/>
              <w:jc w:val="center"/>
              <w:rPr>
                <w:rFonts w:cstheme="minorHAnsi"/>
                <w:i/>
              </w:rPr>
            </w:pPr>
          </w:p>
          <w:p w14:paraId="48B00AF7" w14:textId="77777777" w:rsidR="00EE4EBB" w:rsidRDefault="00EE4EBB" w:rsidP="00EE4EBB">
            <w:pPr>
              <w:spacing w:after="200"/>
              <w:jc w:val="center"/>
              <w:rPr>
                <w:rFonts w:cstheme="minorHAnsi"/>
                <w:i/>
              </w:rPr>
            </w:pPr>
          </w:p>
          <w:p w14:paraId="24A18318"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7E158B01" w14:textId="77777777" w:rsidTr="00633ABF">
        <w:trPr>
          <w:trHeight w:val="558"/>
        </w:trPr>
        <w:tc>
          <w:tcPr>
            <w:tcW w:w="225" w:type="pct"/>
            <w:vMerge/>
          </w:tcPr>
          <w:p w14:paraId="1AABF15F" w14:textId="77777777" w:rsidR="00EE4EBB" w:rsidRPr="00B6490A" w:rsidRDefault="00EE4EBB" w:rsidP="00EE4EBB">
            <w:pPr>
              <w:spacing w:after="200"/>
              <w:rPr>
                <w:rFonts w:cstheme="minorHAnsi"/>
              </w:rPr>
            </w:pPr>
          </w:p>
        </w:tc>
        <w:tc>
          <w:tcPr>
            <w:tcW w:w="947" w:type="pct"/>
            <w:vMerge/>
          </w:tcPr>
          <w:p w14:paraId="515782FB" w14:textId="77777777" w:rsidR="00EE4EBB" w:rsidRPr="00B6490A" w:rsidRDefault="00EE4EBB" w:rsidP="00EE4EBB">
            <w:pPr>
              <w:spacing w:after="200"/>
              <w:rPr>
                <w:rFonts w:cstheme="minorHAnsi"/>
                <w:i/>
              </w:rPr>
            </w:pPr>
          </w:p>
        </w:tc>
        <w:tc>
          <w:tcPr>
            <w:tcW w:w="318" w:type="pct"/>
          </w:tcPr>
          <w:p w14:paraId="2548BD3D" w14:textId="77777777" w:rsidR="00EE4EBB" w:rsidRPr="00B6490A" w:rsidRDefault="00EE4EBB" w:rsidP="00EE4EBB">
            <w:pPr>
              <w:spacing w:after="200"/>
              <w:rPr>
                <w:rFonts w:cstheme="minorHAnsi"/>
              </w:rPr>
            </w:pPr>
          </w:p>
        </w:tc>
        <w:tc>
          <w:tcPr>
            <w:tcW w:w="1113" w:type="pct"/>
            <w:vAlign w:val="center"/>
          </w:tcPr>
          <w:p w14:paraId="72908FC5"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10.4) ampliar as oportunidades profissionais dos jovens e adultos com deficiência e baixo nível de escolaridade, por meio do acesso à educação de jovens e adultos articulada à educação profissional</w:t>
            </w:r>
          </w:p>
        </w:tc>
        <w:tc>
          <w:tcPr>
            <w:tcW w:w="365" w:type="pct"/>
          </w:tcPr>
          <w:p w14:paraId="2EE864C4" w14:textId="77777777" w:rsidR="00EE4EBB" w:rsidRDefault="00EE4EBB" w:rsidP="00EE4EBB">
            <w:pPr>
              <w:spacing w:after="200"/>
              <w:rPr>
                <w:rFonts w:cstheme="minorHAnsi"/>
                <w:i/>
              </w:rPr>
            </w:pPr>
          </w:p>
          <w:p w14:paraId="246E71C5"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3C0F5FBE" w14:textId="77777777" w:rsidR="00EE4EBB" w:rsidRDefault="00EE4EBB" w:rsidP="00EE4EBB">
            <w:pPr>
              <w:spacing w:after="200"/>
              <w:rPr>
                <w:rFonts w:cstheme="minorHAnsi"/>
                <w:i/>
              </w:rPr>
            </w:pPr>
          </w:p>
          <w:p w14:paraId="34D8D94F"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407A9AFB" w14:textId="77777777" w:rsidTr="00560DDD">
        <w:trPr>
          <w:trHeight w:val="267"/>
        </w:trPr>
        <w:tc>
          <w:tcPr>
            <w:tcW w:w="225" w:type="pct"/>
            <w:vMerge/>
          </w:tcPr>
          <w:p w14:paraId="1B82A75E" w14:textId="77777777" w:rsidR="00EE4EBB" w:rsidRPr="00B6490A" w:rsidRDefault="00EE4EBB" w:rsidP="00EE4EBB">
            <w:pPr>
              <w:spacing w:after="200"/>
              <w:rPr>
                <w:rFonts w:cstheme="minorHAnsi"/>
              </w:rPr>
            </w:pPr>
          </w:p>
        </w:tc>
        <w:tc>
          <w:tcPr>
            <w:tcW w:w="947" w:type="pct"/>
            <w:vMerge/>
          </w:tcPr>
          <w:p w14:paraId="7E5B7A51" w14:textId="77777777" w:rsidR="00EE4EBB" w:rsidRPr="00B6490A" w:rsidRDefault="00EE4EBB" w:rsidP="00EE4EBB">
            <w:pPr>
              <w:spacing w:after="200"/>
              <w:rPr>
                <w:rFonts w:cstheme="minorHAnsi"/>
                <w:i/>
              </w:rPr>
            </w:pPr>
          </w:p>
        </w:tc>
        <w:tc>
          <w:tcPr>
            <w:tcW w:w="318" w:type="pct"/>
          </w:tcPr>
          <w:p w14:paraId="167065F9" w14:textId="77777777" w:rsidR="00EE4EBB" w:rsidRPr="00B6490A" w:rsidRDefault="00EE4EBB" w:rsidP="00EE4EBB">
            <w:pPr>
              <w:spacing w:after="200"/>
              <w:rPr>
                <w:rFonts w:cstheme="minorHAnsi"/>
              </w:rPr>
            </w:pPr>
          </w:p>
        </w:tc>
        <w:tc>
          <w:tcPr>
            <w:tcW w:w="1113" w:type="pct"/>
            <w:vAlign w:val="center"/>
          </w:tcPr>
          <w:p w14:paraId="7104AE56"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10.5) garantir, com o apoio da União, aquisição de equipamentos voltados à expansão e à melhoria da rede física de escolas públicas que atuam na educação de jovens e adultos integrada à educação profissional, garantindo acessibilidade à pessoa com deficiência;</w:t>
            </w:r>
          </w:p>
        </w:tc>
        <w:tc>
          <w:tcPr>
            <w:tcW w:w="365" w:type="pct"/>
          </w:tcPr>
          <w:p w14:paraId="5BA111E0" w14:textId="77777777" w:rsidR="00EE4EBB" w:rsidRDefault="00EE4EBB" w:rsidP="00EE4EBB">
            <w:pPr>
              <w:spacing w:after="200"/>
              <w:rPr>
                <w:rFonts w:cstheme="minorHAnsi"/>
                <w:i/>
              </w:rPr>
            </w:pPr>
          </w:p>
          <w:p w14:paraId="4D37A94C"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6B66AA2A" w14:textId="77777777" w:rsidR="00EE4EBB" w:rsidRDefault="00EE4EBB" w:rsidP="00EE4EBB">
            <w:pPr>
              <w:spacing w:after="200"/>
              <w:rPr>
                <w:rFonts w:cstheme="minorHAnsi"/>
                <w:i/>
              </w:rPr>
            </w:pPr>
          </w:p>
          <w:p w14:paraId="5C9AFA21" w14:textId="77777777" w:rsidR="00EE4EBB" w:rsidRPr="00B6490A" w:rsidRDefault="00EE4EBB" w:rsidP="00EE4EBB">
            <w:pPr>
              <w:spacing w:after="200"/>
              <w:jc w:val="center"/>
              <w:rPr>
                <w:rFonts w:cstheme="minorHAnsi"/>
              </w:rPr>
            </w:pPr>
            <w:r>
              <w:rPr>
                <w:rFonts w:cstheme="minorHAnsi"/>
                <w:i/>
              </w:rPr>
              <w:t>Governo Federal, Estadual e Municipal</w:t>
            </w:r>
          </w:p>
        </w:tc>
      </w:tr>
    </w:tbl>
    <w:p w14:paraId="3A98649A" w14:textId="77777777" w:rsidR="007C5FD0" w:rsidRDefault="007C5FD0" w:rsidP="00B6490A">
      <w:pPr>
        <w:spacing w:after="200" w:line="276" w:lineRule="auto"/>
      </w:pPr>
    </w:p>
    <w:p w14:paraId="0358447C" w14:textId="77777777" w:rsidR="007C5FD0" w:rsidRDefault="007C5FD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560DDD" w:rsidRPr="00B6490A" w14:paraId="06CFC280" w14:textId="77777777" w:rsidTr="00633ABF">
        <w:trPr>
          <w:trHeight w:val="618"/>
        </w:trPr>
        <w:tc>
          <w:tcPr>
            <w:tcW w:w="225" w:type="pct"/>
            <w:vMerge w:val="restart"/>
            <w:textDirection w:val="btLr"/>
          </w:tcPr>
          <w:p w14:paraId="6C480909" w14:textId="77777777" w:rsidR="00560DDD" w:rsidRPr="00B6490A" w:rsidRDefault="00560DDD" w:rsidP="00633ABF">
            <w:pPr>
              <w:spacing w:after="200"/>
              <w:ind w:right="113"/>
              <w:jc w:val="center"/>
              <w:rPr>
                <w:rFonts w:cstheme="minorHAnsi"/>
                <w:b/>
                <w:bCs/>
              </w:rPr>
            </w:pPr>
            <w:r w:rsidRPr="00B6490A">
              <w:rPr>
                <w:rFonts w:cstheme="minorHAnsi"/>
                <w:b/>
                <w:bCs/>
              </w:rPr>
              <w:t>PARTE B</w:t>
            </w:r>
          </w:p>
        </w:tc>
        <w:tc>
          <w:tcPr>
            <w:tcW w:w="947" w:type="pct"/>
            <w:hideMark/>
          </w:tcPr>
          <w:p w14:paraId="228F7CC2" w14:textId="77777777" w:rsidR="00560DDD" w:rsidRPr="00B6490A" w:rsidRDefault="00560DDD" w:rsidP="00633ABF">
            <w:pPr>
              <w:spacing w:after="200"/>
              <w:jc w:val="center"/>
              <w:rPr>
                <w:rFonts w:cstheme="minorHAnsi"/>
                <w:b/>
                <w:bCs/>
              </w:rPr>
            </w:pPr>
            <w:r w:rsidRPr="00B6490A">
              <w:rPr>
                <w:rFonts w:cstheme="minorHAnsi"/>
                <w:b/>
                <w:bCs/>
              </w:rPr>
              <w:t xml:space="preserve">Metas </w:t>
            </w:r>
          </w:p>
        </w:tc>
        <w:tc>
          <w:tcPr>
            <w:tcW w:w="318" w:type="pct"/>
          </w:tcPr>
          <w:p w14:paraId="75B1D3E6" w14:textId="77777777" w:rsidR="00560DDD" w:rsidRPr="00B6490A" w:rsidRDefault="00560DDD" w:rsidP="00633ABF">
            <w:pPr>
              <w:spacing w:after="200"/>
              <w:jc w:val="center"/>
              <w:rPr>
                <w:rFonts w:cstheme="minorHAnsi"/>
                <w:b/>
                <w:bCs/>
              </w:rPr>
            </w:pPr>
            <w:r w:rsidRPr="00B6490A">
              <w:rPr>
                <w:rFonts w:cstheme="minorHAnsi"/>
                <w:b/>
                <w:bCs/>
              </w:rPr>
              <w:t>Prazo</w:t>
            </w:r>
          </w:p>
        </w:tc>
        <w:tc>
          <w:tcPr>
            <w:tcW w:w="1113" w:type="pct"/>
            <w:noWrap/>
            <w:hideMark/>
          </w:tcPr>
          <w:p w14:paraId="421B0BF3" w14:textId="77777777" w:rsidR="00560DDD" w:rsidRPr="00B6490A" w:rsidRDefault="00560DDD" w:rsidP="00633ABF">
            <w:pPr>
              <w:spacing w:after="200"/>
              <w:jc w:val="center"/>
              <w:rPr>
                <w:rFonts w:cstheme="minorHAnsi"/>
                <w:b/>
                <w:bCs/>
              </w:rPr>
            </w:pPr>
            <w:r w:rsidRPr="00B6490A">
              <w:rPr>
                <w:rFonts w:cstheme="minorHAnsi"/>
                <w:b/>
                <w:bCs/>
              </w:rPr>
              <w:t xml:space="preserve">Estratégias </w:t>
            </w:r>
          </w:p>
        </w:tc>
        <w:tc>
          <w:tcPr>
            <w:tcW w:w="365" w:type="pct"/>
          </w:tcPr>
          <w:p w14:paraId="22A64A9C" w14:textId="77777777" w:rsidR="00560DDD" w:rsidRPr="00B6490A" w:rsidRDefault="00560DDD" w:rsidP="00633ABF">
            <w:pPr>
              <w:spacing w:after="200"/>
              <w:jc w:val="center"/>
              <w:rPr>
                <w:rFonts w:cstheme="minorHAnsi"/>
                <w:b/>
                <w:bCs/>
              </w:rPr>
            </w:pPr>
            <w:r w:rsidRPr="00B6490A">
              <w:rPr>
                <w:rFonts w:cstheme="minorHAnsi"/>
                <w:b/>
                <w:bCs/>
              </w:rPr>
              <w:t>Prazo</w:t>
            </w:r>
          </w:p>
        </w:tc>
        <w:tc>
          <w:tcPr>
            <w:tcW w:w="2032" w:type="pct"/>
            <w:hideMark/>
          </w:tcPr>
          <w:p w14:paraId="60891AA3" w14:textId="77777777" w:rsidR="00560DDD" w:rsidRPr="00B6490A" w:rsidRDefault="00560DDD" w:rsidP="00633ABF">
            <w:pPr>
              <w:spacing w:after="200"/>
              <w:jc w:val="center"/>
              <w:rPr>
                <w:rFonts w:cstheme="minorHAnsi"/>
                <w:b/>
                <w:bCs/>
              </w:rPr>
            </w:pPr>
            <w:r w:rsidRPr="00B6490A">
              <w:rPr>
                <w:rFonts w:cstheme="minorHAnsi"/>
                <w:b/>
                <w:bCs/>
              </w:rPr>
              <w:t>Previsões Orçamentárias</w:t>
            </w:r>
          </w:p>
        </w:tc>
      </w:tr>
      <w:tr w:rsidR="00EE4EBB" w:rsidRPr="00B6490A" w14:paraId="48ABF40F" w14:textId="77777777" w:rsidTr="00633ABF">
        <w:trPr>
          <w:trHeight w:val="558"/>
        </w:trPr>
        <w:tc>
          <w:tcPr>
            <w:tcW w:w="225" w:type="pct"/>
            <w:vMerge/>
          </w:tcPr>
          <w:p w14:paraId="6B654F76" w14:textId="77777777" w:rsidR="00EE4EBB" w:rsidRPr="00B6490A" w:rsidRDefault="00EE4EBB" w:rsidP="00EE4EBB">
            <w:pPr>
              <w:spacing w:after="200"/>
              <w:rPr>
                <w:rFonts w:cstheme="minorHAnsi"/>
              </w:rPr>
            </w:pPr>
          </w:p>
        </w:tc>
        <w:tc>
          <w:tcPr>
            <w:tcW w:w="947" w:type="pct"/>
            <w:vMerge w:val="restart"/>
            <w:vAlign w:val="center"/>
          </w:tcPr>
          <w:p w14:paraId="28A64D17" w14:textId="77777777" w:rsidR="00EE4EBB" w:rsidRPr="00560DDD" w:rsidRDefault="00EE4EBB" w:rsidP="00EE4EBB">
            <w:pPr>
              <w:autoSpaceDE w:val="0"/>
              <w:autoSpaceDN w:val="0"/>
              <w:adjustRightInd w:val="0"/>
              <w:jc w:val="both"/>
              <w:rPr>
                <w:rFonts w:cstheme="minorHAnsi"/>
                <w:bCs/>
                <w:i/>
              </w:rPr>
            </w:pPr>
          </w:p>
          <w:p w14:paraId="0EE84280" w14:textId="77777777" w:rsidR="00EE4EBB" w:rsidRPr="00560DDD" w:rsidRDefault="00EE4EBB" w:rsidP="00EE4EBB">
            <w:pPr>
              <w:autoSpaceDE w:val="0"/>
              <w:autoSpaceDN w:val="0"/>
              <w:adjustRightInd w:val="0"/>
              <w:jc w:val="both"/>
              <w:rPr>
                <w:rFonts w:ascii="Times New Roman" w:hAnsi="Times New Roman" w:cs="Times New Roman"/>
                <w:bCs/>
                <w:i/>
                <w:sz w:val="24"/>
                <w:szCs w:val="24"/>
              </w:rPr>
            </w:pPr>
            <w:r w:rsidRPr="00560DDD">
              <w:rPr>
                <w:rFonts w:ascii="Times New Roman" w:hAnsi="Times New Roman" w:cs="Times New Roman"/>
                <w:bCs/>
                <w:i/>
                <w:sz w:val="24"/>
                <w:szCs w:val="24"/>
              </w:rPr>
              <w:t xml:space="preserve">Meta 10: Oferecer, no mínimo, 25% (vinte e </w:t>
            </w:r>
            <w:r>
              <w:rPr>
                <w:rFonts w:ascii="Times New Roman" w:hAnsi="Times New Roman" w:cs="Times New Roman"/>
                <w:bCs/>
                <w:i/>
                <w:sz w:val="24"/>
                <w:szCs w:val="24"/>
              </w:rPr>
              <w:t xml:space="preserve">cinco por cento) das matrículas </w:t>
            </w:r>
            <w:r w:rsidRPr="00560DDD">
              <w:rPr>
                <w:rFonts w:ascii="Times New Roman" w:hAnsi="Times New Roman" w:cs="Times New Roman"/>
                <w:bCs/>
                <w:i/>
                <w:sz w:val="24"/>
                <w:szCs w:val="24"/>
              </w:rPr>
              <w:t>de educação de jovens e adultos, nos ensinos fundamenta</w:t>
            </w:r>
            <w:r>
              <w:rPr>
                <w:rFonts w:ascii="Times New Roman" w:hAnsi="Times New Roman" w:cs="Times New Roman"/>
                <w:bCs/>
                <w:i/>
                <w:sz w:val="24"/>
                <w:szCs w:val="24"/>
              </w:rPr>
              <w:t xml:space="preserve">l e médio, na forma integrada à </w:t>
            </w:r>
            <w:r w:rsidRPr="00560DDD">
              <w:rPr>
                <w:rFonts w:ascii="Times New Roman" w:hAnsi="Times New Roman" w:cs="Times New Roman"/>
                <w:bCs/>
                <w:i/>
                <w:sz w:val="24"/>
                <w:szCs w:val="24"/>
              </w:rPr>
              <w:t>educação profissional.</w:t>
            </w:r>
          </w:p>
          <w:p w14:paraId="7F4BE57D" w14:textId="77777777" w:rsidR="00EE4EBB" w:rsidRPr="00560DDD" w:rsidRDefault="00EE4EBB" w:rsidP="00EE4EBB">
            <w:pPr>
              <w:autoSpaceDE w:val="0"/>
              <w:autoSpaceDN w:val="0"/>
              <w:adjustRightInd w:val="0"/>
              <w:jc w:val="both"/>
              <w:rPr>
                <w:rFonts w:ascii="Times New Roman" w:hAnsi="Times New Roman" w:cs="Times New Roman"/>
                <w:bCs/>
                <w:i/>
                <w:sz w:val="24"/>
                <w:szCs w:val="24"/>
              </w:rPr>
            </w:pPr>
          </w:p>
          <w:p w14:paraId="1DAFE712" w14:textId="77777777" w:rsidR="00EE4EBB" w:rsidRPr="00560DDD" w:rsidRDefault="00EE4EBB" w:rsidP="00EE4EBB">
            <w:pPr>
              <w:autoSpaceDE w:val="0"/>
              <w:autoSpaceDN w:val="0"/>
              <w:adjustRightInd w:val="0"/>
              <w:jc w:val="both"/>
              <w:rPr>
                <w:rFonts w:ascii="Calibri" w:hAnsi="Calibri" w:cs="Calibri"/>
                <w:i/>
              </w:rPr>
            </w:pPr>
            <w:r w:rsidRPr="00560DDD">
              <w:rPr>
                <w:rFonts w:ascii="Calibri" w:hAnsi="Calibri" w:cs="Calibri"/>
                <w:i/>
              </w:rPr>
              <w:t>Viabilizar, durante a vigência deste Plano, parceria com SESI, SENAI, S</w:t>
            </w:r>
            <w:r>
              <w:rPr>
                <w:rFonts w:ascii="Calibri" w:hAnsi="Calibri" w:cs="Calibri"/>
                <w:i/>
              </w:rPr>
              <w:t xml:space="preserve">ESC, e instituições de educação </w:t>
            </w:r>
            <w:r w:rsidRPr="00560DDD">
              <w:rPr>
                <w:rFonts w:ascii="Calibri" w:hAnsi="Calibri" w:cs="Calibri"/>
                <w:i/>
              </w:rPr>
              <w:t>profissional, pública e privada, para que os alunos da educação de</w:t>
            </w:r>
            <w:r>
              <w:rPr>
                <w:rFonts w:ascii="Calibri" w:hAnsi="Calibri" w:cs="Calibri"/>
                <w:i/>
              </w:rPr>
              <w:t xml:space="preserve"> jovens e adultos tenham acesso </w:t>
            </w:r>
            <w:r w:rsidRPr="00560DDD">
              <w:rPr>
                <w:rFonts w:ascii="Calibri" w:hAnsi="Calibri" w:cs="Calibri"/>
                <w:i/>
              </w:rPr>
              <w:t>aos cursos profissionalizantes por elas oferecidos, proporcionando-lhes formas de inserção social.</w:t>
            </w:r>
          </w:p>
        </w:tc>
        <w:tc>
          <w:tcPr>
            <w:tcW w:w="318" w:type="pct"/>
          </w:tcPr>
          <w:p w14:paraId="00405E5B" w14:textId="77777777" w:rsidR="00EE4EBB" w:rsidRPr="00B6490A" w:rsidRDefault="00EE4EBB" w:rsidP="00EE4EBB">
            <w:pPr>
              <w:spacing w:after="200"/>
              <w:rPr>
                <w:rFonts w:cstheme="minorHAnsi"/>
              </w:rPr>
            </w:pPr>
          </w:p>
        </w:tc>
        <w:tc>
          <w:tcPr>
            <w:tcW w:w="1113" w:type="pct"/>
          </w:tcPr>
          <w:p w14:paraId="4070811B"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10.6) estimular a diversificação curricular da educação de jovens e adultos, articulando a formação básica e a preparação para o mundo do trabalho e estabelecendo inter-relações entre teoria e prática, nos eixos da ciência, do trabalho, da tecnologia e da cultura e cidadania, de forma a organizar o tempo e o espaço pedagógicos adequados às características desses alunos e alunas;</w:t>
            </w:r>
          </w:p>
        </w:tc>
        <w:tc>
          <w:tcPr>
            <w:tcW w:w="365" w:type="pct"/>
          </w:tcPr>
          <w:p w14:paraId="3715BD8E" w14:textId="77777777" w:rsidR="00EE4EBB" w:rsidRDefault="00EE4EBB" w:rsidP="00EE4EBB">
            <w:pPr>
              <w:spacing w:after="200"/>
              <w:rPr>
                <w:rFonts w:cstheme="minorHAnsi"/>
                <w:i/>
              </w:rPr>
            </w:pPr>
          </w:p>
          <w:p w14:paraId="5815C328"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55ECB5D0" w14:textId="77777777" w:rsidR="00EE4EBB" w:rsidRDefault="00EE4EBB" w:rsidP="00EE4EBB">
            <w:pPr>
              <w:spacing w:after="200"/>
              <w:rPr>
                <w:rFonts w:cstheme="minorHAnsi"/>
                <w:i/>
              </w:rPr>
            </w:pPr>
          </w:p>
          <w:p w14:paraId="7507D60F"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4598002A" w14:textId="77777777" w:rsidTr="00633ABF">
        <w:trPr>
          <w:trHeight w:val="558"/>
        </w:trPr>
        <w:tc>
          <w:tcPr>
            <w:tcW w:w="225" w:type="pct"/>
            <w:vMerge/>
          </w:tcPr>
          <w:p w14:paraId="07BED1F9" w14:textId="77777777" w:rsidR="00EE4EBB" w:rsidRPr="00B6490A" w:rsidRDefault="00EE4EBB" w:rsidP="00EE4EBB">
            <w:pPr>
              <w:spacing w:after="200"/>
              <w:rPr>
                <w:rFonts w:cstheme="minorHAnsi"/>
              </w:rPr>
            </w:pPr>
          </w:p>
        </w:tc>
        <w:tc>
          <w:tcPr>
            <w:tcW w:w="947" w:type="pct"/>
            <w:vMerge/>
          </w:tcPr>
          <w:p w14:paraId="3E89EDDC" w14:textId="77777777" w:rsidR="00EE4EBB" w:rsidRPr="00B6490A" w:rsidRDefault="00EE4EBB" w:rsidP="00EE4EBB">
            <w:pPr>
              <w:spacing w:after="200"/>
              <w:rPr>
                <w:rFonts w:cstheme="minorHAnsi"/>
                <w:i/>
              </w:rPr>
            </w:pPr>
          </w:p>
        </w:tc>
        <w:tc>
          <w:tcPr>
            <w:tcW w:w="318" w:type="pct"/>
          </w:tcPr>
          <w:p w14:paraId="4C76F7CC" w14:textId="77777777" w:rsidR="00EE4EBB" w:rsidRPr="00B6490A" w:rsidRDefault="00EE4EBB" w:rsidP="00EE4EBB">
            <w:pPr>
              <w:spacing w:after="200"/>
              <w:rPr>
                <w:rFonts w:cstheme="minorHAnsi"/>
              </w:rPr>
            </w:pPr>
          </w:p>
        </w:tc>
        <w:tc>
          <w:tcPr>
            <w:tcW w:w="1113" w:type="pct"/>
            <w:vAlign w:val="center"/>
          </w:tcPr>
          <w:p w14:paraId="0B0D3603"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10.7) fomentar a produção de material didático, o desenvolvimento de currículos e metodologias específicas, os instrumentos de avaliação, o acesso a equipamentos e laboratórios e a formação continuada de docentes das redes públicas que atuam na educação de jovens e adultos articulada à educação profissional;</w:t>
            </w:r>
          </w:p>
        </w:tc>
        <w:tc>
          <w:tcPr>
            <w:tcW w:w="365" w:type="pct"/>
          </w:tcPr>
          <w:p w14:paraId="14DDCFF5" w14:textId="77777777" w:rsidR="00EE4EBB" w:rsidRDefault="00EE4EBB" w:rsidP="00EE4EBB">
            <w:pPr>
              <w:spacing w:after="200"/>
              <w:rPr>
                <w:rFonts w:cstheme="minorHAnsi"/>
                <w:i/>
              </w:rPr>
            </w:pPr>
          </w:p>
          <w:p w14:paraId="1C7FACB1"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6910CF1A" w14:textId="77777777" w:rsidR="00EE4EBB" w:rsidRDefault="00EE4EBB" w:rsidP="00EE4EBB">
            <w:pPr>
              <w:spacing w:after="200"/>
              <w:rPr>
                <w:rFonts w:cstheme="minorHAnsi"/>
                <w:i/>
              </w:rPr>
            </w:pPr>
          </w:p>
          <w:p w14:paraId="44E5F941"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038FDF4A" w14:textId="77777777" w:rsidTr="00633ABF">
        <w:trPr>
          <w:trHeight w:val="558"/>
        </w:trPr>
        <w:tc>
          <w:tcPr>
            <w:tcW w:w="225" w:type="pct"/>
            <w:vMerge/>
          </w:tcPr>
          <w:p w14:paraId="734B2505" w14:textId="77777777" w:rsidR="00EE4EBB" w:rsidRPr="00B6490A" w:rsidRDefault="00EE4EBB" w:rsidP="00EE4EBB">
            <w:pPr>
              <w:spacing w:after="200"/>
              <w:rPr>
                <w:rFonts w:cstheme="minorHAnsi"/>
              </w:rPr>
            </w:pPr>
          </w:p>
        </w:tc>
        <w:tc>
          <w:tcPr>
            <w:tcW w:w="947" w:type="pct"/>
            <w:vMerge/>
          </w:tcPr>
          <w:p w14:paraId="24D821E3" w14:textId="77777777" w:rsidR="00EE4EBB" w:rsidRPr="00B6490A" w:rsidRDefault="00EE4EBB" w:rsidP="00EE4EBB">
            <w:pPr>
              <w:spacing w:after="200"/>
              <w:rPr>
                <w:rFonts w:cstheme="minorHAnsi"/>
                <w:i/>
              </w:rPr>
            </w:pPr>
          </w:p>
        </w:tc>
        <w:tc>
          <w:tcPr>
            <w:tcW w:w="318" w:type="pct"/>
          </w:tcPr>
          <w:p w14:paraId="1298B8B1" w14:textId="77777777" w:rsidR="00EE4EBB" w:rsidRPr="00B6490A" w:rsidRDefault="00EE4EBB" w:rsidP="00EE4EBB">
            <w:pPr>
              <w:spacing w:after="200"/>
              <w:rPr>
                <w:rFonts w:cstheme="minorHAnsi"/>
              </w:rPr>
            </w:pPr>
          </w:p>
        </w:tc>
        <w:tc>
          <w:tcPr>
            <w:tcW w:w="1113" w:type="pct"/>
            <w:vAlign w:val="center"/>
          </w:tcPr>
          <w:p w14:paraId="07F20CC3"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10.8) fomentar a oferta pública de formação inicial e continuada para trabalhadores e trabalhadoras articulada à educação de jovens e adultos, em regime de colaboração e com 86 apoio de entidades privadas de formação profissional vinculadas ao sistema sindical e de entidades sem fins lucrativos de atendimento à pessoa com deficiência, com atuação exclusiva na modalidade;</w:t>
            </w:r>
          </w:p>
        </w:tc>
        <w:tc>
          <w:tcPr>
            <w:tcW w:w="365" w:type="pct"/>
          </w:tcPr>
          <w:p w14:paraId="6BE039A1" w14:textId="77777777" w:rsidR="00EE4EBB" w:rsidRDefault="00EE4EBB" w:rsidP="00EE4EBB">
            <w:pPr>
              <w:spacing w:after="200"/>
              <w:rPr>
                <w:rFonts w:cstheme="minorHAnsi"/>
                <w:i/>
              </w:rPr>
            </w:pPr>
          </w:p>
          <w:p w14:paraId="140FB673"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39D70F0D" w14:textId="77777777" w:rsidR="00EE4EBB" w:rsidRDefault="00EE4EBB" w:rsidP="00EE4EBB">
            <w:pPr>
              <w:spacing w:after="200"/>
              <w:rPr>
                <w:rFonts w:cstheme="minorHAnsi"/>
                <w:i/>
              </w:rPr>
            </w:pPr>
          </w:p>
          <w:p w14:paraId="0A69452F"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32AF2070" w14:textId="77777777" w:rsidTr="00633ABF">
        <w:trPr>
          <w:trHeight w:val="558"/>
        </w:trPr>
        <w:tc>
          <w:tcPr>
            <w:tcW w:w="225" w:type="pct"/>
            <w:vMerge/>
          </w:tcPr>
          <w:p w14:paraId="4175CABC" w14:textId="77777777" w:rsidR="00EE4EBB" w:rsidRPr="00B6490A" w:rsidRDefault="00EE4EBB" w:rsidP="00EE4EBB">
            <w:pPr>
              <w:spacing w:after="200"/>
              <w:rPr>
                <w:rFonts w:cstheme="minorHAnsi"/>
              </w:rPr>
            </w:pPr>
          </w:p>
        </w:tc>
        <w:tc>
          <w:tcPr>
            <w:tcW w:w="947" w:type="pct"/>
            <w:vMerge/>
          </w:tcPr>
          <w:p w14:paraId="5EEF789E" w14:textId="77777777" w:rsidR="00EE4EBB" w:rsidRPr="00B6490A" w:rsidRDefault="00EE4EBB" w:rsidP="00EE4EBB">
            <w:pPr>
              <w:spacing w:after="200"/>
              <w:rPr>
                <w:rFonts w:cstheme="minorHAnsi"/>
                <w:i/>
              </w:rPr>
            </w:pPr>
          </w:p>
        </w:tc>
        <w:tc>
          <w:tcPr>
            <w:tcW w:w="318" w:type="pct"/>
          </w:tcPr>
          <w:p w14:paraId="23F33BF0" w14:textId="77777777" w:rsidR="00EE4EBB" w:rsidRPr="00B6490A" w:rsidRDefault="00EE4EBB" w:rsidP="00EE4EBB">
            <w:pPr>
              <w:spacing w:after="200"/>
              <w:rPr>
                <w:rFonts w:cstheme="minorHAnsi"/>
              </w:rPr>
            </w:pPr>
          </w:p>
        </w:tc>
        <w:tc>
          <w:tcPr>
            <w:tcW w:w="1113" w:type="pct"/>
            <w:vAlign w:val="center"/>
          </w:tcPr>
          <w:p w14:paraId="454F274D" w14:textId="77777777" w:rsidR="00EE4EBB" w:rsidRPr="00560DDD" w:rsidRDefault="00EE4EBB" w:rsidP="00EE4EBB">
            <w:pPr>
              <w:autoSpaceDE w:val="0"/>
              <w:autoSpaceDN w:val="0"/>
              <w:adjustRightInd w:val="0"/>
              <w:jc w:val="both"/>
              <w:rPr>
                <w:rFonts w:cstheme="minorHAnsi"/>
                <w:i/>
                <w:sz w:val="20"/>
                <w:szCs w:val="20"/>
              </w:rPr>
            </w:pPr>
            <w:r w:rsidRPr="00560DDD">
              <w:rPr>
                <w:rFonts w:cstheme="minorHAnsi"/>
                <w:i/>
                <w:sz w:val="20"/>
                <w:szCs w:val="20"/>
              </w:rPr>
              <w:t>10.9) orientar a expansão da oferta de educação de jovens e adultos articulada à educação profissional, de modo a atender às pessoas privadas de liberdade nos estabelecimentos penais, assegurando-se formação específica dos professores e das professoras e implementação de diretrizes nacionais em regime de colaboração;</w:t>
            </w:r>
          </w:p>
        </w:tc>
        <w:tc>
          <w:tcPr>
            <w:tcW w:w="365" w:type="pct"/>
          </w:tcPr>
          <w:p w14:paraId="08A388E5" w14:textId="77777777" w:rsidR="00EE4EBB" w:rsidRDefault="00EE4EBB" w:rsidP="00EE4EBB">
            <w:pPr>
              <w:spacing w:after="200"/>
              <w:rPr>
                <w:rFonts w:cstheme="minorHAnsi"/>
                <w:i/>
              </w:rPr>
            </w:pPr>
          </w:p>
          <w:p w14:paraId="04C77D74"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742490D2" w14:textId="77777777" w:rsidR="00EE4EBB" w:rsidRDefault="00EE4EBB" w:rsidP="00EE4EBB">
            <w:pPr>
              <w:spacing w:after="200"/>
              <w:rPr>
                <w:rFonts w:cstheme="minorHAnsi"/>
                <w:i/>
              </w:rPr>
            </w:pPr>
          </w:p>
          <w:p w14:paraId="39D4C5A5" w14:textId="77777777" w:rsidR="00EE4EBB" w:rsidRPr="00B6490A" w:rsidRDefault="00EE4EBB" w:rsidP="00EE4EBB">
            <w:pPr>
              <w:spacing w:after="200"/>
              <w:jc w:val="center"/>
              <w:rPr>
                <w:rFonts w:cstheme="minorHAnsi"/>
              </w:rPr>
            </w:pPr>
            <w:r>
              <w:rPr>
                <w:rFonts w:cstheme="minorHAnsi"/>
                <w:i/>
              </w:rPr>
              <w:t>Sem previsão orçamentária.</w:t>
            </w:r>
          </w:p>
        </w:tc>
      </w:tr>
    </w:tbl>
    <w:p w14:paraId="037C25D5" w14:textId="77777777" w:rsidR="007C5FD0" w:rsidRDefault="007C5FD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560DDD" w:rsidRPr="00B6490A" w14:paraId="11B595EF" w14:textId="77777777" w:rsidTr="00633ABF">
        <w:trPr>
          <w:trHeight w:val="618"/>
        </w:trPr>
        <w:tc>
          <w:tcPr>
            <w:tcW w:w="225" w:type="pct"/>
            <w:vMerge w:val="restart"/>
            <w:textDirection w:val="btLr"/>
          </w:tcPr>
          <w:p w14:paraId="4CC4183F" w14:textId="77777777" w:rsidR="00560DDD" w:rsidRPr="00B6490A" w:rsidRDefault="00560DDD" w:rsidP="00633ABF">
            <w:pPr>
              <w:spacing w:after="200"/>
              <w:ind w:right="113"/>
              <w:jc w:val="center"/>
              <w:rPr>
                <w:rFonts w:cstheme="minorHAnsi"/>
                <w:b/>
                <w:bCs/>
              </w:rPr>
            </w:pPr>
            <w:r w:rsidRPr="00B6490A">
              <w:rPr>
                <w:rFonts w:cstheme="minorHAnsi"/>
                <w:b/>
                <w:bCs/>
              </w:rPr>
              <w:t>PARTE B</w:t>
            </w:r>
          </w:p>
        </w:tc>
        <w:tc>
          <w:tcPr>
            <w:tcW w:w="947" w:type="pct"/>
            <w:hideMark/>
          </w:tcPr>
          <w:p w14:paraId="19E307C0" w14:textId="77777777" w:rsidR="00560DDD" w:rsidRPr="00B6490A" w:rsidRDefault="00560DDD" w:rsidP="00633ABF">
            <w:pPr>
              <w:spacing w:after="200"/>
              <w:jc w:val="center"/>
              <w:rPr>
                <w:rFonts w:cstheme="minorHAnsi"/>
                <w:b/>
                <w:bCs/>
              </w:rPr>
            </w:pPr>
            <w:r w:rsidRPr="00B6490A">
              <w:rPr>
                <w:rFonts w:cstheme="minorHAnsi"/>
                <w:b/>
                <w:bCs/>
              </w:rPr>
              <w:t xml:space="preserve">Metas </w:t>
            </w:r>
          </w:p>
        </w:tc>
        <w:tc>
          <w:tcPr>
            <w:tcW w:w="318" w:type="pct"/>
          </w:tcPr>
          <w:p w14:paraId="35AD0294" w14:textId="77777777" w:rsidR="00560DDD" w:rsidRPr="00B6490A" w:rsidRDefault="00560DDD" w:rsidP="00633ABF">
            <w:pPr>
              <w:spacing w:after="200"/>
              <w:jc w:val="center"/>
              <w:rPr>
                <w:rFonts w:cstheme="minorHAnsi"/>
                <w:b/>
                <w:bCs/>
              </w:rPr>
            </w:pPr>
            <w:r w:rsidRPr="00B6490A">
              <w:rPr>
                <w:rFonts w:cstheme="minorHAnsi"/>
                <w:b/>
                <w:bCs/>
              </w:rPr>
              <w:t>Prazo</w:t>
            </w:r>
          </w:p>
        </w:tc>
        <w:tc>
          <w:tcPr>
            <w:tcW w:w="1113" w:type="pct"/>
            <w:noWrap/>
            <w:hideMark/>
          </w:tcPr>
          <w:p w14:paraId="4948B996" w14:textId="77777777" w:rsidR="00560DDD" w:rsidRPr="00B6490A" w:rsidRDefault="00560DDD" w:rsidP="00633ABF">
            <w:pPr>
              <w:spacing w:after="200"/>
              <w:jc w:val="center"/>
              <w:rPr>
                <w:rFonts w:cstheme="minorHAnsi"/>
                <w:b/>
                <w:bCs/>
              </w:rPr>
            </w:pPr>
            <w:r w:rsidRPr="00B6490A">
              <w:rPr>
                <w:rFonts w:cstheme="minorHAnsi"/>
                <w:b/>
                <w:bCs/>
              </w:rPr>
              <w:t xml:space="preserve">Estratégias </w:t>
            </w:r>
          </w:p>
        </w:tc>
        <w:tc>
          <w:tcPr>
            <w:tcW w:w="365" w:type="pct"/>
          </w:tcPr>
          <w:p w14:paraId="060496D2" w14:textId="77777777" w:rsidR="00560DDD" w:rsidRPr="00B6490A" w:rsidRDefault="00560DDD" w:rsidP="00633ABF">
            <w:pPr>
              <w:spacing w:after="200"/>
              <w:jc w:val="center"/>
              <w:rPr>
                <w:rFonts w:cstheme="minorHAnsi"/>
                <w:b/>
                <w:bCs/>
              </w:rPr>
            </w:pPr>
            <w:r w:rsidRPr="00B6490A">
              <w:rPr>
                <w:rFonts w:cstheme="minorHAnsi"/>
                <w:b/>
                <w:bCs/>
              </w:rPr>
              <w:t>Prazo</w:t>
            </w:r>
          </w:p>
        </w:tc>
        <w:tc>
          <w:tcPr>
            <w:tcW w:w="2032" w:type="pct"/>
            <w:hideMark/>
          </w:tcPr>
          <w:p w14:paraId="791ABC45" w14:textId="77777777" w:rsidR="00560DDD" w:rsidRPr="00B6490A" w:rsidRDefault="00560DDD" w:rsidP="00633ABF">
            <w:pPr>
              <w:spacing w:after="200"/>
              <w:jc w:val="center"/>
              <w:rPr>
                <w:rFonts w:cstheme="minorHAnsi"/>
                <w:b/>
                <w:bCs/>
              </w:rPr>
            </w:pPr>
            <w:r w:rsidRPr="00B6490A">
              <w:rPr>
                <w:rFonts w:cstheme="minorHAnsi"/>
                <w:b/>
                <w:bCs/>
              </w:rPr>
              <w:t>Previsões Orçamentárias</w:t>
            </w:r>
          </w:p>
        </w:tc>
      </w:tr>
      <w:tr w:rsidR="00EE4EBB" w:rsidRPr="00B6490A" w14:paraId="172D4A18" w14:textId="77777777" w:rsidTr="00633ABF">
        <w:trPr>
          <w:trHeight w:val="558"/>
        </w:trPr>
        <w:tc>
          <w:tcPr>
            <w:tcW w:w="225" w:type="pct"/>
            <w:vMerge/>
          </w:tcPr>
          <w:p w14:paraId="7E45B6D4" w14:textId="77777777" w:rsidR="00EE4EBB" w:rsidRPr="00B6490A" w:rsidRDefault="00EE4EBB" w:rsidP="00EE4EBB">
            <w:pPr>
              <w:spacing w:after="200"/>
              <w:rPr>
                <w:rFonts w:cstheme="minorHAnsi"/>
              </w:rPr>
            </w:pPr>
          </w:p>
        </w:tc>
        <w:tc>
          <w:tcPr>
            <w:tcW w:w="947" w:type="pct"/>
            <w:vMerge w:val="restart"/>
            <w:vAlign w:val="center"/>
          </w:tcPr>
          <w:p w14:paraId="5383EE62" w14:textId="77777777" w:rsidR="00EE4EBB" w:rsidRPr="00560DDD" w:rsidRDefault="00EE4EBB" w:rsidP="00EE4EBB">
            <w:pPr>
              <w:autoSpaceDE w:val="0"/>
              <w:autoSpaceDN w:val="0"/>
              <w:adjustRightInd w:val="0"/>
              <w:jc w:val="both"/>
              <w:rPr>
                <w:rFonts w:cstheme="minorHAnsi"/>
                <w:bCs/>
                <w:i/>
              </w:rPr>
            </w:pPr>
          </w:p>
          <w:p w14:paraId="075CF9C0" w14:textId="77777777" w:rsidR="00EE4EBB" w:rsidRPr="00560DDD" w:rsidRDefault="00EE4EBB" w:rsidP="00EE4EBB">
            <w:pPr>
              <w:autoSpaceDE w:val="0"/>
              <w:autoSpaceDN w:val="0"/>
              <w:adjustRightInd w:val="0"/>
              <w:jc w:val="both"/>
              <w:rPr>
                <w:rFonts w:ascii="Times New Roman" w:hAnsi="Times New Roman" w:cs="Times New Roman"/>
                <w:bCs/>
                <w:i/>
                <w:sz w:val="24"/>
                <w:szCs w:val="24"/>
              </w:rPr>
            </w:pPr>
            <w:r w:rsidRPr="00560DDD">
              <w:rPr>
                <w:rFonts w:ascii="Times New Roman" w:hAnsi="Times New Roman" w:cs="Times New Roman"/>
                <w:bCs/>
                <w:i/>
                <w:sz w:val="24"/>
                <w:szCs w:val="24"/>
              </w:rPr>
              <w:t xml:space="preserve">Meta 10: Oferecer, no mínimo, 25% (vinte e </w:t>
            </w:r>
            <w:r>
              <w:rPr>
                <w:rFonts w:ascii="Times New Roman" w:hAnsi="Times New Roman" w:cs="Times New Roman"/>
                <w:bCs/>
                <w:i/>
                <w:sz w:val="24"/>
                <w:szCs w:val="24"/>
              </w:rPr>
              <w:t xml:space="preserve">cinco por cento) das matrículas </w:t>
            </w:r>
            <w:r w:rsidRPr="00560DDD">
              <w:rPr>
                <w:rFonts w:ascii="Times New Roman" w:hAnsi="Times New Roman" w:cs="Times New Roman"/>
                <w:bCs/>
                <w:i/>
                <w:sz w:val="24"/>
                <w:szCs w:val="24"/>
              </w:rPr>
              <w:t>de educação de jovens e adultos, nos ensinos fundamenta</w:t>
            </w:r>
            <w:r>
              <w:rPr>
                <w:rFonts w:ascii="Times New Roman" w:hAnsi="Times New Roman" w:cs="Times New Roman"/>
                <w:bCs/>
                <w:i/>
                <w:sz w:val="24"/>
                <w:szCs w:val="24"/>
              </w:rPr>
              <w:t xml:space="preserve">l e médio, na forma integrada à </w:t>
            </w:r>
            <w:r w:rsidRPr="00560DDD">
              <w:rPr>
                <w:rFonts w:ascii="Times New Roman" w:hAnsi="Times New Roman" w:cs="Times New Roman"/>
                <w:bCs/>
                <w:i/>
                <w:sz w:val="24"/>
                <w:szCs w:val="24"/>
              </w:rPr>
              <w:t>educação profissional.</w:t>
            </w:r>
          </w:p>
          <w:p w14:paraId="14E5ED8E" w14:textId="77777777" w:rsidR="00EE4EBB" w:rsidRPr="00560DDD" w:rsidRDefault="00EE4EBB" w:rsidP="00EE4EBB">
            <w:pPr>
              <w:autoSpaceDE w:val="0"/>
              <w:autoSpaceDN w:val="0"/>
              <w:adjustRightInd w:val="0"/>
              <w:jc w:val="both"/>
              <w:rPr>
                <w:rFonts w:ascii="Times New Roman" w:hAnsi="Times New Roman" w:cs="Times New Roman"/>
                <w:bCs/>
                <w:i/>
                <w:sz w:val="24"/>
                <w:szCs w:val="24"/>
              </w:rPr>
            </w:pPr>
          </w:p>
          <w:p w14:paraId="53D719E8" w14:textId="77777777" w:rsidR="00EE4EBB" w:rsidRPr="00560DDD" w:rsidRDefault="00EE4EBB" w:rsidP="00EE4EBB">
            <w:pPr>
              <w:autoSpaceDE w:val="0"/>
              <w:autoSpaceDN w:val="0"/>
              <w:adjustRightInd w:val="0"/>
              <w:jc w:val="both"/>
              <w:rPr>
                <w:rFonts w:ascii="Calibri" w:hAnsi="Calibri" w:cs="Calibri"/>
                <w:i/>
              </w:rPr>
            </w:pPr>
            <w:r w:rsidRPr="00560DDD">
              <w:rPr>
                <w:rFonts w:ascii="Calibri" w:hAnsi="Calibri" w:cs="Calibri"/>
                <w:i/>
              </w:rPr>
              <w:t>Viabilizar, durante a vigência deste Plano, parceria com SESI, SENAI, S</w:t>
            </w:r>
            <w:r>
              <w:rPr>
                <w:rFonts w:ascii="Calibri" w:hAnsi="Calibri" w:cs="Calibri"/>
                <w:i/>
              </w:rPr>
              <w:t xml:space="preserve">ESC, e instituições de educação </w:t>
            </w:r>
            <w:r w:rsidRPr="00560DDD">
              <w:rPr>
                <w:rFonts w:ascii="Calibri" w:hAnsi="Calibri" w:cs="Calibri"/>
                <w:i/>
              </w:rPr>
              <w:t>profissional, pública e privada, para que os alunos da educação de</w:t>
            </w:r>
            <w:r>
              <w:rPr>
                <w:rFonts w:ascii="Calibri" w:hAnsi="Calibri" w:cs="Calibri"/>
                <w:i/>
              </w:rPr>
              <w:t xml:space="preserve"> jovens e adultos tenham acesso </w:t>
            </w:r>
            <w:r w:rsidRPr="00560DDD">
              <w:rPr>
                <w:rFonts w:ascii="Calibri" w:hAnsi="Calibri" w:cs="Calibri"/>
                <w:i/>
              </w:rPr>
              <w:t>aos cursos profissionalizantes por elas oferecidos, proporcionando-lhes formas de inserção social.</w:t>
            </w:r>
          </w:p>
        </w:tc>
        <w:tc>
          <w:tcPr>
            <w:tcW w:w="318" w:type="pct"/>
          </w:tcPr>
          <w:p w14:paraId="7E09B165" w14:textId="77777777" w:rsidR="00EE4EBB" w:rsidRPr="00B6490A" w:rsidRDefault="00EE4EBB" w:rsidP="00EE4EBB">
            <w:pPr>
              <w:spacing w:after="200"/>
              <w:rPr>
                <w:rFonts w:cstheme="minorHAnsi"/>
              </w:rPr>
            </w:pPr>
          </w:p>
        </w:tc>
        <w:tc>
          <w:tcPr>
            <w:tcW w:w="1113" w:type="pct"/>
          </w:tcPr>
          <w:p w14:paraId="54E760E8" w14:textId="77777777" w:rsidR="00EE4EBB" w:rsidRPr="00560DDD" w:rsidRDefault="00EE4EBB" w:rsidP="00EE4EBB">
            <w:pPr>
              <w:autoSpaceDE w:val="0"/>
              <w:autoSpaceDN w:val="0"/>
              <w:adjustRightInd w:val="0"/>
              <w:jc w:val="both"/>
              <w:rPr>
                <w:rFonts w:cstheme="minorHAnsi"/>
                <w:i/>
              </w:rPr>
            </w:pPr>
            <w:r w:rsidRPr="00560DDD">
              <w:rPr>
                <w:rFonts w:cstheme="minorHAnsi"/>
                <w:i/>
              </w:rPr>
              <w:t>10.10) implementar mecanismos de reconhecimento de saberes dos jovens e adultos</w:t>
            </w:r>
            <w:r>
              <w:rPr>
                <w:rFonts w:cstheme="minorHAnsi"/>
                <w:i/>
              </w:rPr>
              <w:t xml:space="preserve"> </w:t>
            </w:r>
            <w:r w:rsidRPr="00560DDD">
              <w:rPr>
                <w:rFonts w:cstheme="minorHAnsi"/>
                <w:i/>
              </w:rPr>
              <w:t>trabalhadores, a serem considerados na articulação curricular dos c</w:t>
            </w:r>
            <w:r>
              <w:rPr>
                <w:rFonts w:cstheme="minorHAnsi"/>
                <w:i/>
              </w:rPr>
              <w:t xml:space="preserve">ursos de formação inicial e </w:t>
            </w:r>
            <w:r w:rsidRPr="00560DDD">
              <w:rPr>
                <w:rFonts w:cstheme="minorHAnsi"/>
                <w:i/>
              </w:rPr>
              <w:t>continuada e dos cursos técnicos de nível médio;</w:t>
            </w:r>
          </w:p>
        </w:tc>
        <w:tc>
          <w:tcPr>
            <w:tcW w:w="365" w:type="pct"/>
          </w:tcPr>
          <w:p w14:paraId="4B7D8FCE" w14:textId="77777777" w:rsidR="00EE4EBB" w:rsidRDefault="00EE4EBB" w:rsidP="00EE4EBB">
            <w:pPr>
              <w:spacing w:after="200"/>
              <w:rPr>
                <w:rFonts w:cstheme="minorHAnsi"/>
                <w:i/>
              </w:rPr>
            </w:pPr>
          </w:p>
          <w:p w14:paraId="2B029E6A"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1E84146A" w14:textId="77777777" w:rsidR="00EE4EBB" w:rsidRDefault="00EE4EBB" w:rsidP="00EE4EBB">
            <w:pPr>
              <w:spacing w:after="200"/>
              <w:rPr>
                <w:rFonts w:cstheme="minorHAnsi"/>
                <w:i/>
              </w:rPr>
            </w:pPr>
          </w:p>
          <w:p w14:paraId="4C0FDA0F"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5A821792" w14:textId="77777777" w:rsidTr="00633ABF">
        <w:trPr>
          <w:trHeight w:val="558"/>
        </w:trPr>
        <w:tc>
          <w:tcPr>
            <w:tcW w:w="225" w:type="pct"/>
            <w:vMerge/>
          </w:tcPr>
          <w:p w14:paraId="3F8029A0" w14:textId="77777777" w:rsidR="00EE4EBB" w:rsidRPr="00B6490A" w:rsidRDefault="00EE4EBB" w:rsidP="00EE4EBB">
            <w:pPr>
              <w:spacing w:after="200"/>
              <w:rPr>
                <w:rFonts w:cstheme="minorHAnsi"/>
              </w:rPr>
            </w:pPr>
          </w:p>
        </w:tc>
        <w:tc>
          <w:tcPr>
            <w:tcW w:w="947" w:type="pct"/>
            <w:vMerge/>
          </w:tcPr>
          <w:p w14:paraId="32C9ADBA" w14:textId="77777777" w:rsidR="00EE4EBB" w:rsidRPr="00B6490A" w:rsidRDefault="00EE4EBB" w:rsidP="00EE4EBB">
            <w:pPr>
              <w:spacing w:after="200"/>
              <w:rPr>
                <w:rFonts w:cstheme="minorHAnsi"/>
                <w:i/>
              </w:rPr>
            </w:pPr>
          </w:p>
        </w:tc>
        <w:tc>
          <w:tcPr>
            <w:tcW w:w="318" w:type="pct"/>
          </w:tcPr>
          <w:p w14:paraId="7E1A80CC" w14:textId="77777777" w:rsidR="00EE4EBB" w:rsidRPr="00B6490A" w:rsidRDefault="00EE4EBB" w:rsidP="00EE4EBB">
            <w:pPr>
              <w:spacing w:after="200"/>
              <w:rPr>
                <w:rFonts w:cstheme="minorHAnsi"/>
              </w:rPr>
            </w:pPr>
          </w:p>
        </w:tc>
        <w:tc>
          <w:tcPr>
            <w:tcW w:w="1113" w:type="pct"/>
            <w:vAlign w:val="center"/>
          </w:tcPr>
          <w:p w14:paraId="59CC1635" w14:textId="77777777" w:rsidR="00EE4EBB" w:rsidRPr="00560DDD" w:rsidRDefault="00EE4EBB" w:rsidP="00EE4EBB">
            <w:pPr>
              <w:autoSpaceDE w:val="0"/>
              <w:autoSpaceDN w:val="0"/>
              <w:adjustRightInd w:val="0"/>
              <w:jc w:val="both"/>
              <w:rPr>
                <w:rFonts w:cstheme="minorHAnsi"/>
                <w:i/>
              </w:rPr>
            </w:pPr>
            <w:r w:rsidRPr="00560DDD">
              <w:rPr>
                <w:rFonts w:cstheme="minorHAnsi"/>
                <w:i/>
              </w:rPr>
              <w:t>10.11) incentivar, por meio de recursos públicos, a produção de programas de educação</w:t>
            </w:r>
            <w:r>
              <w:rPr>
                <w:rFonts w:cstheme="minorHAnsi"/>
                <w:i/>
              </w:rPr>
              <w:t xml:space="preserve"> </w:t>
            </w:r>
            <w:r w:rsidRPr="00560DDD">
              <w:rPr>
                <w:rFonts w:cstheme="minorHAnsi"/>
                <w:i/>
              </w:rPr>
              <w:t>a distância que ampliem as possibilidades de educação pro</w:t>
            </w:r>
            <w:r>
              <w:rPr>
                <w:rFonts w:cstheme="minorHAnsi"/>
                <w:i/>
              </w:rPr>
              <w:t xml:space="preserve">fissional para todos os jovens, </w:t>
            </w:r>
            <w:r w:rsidRPr="00560DDD">
              <w:rPr>
                <w:rFonts w:cstheme="minorHAnsi"/>
                <w:i/>
              </w:rPr>
              <w:t>durante a vigência do Plano. Articular políticas de EJA às po</w:t>
            </w:r>
            <w:r>
              <w:rPr>
                <w:rFonts w:cstheme="minorHAnsi"/>
                <w:i/>
              </w:rPr>
              <w:t xml:space="preserve">líticas sociais voltadas para o </w:t>
            </w:r>
            <w:r w:rsidRPr="00560DDD">
              <w:rPr>
                <w:rFonts w:cstheme="minorHAnsi"/>
                <w:i/>
              </w:rPr>
              <w:t>mundo do trabalho, saúde e geração de emprego e renda.</w:t>
            </w:r>
          </w:p>
        </w:tc>
        <w:tc>
          <w:tcPr>
            <w:tcW w:w="365" w:type="pct"/>
          </w:tcPr>
          <w:p w14:paraId="057CD217" w14:textId="77777777" w:rsidR="00EE4EBB" w:rsidRDefault="00EE4EBB" w:rsidP="00EE4EBB">
            <w:pPr>
              <w:spacing w:after="200"/>
              <w:rPr>
                <w:rFonts w:cstheme="minorHAnsi"/>
                <w:i/>
              </w:rPr>
            </w:pPr>
          </w:p>
          <w:p w14:paraId="20945FE0"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772ECB98" w14:textId="77777777" w:rsidR="00EE4EBB" w:rsidRDefault="00EE4EBB" w:rsidP="00EE4EBB">
            <w:pPr>
              <w:spacing w:after="200"/>
              <w:rPr>
                <w:rFonts w:cstheme="minorHAnsi"/>
                <w:i/>
              </w:rPr>
            </w:pPr>
          </w:p>
          <w:p w14:paraId="59458166" w14:textId="77777777" w:rsidR="00EE4EBB" w:rsidRPr="00B6490A" w:rsidRDefault="00EE4EBB" w:rsidP="00EE4EBB">
            <w:pPr>
              <w:spacing w:after="200"/>
              <w:jc w:val="center"/>
              <w:rPr>
                <w:rFonts w:cstheme="minorHAnsi"/>
              </w:rPr>
            </w:pPr>
            <w:r>
              <w:rPr>
                <w:rFonts w:cstheme="minorHAnsi"/>
                <w:i/>
              </w:rPr>
              <w:t>Sem previsão orçamentária.</w:t>
            </w:r>
          </w:p>
        </w:tc>
      </w:tr>
      <w:tr w:rsidR="00EE4EBB" w:rsidRPr="00B6490A" w14:paraId="3A6FA5B9" w14:textId="77777777" w:rsidTr="00633ABF">
        <w:trPr>
          <w:trHeight w:val="558"/>
        </w:trPr>
        <w:tc>
          <w:tcPr>
            <w:tcW w:w="225" w:type="pct"/>
            <w:vMerge/>
          </w:tcPr>
          <w:p w14:paraId="4BCF1CFF" w14:textId="77777777" w:rsidR="00EE4EBB" w:rsidRPr="00B6490A" w:rsidRDefault="00EE4EBB" w:rsidP="00EE4EBB">
            <w:pPr>
              <w:spacing w:after="200"/>
              <w:rPr>
                <w:rFonts w:cstheme="minorHAnsi"/>
              </w:rPr>
            </w:pPr>
          </w:p>
        </w:tc>
        <w:tc>
          <w:tcPr>
            <w:tcW w:w="947" w:type="pct"/>
            <w:vMerge/>
          </w:tcPr>
          <w:p w14:paraId="63983E1F" w14:textId="77777777" w:rsidR="00EE4EBB" w:rsidRPr="00B6490A" w:rsidRDefault="00EE4EBB" w:rsidP="00EE4EBB">
            <w:pPr>
              <w:spacing w:after="200"/>
              <w:rPr>
                <w:rFonts w:cstheme="minorHAnsi"/>
                <w:i/>
              </w:rPr>
            </w:pPr>
          </w:p>
        </w:tc>
        <w:tc>
          <w:tcPr>
            <w:tcW w:w="318" w:type="pct"/>
          </w:tcPr>
          <w:p w14:paraId="62942325" w14:textId="77777777" w:rsidR="00EE4EBB" w:rsidRPr="00B6490A" w:rsidRDefault="00EE4EBB" w:rsidP="00EE4EBB">
            <w:pPr>
              <w:spacing w:after="200"/>
              <w:rPr>
                <w:rFonts w:cstheme="minorHAnsi"/>
              </w:rPr>
            </w:pPr>
          </w:p>
        </w:tc>
        <w:tc>
          <w:tcPr>
            <w:tcW w:w="1113" w:type="pct"/>
            <w:vAlign w:val="center"/>
          </w:tcPr>
          <w:p w14:paraId="68153441" w14:textId="77777777" w:rsidR="00EE4EBB" w:rsidRPr="00560DDD" w:rsidRDefault="00EE4EBB" w:rsidP="00EE4EBB">
            <w:pPr>
              <w:autoSpaceDE w:val="0"/>
              <w:autoSpaceDN w:val="0"/>
              <w:adjustRightInd w:val="0"/>
              <w:jc w:val="both"/>
              <w:rPr>
                <w:rFonts w:cstheme="minorHAnsi"/>
                <w:i/>
              </w:rPr>
            </w:pPr>
            <w:r w:rsidRPr="00560DDD">
              <w:rPr>
                <w:rFonts w:cstheme="minorHAnsi"/>
                <w:i/>
              </w:rPr>
              <w:t>10.12) viabilizar, durante a vigência deste Plano, parceria com SESI, SENAI, SESC, e</w:t>
            </w:r>
            <w:r>
              <w:rPr>
                <w:rFonts w:cstheme="minorHAnsi"/>
                <w:i/>
              </w:rPr>
              <w:t xml:space="preserve"> </w:t>
            </w:r>
            <w:r w:rsidRPr="00560DDD">
              <w:rPr>
                <w:rFonts w:cstheme="minorHAnsi"/>
                <w:i/>
              </w:rPr>
              <w:t>instituições de educação profissional, pública e privada, pa</w:t>
            </w:r>
            <w:r>
              <w:rPr>
                <w:rFonts w:cstheme="minorHAnsi"/>
                <w:i/>
              </w:rPr>
              <w:t xml:space="preserve">ra que os alunos da educação de </w:t>
            </w:r>
            <w:r w:rsidRPr="00560DDD">
              <w:rPr>
                <w:rFonts w:cstheme="minorHAnsi"/>
                <w:i/>
              </w:rPr>
              <w:t>jovens e adultos tenham acesso aos cursos profissio</w:t>
            </w:r>
            <w:r>
              <w:rPr>
                <w:rFonts w:cstheme="minorHAnsi"/>
                <w:i/>
              </w:rPr>
              <w:t xml:space="preserve">nalizantes por elas oferecidos, </w:t>
            </w:r>
            <w:r w:rsidRPr="00560DDD">
              <w:rPr>
                <w:rFonts w:cstheme="minorHAnsi"/>
                <w:i/>
              </w:rPr>
              <w:t>proporcionando-lhes formas de inserção social.</w:t>
            </w:r>
          </w:p>
        </w:tc>
        <w:tc>
          <w:tcPr>
            <w:tcW w:w="365" w:type="pct"/>
          </w:tcPr>
          <w:p w14:paraId="10829E72" w14:textId="77777777" w:rsidR="00EE4EBB" w:rsidRDefault="00EE4EBB" w:rsidP="00EE4EBB">
            <w:pPr>
              <w:spacing w:after="200"/>
              <w:rPr>
                <w:rFonts w:cstheme="minorHAnsi"/>
                <w:i/>
              </w:rPr>
            </w:pPr>
          </w:p>
          <w:p w14:paraId="7E05466A" w14:textId="77777777" w:rsidR="00EE4EBB" w:rsidRPr="00B6490A" w:rsidRDefault="00EE4EBB" w:rsidP="00EE4EBB">
            <w:pPr>
              <w:spacing w:after="200"/>
              <w:rPr>
                <w:rFonts w:cstheme="minorHAnsi"/>
              </w:rPr>
            </w:pPr>
            <w:r>
              <w:rPr>
                <w:rFonts w:cstheme="minorHAnsi"/>
                <w:i/>
              </w:rPr>
              <w:t>Durante a vigência do plano.</w:t>
            </w:r>
          </w:p>
        </w:tc>
        <w:tc>
          <w:tcPr>
            <w:tcW w:w="2032" w:type="pct"/>
          </w:tcPr>
          <w:p w14:paraId="2B6B49E5" w14:textId="77777777" w:rsidR="00EE4EBB" w:rsidRDefault="00EE4EBB" w:rsidP="00EE4EBB">
            <w:pPr>
              <w:spacing w:after="200"/>
              <w:rPr>
                <w:rFonts w:cstheme="minorHAnsi"/>
                <w:i/>
              </w:rPr>
            </w:pPr>
          </w:p>
          <w:p w14:paraId="4DFE938F" w14:textId="77777777" w:rsidR="00EE4EBB" w:rsidRPr="00B6490A" w:rsidRDefault="00EE4EBB" w:rsidP="00EE4EBB">
            <w:pPr>
              <w:spacing w:after="200"/>
              <w:jc w:val="center"/>
              <w:rPr>
                <w:rFonts w:cstheme="minorHAnsi"/>
              </w:rPr>
            </w:pPr>
            <w:r>
              <w:rPr>
                <w:rFonts w:cstheme="minorHAnsi"/>
                <w:i/>
              </w:rPr>
              <w:t>Sem previsão orçamentária.</w:t>
            </w:r>
          </w:p>
        </w:tc>
      </w:tr>
    </w:tbl>
    <w:p w14:paraId="68357CB3" w14:textId="77777777" w:rsidR="00560DDD" w:rsidRDefault="00560DDD"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AE437D" w:rsidRPr="00B6490A" w14:paraId="201383EE" w14:textId="77777777" w:rsidTr="00633ABF">
        <w:trPr>
          <w:trHeight w:val="618"/>
        </w:trPr>
        <w:tc>
          <w:tcPr>
            <w:tcW w:w="225" w:type="pct"/>
            <w:vMerge w:val="restart"/>
            <w:textDirection w:val="btLr"/>
          </w:tcPr>
          <w:p w14:paraId="66FDDEB4" w14:textId="77777777" w:rsidR="00AE437D" w:rsidRPr="00B6490A" w:rsidRDefault="00AE437D" w:rsidP="00633ABF">
            <w:pPr>
              <w:spacing w:after="200"/>
              <w:ind w:right="113"/>
              <w:jc w:val="center"/>
              <w:rPr>
                <w:rFonts w:cstheme="minorHAnsi"/>
                <w:b/>
                <w:bCs/>
              </w:rPr>
            </w:pPr>
            <w:r w:rsidRPr="00B6490A">
              <w:rPr>
                <w:rFonts w:cstheme="minorHAnsi"/>
                <w:b/>
                <w:bCs/>
              </w:rPr>
              <w:t>PARTE B</w:t>
            </w:r>
          </w:p>
        </w:tc>
        <w:tc>
          <w:tcPr>
            <w:tcW w:w="947" w:type="pct"/>
            <w:hideMark/>
          </w:tcPr>
          <w:p w14:paraId="34558D03" w14:textId="77777777" w:rsidR="00AE437D" w:rsidRPr="00B6490A" w:rsidRDefault="00AE437D" w:rsidP="00633ABF">
            <w:pPr>
              <w:spacing w:after="200"/>
              <w:jc w:val="center"/>
              <w:rPr>
                <w:rFonts w:cstheme="minorHAnsi"/>
                <w:b/>
                <w:bCs/>
              </w:rPr>
            </w:pPr>
            <w:r w:rsidRPr="00B6490A">
              <w:rPr>
                <w:rFonts w:cstheme="minorHAnsi"/>
                <w:b/>
                <w:bCs/>
              </w:rPr>
              <w:t xml:space="preserve">Metas </w:t>
            </w:r>
          </w:p>
        </w:tc>
        <w:tc>
          <w:tcPr>
            <w:tcW w:w="318" w:type="pct"/>
          </w:tcPr>
          <w:p w14:paraId="510F7BF6" w14:textId="77777777" w:rsidR="00AE437D" w:rsidRPr="00B6490A" w:rsidRDefault="00AE437D" w:rsidP="00633ABF">
            <w:pPr>
              <w:spacing w:after="200"/>
              <w:jc w:val="center"/>
              <w:rPr>
                <w:rFonts w:cstheme="minorHAnsi"/>
                <w:b/>
                <w:bCs/>
              </w:rPr>
            </w:pPr>
            <w:r w:rsidRPr="00B6490A">
              <w:rPr>
                <w:rFonts w:cstheme="minorHAnsi"/>
                <w:b/>
                <w:bCs/>
              </w:rPr>
              <w:t>Prazo</w:t>
            </w:r>
          </w:p>
        </w:tc>
        <w:tc>
          <w:tcPr>
            <w:tcW w:w="1113" w:type="pct"/>
            <w:noWrap/>
            <w:hideMark/>
          </w:tcPr>
          <w:p w14:paraId="5A137E55" w14:textId="77777777" w:rsidR="00AE437D" w:rsidRPr="00B6490A" w:rsidRDefault="00AE437D" w:rsidP="00633ABF">
            <w:pPr>
              <w:spacing w:after="200"/>
              <w:jc w:val="center"/>
              <w:rPr>
                <w:rFonts w:cstheme="minorHAnsi"/>
                <w:b/>
                <w:bCs/>
              </w:rPr>
            </w:pPr>
            <w:r w:rsidRPr="00B6490A">
              <w:rPr>
                <w:rFonts w:cstheme="minorHAnsi"/>
                <w:b/>
                <w:bCs/>
              </w:rPr>
              <w:t xml:space="preserve">Estratégias </w:t>
            </w:r>
          </w:p>
        </w:tc>
        <w:tc>
          <w:tcPr>
            <w:tcW w:w="365" w:type="pct"/>
          </w:tcPr>
          <w:p w14:paraId="38E26749" w14:textId="77777777" w:rsidR="00AE437D" w:rsidRPr="00B6490A" w:rsidRDefault="00AE437D" w:rsidP="00633ABF">
            <w:pPr>
              <w:spacing w:after="200"/>
              <w:jc w:val="center"/>
              <w:rPr>
                <w:rFonts w:cstheme="minorHAnsi"/>
                <w:b/>
                <w:bCs/>
              </w:rPr>
            </w:pPr>
            <w:r w:rsidRPr="00B6490A">
              <w:rPr>
                <w:rFonts w:cstheme="minorHAnsi"/>
                <w:b/>
                <w:bCs/>
              </w:rPr>
              <w:t>Prazo</w:t>
            </w:r>
          </w:p>
        </w:tc>
        <w:tc>
          <w:tcPr>
            <w:tcW w:w="2032" w:type="pct"/>
            <w:hideMark/>
          </w:tcPr>
          <w:p w14:paraId="60A11E47" w14:textId="77777777" w:rsidR="00AE437D" w:rsidRPr="00B6490A" w:rsidRDefault="00AE437D" w:rsidP="00633ABF">
            <w:pPr>
              <w:spacing w:after="200"/>
              <w:jc w:val="center"/>
              <w:rPr>
                <w:rFonts w:cstheme="minorHAnsi"/>
                <w:b/>
                <w:bCs/>
              </w:rPr>
            </w:pPr>
            <w:r w:rsidRPr="00B6490A">
              <w:rPr>
                <w:rFonts w:cstheme="minorHAnsi"/>
                <w:b/>
                <w:bCs/>
              </w:rPr>
              <w:t>Previsões Orçamentárias</w:t>
            </w:r>
          </w:p>
        </w:tc>
      </w:tr>
      <w:tr w:rsidR="002E5342" w:rsidRPr="00B6490A" w14:paraId="77C4F12D" w14:textId="77777777" w:rsidTr="00633ABF">
        <w:trPr>
          <w:trHeight w:val="558"/>
        </w:trPr>
        <w:tc>
          <w:tcPr>
            <w:tcW w:w="225" w:type="pct"/>
            <w:vMerge/>
          </w:tcPr>
          <w:p w14:paraId="27B8F7C9" w14:textId="77777777" w:rsidR="002E5342" w:rsidRPr="00B6490A" w:rsidRDefault="002E5342" w:rsidP="002E5342">
            <w:pPr>
              <w:spacing w:after="200"/>
              <w:rPr>
                <w:rFonts w:cstheme="minorHAnsi"/>
              </w:rPr>
            </w:pPr>
          </w:p>
        </w:tc>
        <w:tc>
          <w:tcPr>
            <w:tcW w:w="947" w:type="pct"/>
            <w:vMerge w:val="restart"/>
            <w:vAlign w:val="center"/>
          </w:tcPr>
          <w:p w14:paraId="7E06A7F1" w14:textId="77777777" w:rsidR="002E5342" w:rsidRPr="00560DDD" w:rsidRDefault="002E5342" w:rsidP="002E5342">
            <w:pPr>
              <w:autoSpaceDE w:val="0"/>
              <w:autoSpaceDN w:val="0"/>
              <w:adjustRightInd w:val="0"/>
              <w:jc w:val="both"/>
              <w:rPr>
                <w:rFonts w:cstheme="minorHAnsi"/>
                <w:bCs/>
                <w:i/>
              </w:rPr>
            </w:pPr>
          </w:p>
          <w:p w14:paraId="6065C528" w14:textId="77777777" w:rsidR="002E5342" w:rsidRDefault="002E5342" w:rsidP="002E5342">
            <w:pPr>
              <w:autoSpaceDE w:val="0"/>
              <w:autoSpaceDN w:val="0"/>
              <w:adjustRightInd w:val="0"/>
              <w:jc w:val="both"/>
              <w:rPr>
                <w:rFonts w:cstheme="minorHAnsi"/>
                <w:bCs/>
                <w:i/>
                <w:sz w:val="24"/>
                <w:szCs w:val="24"/>
              </w:rPr>
            </w:pPr>
            <w:r w:rsidRPr="00AE437D">
              <w:rPr>
                <w:rFonts w:cstheme="minorHAnsi"/>
                <w:bCs/>
                <w:i/>
                <w:sz w:val="24"/>
                <w:szCs w:val="24"/>
              </w:rPr>
              <w:t>Meta 11: Triplicar as matrículas da educação profissional técnica de nível</w:t>
            </w:r>
            <w:r>
              <w:rPr>
                <w:rFonts w:cstheme="minorHAnsi"/>
                <w:bCs/>
                <w:i/>
                <w:sz w:val="24"/>
                <w:szCs w:val="24"/>
              </w:rPr>
              <w:t xml:space="preserve"> </w:t>
            </w:r>
            <w:r w:rsidRPr="00AE437D">
              <w:rPr>
                <w:rFonts w:cstheme="minorHAnsi"/>
                <w:bCs/>
                <w:i/>
                <w:sz w:val="24"/>
                <w:szCs w:val="24"/>
              </w:rPr>
              <w:t>médio, assegurando a qualidade da oferta e pelo men</w:t>
            </w:r>
            <w:r>
              <w:rPr>
                <w:rFonts w:cstheme="minorHAnsi"/>
                <w:bCs/>
                <w:i/>
                <w:sz w:val="24"/>
                <w:szCs w:val="24"/>
              </w:rPr>
              <w:t xml:space="preserve">os 50% (cinquenta por cento) da </w:t>
            </w:r>
            <w:r w:rsidRPr="00AE437D">
              <w:rPr>
                <w:rFonts w:cstheme="minorHAnsi"/>
                <w:bCs/>
                <w:i/>
                <w:sz w:val="24"/>
                <w:szCs w:val="24"/>
              </w:rPr>
              <w:t>expansão no segmento público.</w:t>
            </w:r>
          </w:p>
          <w:p w14:paraId="3B496C11" w14:textId="77777777" w:rsidR="002E5342" w:rsidRDefault="002E5342" w:rsidP="002E5342">
            <w:pPr>
              <w:autoSpaceDE w:val="0"/>
              <w:autoSpaceDN w:val="0"/>
              <w:adjustRightInd w:val="0"/>
              <w:jc w:val="both"/>
              <w:rPr>
                <w:rFonts w:cstheme="minorHAnsi"/>
                <w:bCs/>
                <w:i/>
                <w:sz w:val="24"/>
                <w:szCs w:val="24"/>
              </w:rPr>
            </w:pPr>
          </w:p>
          <w:p w14:paraId="0AC3AE88" w14:textId="77777777" w:rsidR="002E5342" w:rsidRPr="00AE437D" w:rsidRDefault="002E5342" w:rsidP="002E5342">
            <w:pPr>
              <w:autoSpaceDE w:val="0"/>
              <w:autoSpaceDN w:val="0"/>
              <w:adjustRightInd w:val="0"/>
              <w:jc w:val="both"/>
              <w:rPr>
                <w:rFonts w:cstheme="minorHAnsi"/>
                <w:bCs/>
                <w:i/>
                <w:sz w:val="24"/>
                <w:szCs w:val="24"/>
              </w:rPr>
            </w:pPr>
          </w:p>
          <w:p w14:paraId="100B4F88" w14:textId="77777777" w:rsidR="002E5342" w:rsidRPr="00AE437D" w:rsidRDefault="002E5342" w:rsidP="002E5342">
            <w:pPr>
              <w:autoSpaceDE w:val="0"/>
              <w:autoSpaceDN w:val="0"/>
              <w:adjustRightInd w:val="0"/>
              <w:jc w:val="both"/>
              <w:rPr>
                <w:rFonts w:cstheme="minorHAnsi"/>
                <w:i/>
                <w:sz w:val="24"/>
                <w:szCs w:val="24"/>
              </w:rPr>
            </w:pPr>
            <w:r w:rsidRPr="00AE437D">
              <w:rPr>
                <w:rFonts w:cstheme="minorHAnsi"/>
                <w:i/>
                <w:sz w:val="24"/>
                <w:szCs w:val="24"/>
              </w:rPr>
              <w:t xml:space="preserve">Oferecer, em até cinco anos, cursos de formação profissional técnica </w:t>
            </w:r>
            <w:r>
              <w:rPr>
                <w:rFonts w:cstheme="minorHAnsi"/>
                <w:i/>
                <w:sz w:val="24"/>
                <w:szCs w:val="24"/>
              </w:rPr>
              <w:t xml:space="preserve">para 20% (vinte por </w:t>
            </w:r>
            <w:r w:rsidRPr="00AE437D">
              <w:rPr>
                <w:rFonts w:cstheme="minorHAnsi"/>
                <w:i/>
                <w:sz w:val="24"/>
                <w:szCs w:val="24"/>
              </w:rPr>
              <w:t>cento) dos alunos do ensino médio da rede pública e, em até</w:t>
            </w:r>
            <w:r>
              <w:rPr>
                <w:rFonts w:cstheme="minorHAnsi"/>
                <w:i/>
                <w:sz w:val="24"/>
                <w:szCs w:val="24"/>
              </w:rPr>
              <w:t xml:space="preserve"> dez anos, para 30% (trinta por </w:t>
            </w:r>
            <w:r w:rsidRPr="00AE437D">
              <w:rPr>
                <w:rFonts w:cstheme="minorHAnsi"/>
                <w:i/>
                <w:sz w:val="24"/>
                <w:szCs w:val="24"/>
              </w:rPr>
              <w:t>cento) desses alunos, considerando-se exigências do des</w:t>
            </w:r>
            <w:r>
              <w:rPr>
                <w:rFonts w:cstheme="minorHAnsi"/>
                <w:i/>
                <w:sz w:val="24"/>
                <w:szCs w:val="24"/>
              </w:rPr>
              <w:t xml:space="preserve">envolvimento socioeconômico das </w:t>
            </w:r>
            <w:r w:rsidRPr="00AE437D">
              <w:rPr>
                <w:rFonts w:cstheme="minorHAnsi"/>
                <w:i/>
                <w:sz w:val="24"/>
                <w:szCs w:val="24"/>
              </w:rPr>
              <w:t>regiões, as vocações produtivas locais e regionais e as demandas do mercado de trabalho.</w:t>
            </w:r>
          </w:p>
        </w:tc>
        <w:tc>
          <w:tcPr>
            <w:tcW w:w="318" w:type="pct"/>
          </w:tcPr>
          <w:p w14:paraId="1CF6C9C2" w14:textId="77777777" w:rsidR="002E5342" w:rsidRPr="00B6490A" w:rsidRDefault="002E5342" w:rsidP="002E5342">
            <w:pPr>
              <w:spacing w:after="200"/>
              <w:rPr>
                <w:rFonts w:cstheme="minorHAnsi"/>
              </w:rPr>
            </w:pPr>
          </w:p>
        </w:tc>
        <w:tc>
          <w:tcPr>
            <w:tcW w:w="1113" w:type="pct"/>
          </w:tcPr>
          <w:p w14:paraId="42A6D78A" w14:textId="77777777" w:rsidR="002E5342" w:rsidRPr="00AE437D" w:rsidRDefault="002E5342" w:rsidP="002E5342">
            <w:pPr>
              <w:autoSpaceDE w:val="0"/>
              <w:autoSpaceDN w:val="0"/>
              <w:adjustRightInd w:val="0"/>
              <w:jc w:val="both"/>
              <w:rPr>
                <w:rFonts w:cstheme="minorHAnsi"/>
                <w:i/>
              </w:rPr>
            </w:pPr>
            <w:r w:rsidRPr="00AE437D">
              <w:rPr>
                <w:rFonts w:cstheme="minorHAnsi"/>
                <w:i/>
              </w:rPr>
              <w:t>11.1) expandir, em parceria com a União, as matrículas de educação profissional técnica</w:t>
            </w:r>
            <w:r>
              <w:rPr>
                <w:rFonts w:cstheme="minorHAnsi"/>
                <w:i/>
              </w:rPr>
              <w:t xml:space="preserve"> </w:t>
            </w:r>
            <w:r w:rsidRPr="00AE437D">
              <w:rPr>
                <w:rFonts w:cstheme="minorHAnsi"/>
                <w:i/>
              </w:rPr>
              <w:t>de nível médio na Rede Federal de Educação Profissional, Ci</w:t>
            </w:r>
            <w:r>
              <w:rPr>
                <w:rFonts w:cstheme="minorHAnsi"/>
                <w:i/>
              </w:rPr>
              <w:t xml:space="preserve">entífica e Tecnológica, levando </w:t>
            </w:r>
            <w:r w:rsidRPr="00AE437D">
              <w:rPr>
                <w:rFonts w:cstheme="minorHAnsi"/>
                <w:i/>
              </w:rPr>
              <w:t>em consideração a responsabilidade dos Institutos na ordena</w:t>
            </w:r>
            <w:r>
              <w:rPr>
                <w:rFonts w:cstheme="minorHAnsi"/>
                <w:i/>
              </w:rPr>
              <w:t xml:space="preserve">ção territorial, sua vinculação </w:t>
            </w:r>
            <w:r w:rsidRPr="00AE437D">
              <w:rPr>
                <w:rFonts w:cstheme="minorHAnsi"/>
                <w:i/>
              </w:rPr>
              <w:t>com arranjos produtivos, sociais e culturais locais e regionai</w:t>
            </w:r>
            <w:r>
              <w:rPr>
                <w:rFonts w:cstheme="minorHAnsi"/>
                <w:i/>
              </w:rPr>
              <w:t xml:space="preserve">s, bem como a interiorização da </w:t>
            </w:r>
            <w:r w:rsidRPr="00AE437D">
              <w:rPr>
                <w:rFonts w:cstheme="minorHAnsi"/>
                <w:i/>
              </w:rPr>
              <w:t>educação profissional;</w:t>
            </w:r>
          </w:p>
        </w:tc>
        <w:tc>
          <w:tcPr>
            <w:tcW w:w="365" w:type="pct"/>
          </w:tcPr>
          <w:p w14:paraId="15A7AE97" w14:textId="77777777" w:rsidR="002E5342" w:rsidRDefault="002E5342" w:rsidP="002E5342">
            <w:pPr>
              <w:spacing w:after="200"/>
              <w:rPr>
                <w:rFonts w:cstheme="minorHAnsi"/>
                <w:i/>
              </w:rPr>
            </w:pPr>
          </w:p>
          <w:p w14:paraId="5CE18815"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532E746E" w14:textId="77777777" w:rsidR="002E5342" w:rsidRDefault="002E5342" w:rsidP="002E5342">
            <w:pPr>
              <w:spacing w:after="200"/>
              <w:rPr>
                <w:rFonts w:cstheme="minorHAnsi"/>
                <w:i/>
              </w:rPr>
            </w:pPr>
          </w:p>
          <w:p w14:paraId="383581E5"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6539B0E9" w14:textId="77777777" w:rsidTr="00633ABF">
        <w:trPr>
          <w:trHeight w:val="558"/>
        </w:trPr>
        <w:tc>
          <w:tcPr>
            <w:tcW w:w="225" w:type="pct"/>
            <w:vMerge/>
          </w:tcPr>
          <w:p w14:paraId="59653405" w14:textId="77777777" w:rsidR="002E5342" w:rsidRPr="00B6490A" w:rsidRDefault="002E5342" w:rsidP="002E5342">
            <w:pPr>
              <w:spacing w:after="200"/>
              <w:rPr>
                <w:rFonts w:cstheme="minorHAnsi"/>
              </w:rPr>
            </w:pPr>
          </w:p>
        </w:tc>
        <w:tc>
          <w:tcPr>
            <w:tcW w:w="947" w:type="pct"/>
            <w:vMerge/>
          </w:tcPr>
          <w:p w14:paraId="1A899A95" w14:textId="77777777" w:rsidR="002E5342" w:rsidRPr="00B6490A" w:rsidRDefault="002E5342" w:rsidP="002E5342">
            <w:pPr>
              <w:spacing w:after="200"/>
              <w:rPr>
                <w:rFonts w:cstheme="minorHAnsi"/>
                <w:i/>
              </w:rPr>
            </w:pPr>
          </w:p>
        </w:tc>
        <w:tc>
          <w:tcPr>
            <w:tcW w:w="318" w:type="pct"/>
          </w:tcPr>
          <w:p w14:paraId="2BFBF5C9" w14:textId="77777777" w:rsidR="002E5342" w:rsidRPr="00B6490A" w:rsidRDefault="002E5342" w:rsidP="002E5342">
            <w:pPr>
              <w:spacing w:after="200"/>
              <w:rPr>
                <w:rFonts w:cstheme="minorHAnsi"/>
              </w:rPr>
            </w:pPr>
          </w:p>
        </w:tc>
        <w:tc>
          <w:tcPr>
            <w:tcW w:w="1113" w:type="pct"/>
            <w:vAlign w:val="center"/>
          </w:tcPr>
          <w:p w14:paraId="7C10E793" w14:textId="77777777" w:rsidR="002E5342" w:rsidRPr="00AE437D" w:rsidRDefault="002E5342" w:rsidP="002E5342">
            <w:pPr>
              <w:autoSpaceDE w:val="0"/>
              <w:autoSpaceDN w:val="0"/>
              <w:adjustRightInd w:val="0"/>
              <w:jc w:val="both"/>
              <w:rPr>
                <w:rFonts w:cstheme="minorHAnsi"/>
                <w:i/>
              </w:rPr>
            </w:pPr>
            <w:r w:rsidRPr="00AE437D">
              <w:rPr>
                <w:rFonts w:cstheme="minorHAnsi"/>
                <w:i/>
              </w:rPr>
              <w:t>11.2) fomentar a expansão da oferta de educação profissional técnica de nível médio nas</w:t>
            </w:r>
            <w:r>
              <w:rPr>
                <w:rFonts w:cstheme="minorHAnsi"/>
                <w:i/>
              </w:rPr>
              <w:t xml:space="preserve"> </w:t>
            </w:r>
            <w:r w:rsidRPr="00AE437D">
              <w:rPr>
                <w:rFonts w:cstheme="minorHAnsi"/>
                <w:i/>
              </w:rPr>
              <w:t>redes públicas estaduais de ensino;</w:t>
            </w:r>
          </w:p>
        </w:tc>
        <w:tc>
          <w:tcPr>
            <w:tcW w:w="365" w:type="pct"/>
          </w:tcPr>
          <w:p w14:paraId="2F90DE27" w14:textId="77777777" w:rsidR="002E5342" w:rsidRDefault="002E5342" w:rsidP="002E5342">
            <w:pPr>
              <w:spacing w:after="200"/>
              <w:rPr>
                <w:rFonts w:cstheme="minorHAnsi"/>
                <w:i/>
              </w:rPr>
            </w:pPr>
          </w:p>
          <w:p w14:paraId="63A7396F"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21534B2A" w14:textId="77777777" w:rsidR="002E5342" w:rsidRDefault="002E5342" w:rsidP="002E5342">
            <w:pPr>
              <w:spacing w:after="200"/>
              <w:rPr>
                <w:rFonts w:cstheme="minorHAnsi"/>
                <w:i/>
              </w:rPr>
            </w:pPr>
          </w:p>
          <w:p w14:paraId="13775D0E"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542C28BA" w14:textId="77777777" w:rsidTr="00633ABF">
        <w:trPr>
          <w:trHeight w:val="558"/>
        </w:trPr>
        <w:tc>
          <w:tcPr>
            <w:tcW w:w="225" w:type="pct"/>
            <w:vMerge/>
          </w:tcPr>
          <w:p w14:paraId="7144B7C7" w14:textId="77777777" w:rsidR="002E5342" w:rsidRPr="00B6490A" w:rsidRDefault="002E5342" w:rsidP="002E5342">
            <w:pPr>
              <w:spacing w:after="200"/>
              <w:rPr>
                <w:rFonts w:cstheme="minorHAnsi"/>
              </w:rPr>
            </w:pPr>
          </w:p>
        </w:tc>
        <w:tc>
          <w:tcPr>
            <w:tcW w:w="947" w:type="pct"/>
            <w:vMerge/>
          </w:tcPr>
          <w:p w14:paraId="744B4507" w14:textId="77777777" w:rsidR="002E5342" w:rsidRPr="00B6490A" w:rsidRDefault="002E5342" w:rsidP="002E5342">
            <w:pPr>
              <w:spacing w:after="200"/>
              <w:rPr>
                <w:rFonts w:cstheme="minorHAnsi"/>
                <w:i/>
              </w:rPr>
            </w:pPr>
          </w:p>
        </w:tc>
        <w:tc>
          <w:tcPr>
            <w:tcW w:w="318" w:type="pct"/>
          </w:tcPr>
          <w:p w14:paraId="06A40193" w14:textId="77777777" w:rsidR="002E5342" w:rsidRPr="00B6490A" w:rsidRDefault="002E5342" w:rsidP="002E5342">
            <w:pPr>
              <w:spacing w:after="200"/>
              <w:rPr>
                <w:rFonts w:cstheme="minorHAnsi"/>
              </w:rPr>
            </w:pPr>
          </w:p>
        </w:tc>
        <w:tc>
          <w:tcPr>
            <w:tcW w:w="1113" w:type="pct"/>
            <w:vAlign w:val="center"/>
          </w:tcPr>
          <w:p w14:paraId="5CDD2AC2" w14:textId="77777777" w:rsidR="002E5342" w:rsidRPr="00AE437D" w:rsidRDefault="002E5342" w:rsidP="002E5342">
            <w:pPr>
              <w:autoSpaceDE w:val="0"/>
              <w:autoSpaceDN w:val="0"/>
              <w:adjustRightInd w:val="0"/>
              <w:jc w:val="both"/>
              <w:rPr>
                <w:rFonts w:cstheme="minorHAnsi"/>
                <w:i/>
              </w:rPr>
            </w:pPr>
            <w:r w:rsidRPr="00AE437D">
              <w:rPr>
                <w:rFonts w:cstheme="minorHAnsi"/>
                <w:i/>
              </w:rPr>
              <w:t>11.3) fomentar a expansão da oferta de educação profissional técnica de nível médio na</w:t>
            </w:r>
            <w:r>
              <w:rPr>
                <w:rFonts w:cstheme="minorHAnsi"/>
                <w:i/>
              </w:rPr>
              <w:t xml:space="preserve"> </w:t>
            </w:r>
            <w:r w:rsidRPr="00AE437D">
              <w:rPr>
                <w:rFonts w:cstheme="minorHAnsi"/>
                <w:i/>
              </w:rPr>
              <w:t>modalidade de educação a distância, com a finalidade de am</w:t>
            </w:r>
            <w:r>
              <w:rPr>
                <w:rFonts w:cstheme="minorHAnsi"/>
                <w:i/>
              </w:rPr>
              <w:t xml:space="preserve">pliar a oferta e democratizar o </w:t>
            </w:r>
            <w:r w:rsidRPr="00AE437D">
              <w:rPr>
                <w:rFonts w:cstheme="minorHAnsi"/>
                <w:i/>
              </w:rPr>
              <w:t>acesso à educação profissional pública e gratuita, assegurado padrão de qualidade;</w:t>
            </w:r>
          </w:p>
        </w:tc>
        <w:tc>
          <w:tcPr>
            <w:tcW w:w="365" w:type="pct"/>
          </w:tcPr>
          <w:p w14:paraId="2BBE43D2" w14:textId="77777777" w:rsidR="002E5342" w:rsidRDefault="002E5342" w:rsidP="002E5342">
            <w:pPr>
              <w:spacing w:after="200"/>
              <w:rPr>
                <w:rFonts w:cstheme="minorHAnsi"/>
                <w:i/>
              </w:rPr>
            </w:pPr>
          </w:p>
          <w:p w14:paraId="3D3CA5FB"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5AB86E17" w14:textId="77777777" w:rsidR="002E5342" w:rsidRDefault="002E5342" w:rsidP="002E5342">
            <w:pPr>
              <w:spacing w:after="200"/>
              <w:rPr>
                <w:rFonts w:cstheme="minorHAnsi"/>
                <w:i/>
              </w:rPr>
            </w:pPr>
          </w:p>
          <w:p w14:paraId="70645560"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6CE7884B" w14:textId="77777777" w:rsidTr="00633ABF">
        <w:trPr>
          <w:trHeight w:val="558"/>
        </w:trPr>
        <w:tc>
          <w:tcPr>
            <w:tcW w:w="225" w:type="pct"/>
            <w:vMerge/>
          </w:tcPr>
          <w:p w14:paraId="3D23544B" w14:textId="77777777" w:rsidR="002E5342" w:rsidRPr="00B6490A" w:rsidRDefault="002E5342" w:rsidP="002E5342">
            <w:pPr>
              <w:spacing w:after="200"/>
              <w:rPr>
                <w:rFonts w:cstheme="minorHAnsi"/>
              </w:rPr>
            </w:pPr>
          </w:p>
        </w:tc>
        <w:tc>
          <w:tcPr>
            <w:tcW w:w="947" w:type="pct"/>
            <w:vMerge/>
          </w:tcPr>
          <w:p w14:paraId="0F658A3B" w14:textId="77777777" w:rsidR="002E5342" w:rsidRPr="00B6490A" w:rsidRDefault="002E5342" w:rsidP="002E5342">
            <w:pPr>
              <w:spacing w:after="200"/>
              <w:rPr>
                <w:rFonts w:cstheme="minorHAnsi"/>
                <w:i/>
              </w:rPr>
            </w:pPr>
          </w:p>
        </w:tc>
        <w:tc>
          <w:tcPr>
            <w:tcW w:w="318" w:type="pct"/>
          </w:tcPr>
          <w:p w14:paraId="4574A9C3" w14:textId="77777777" w:rsidR="002E5342" w:rsidRPr="00B6490A" w:rsidRDefault="002E5342" w:rsidP="002E5342">
            <w:pPr>
              <w:spacing w:after="200"/>
              <w:rPr>
                <w:rFonts w:cstheme="minorHAnsi"/>
              </w:rPr>
            </w:pPr>
          </w:p>
        </w:tc>
        <w:tc>
          <w:tcPr>
            <w:tcW w:w="1113" w:type="pct"/>
            <w:vAlign w:val="center"/>
          </w:tcPr>
          <w:p w14:paraId="27A17DC0" w14:textId="77777777" w:rsidR="002E5342" w:rsidRPr="00AE437D" w:rsidRDefault="002E5342" w:rsidP="002E5342">
            <w:pPr>
              <w:autoSpaceDE w:val="0"/>
              <w:autoSpaceDN w:val="0"/>
              <w:adjustRightInd w:val="0"/>
              <w:jc w:val="both"/>
              <w:rPr>
                <w:rFonts w:cstheme="minorHAnsi"/>
                <w:i/>
              </w:rPr>
            </w:pPr>
            <w:r w:rsidRPr="00AE437D">
              <w:rPr>
                <w:rFonts w:cstheme="minorHAnsi"/>
                <w:i/>
              </w:rPr>
              <w:t>11.4) estimular a expansão do estágio na educação profissional técnica de nível médio e</w:t>
            </w:r>
            <w:r>
              <w:rPr>
                <w:rFonts w:cstheme="minorHAnsi"/>
                <w:i/>
              </w:rPr>
              <w:t xml:space="preserve"> </w:t>
            </w:r>
            <w:r w:rsidRPr="00AE437D">
              <w:rPr>
                <w:rFonts w:cstheme="minorHAnsi"/>
                <w:i/>
              </w:rPr>
              <w:t>do ensino médio regular, preservando-se seu caráter pedagóg</w:t>
            </w:r>
            <w:r>
              <w:rPr>
                <w:rFonts w:cstheme="minorHAnsi"/>
                <w:i/>
              </w:rPr>
              <w:t xml:space="preserve">ico integrado ao itinerário </w:t>
            </w:r>
            <w:r w:rsidRPr="00AE437D">
              <w:rPr>
                <w:rFonts w:cstheme="minorHAnsi"/>
                <w:i/>
              </w:rPr>
              <w:t>formativo do aluno, visando à formação de qualificações própri</w:t>
            </w:r>
            <w:r>
              <w:rPr>
                <w:rFonts w:cstheme="minorHAnsi"/>
                <w:i/>
              </w:rPr>
              <w:t xml:space="preserve">as da atividade profissional, à </w:t>
            </w:r>
            <w:r w:rsidRPr="00AE437D">
              <w:rPr>
                <w:rFonts w:cstheme="minorHAnsi"/>
                <w:i/>
              </w:rPr>
              <w:t>contextualização curricular e ao desenvolvimento da juventude;</w:t>
            </w:r>
          </w:p>
        </w:tc>
        <w:tc>
          <w:tcPr>
            <w:tcW w:w="365" w:type="pct"/>
          </w:tcPr>
          <w:p w14:paraId="7961F567" w14:textId="77777777" w:rsidR="002E5342" w:rsidRDefault="002E5342" w:rsidP="002E5342">
            <w:pPr>
              <w:spacing w:after="200"/>
              <w:rPr>
                <w:rFonts w:cstheme="minorHAnsi"/>
                <w:i/>
              </w:rPr>
            </w:pPr>
          </w:p>
          <w:p w14:paraId="3E107BA3"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1963E293" w14:textId="77777777" w:rsidR="002E5342" w:rsidRDefault="002E5342" w:rsidP="002E5342">
            <w:pPr>
              <w:spacing w:after="200"/>
              <w:rPr>
                <w:rFonts w:cstheme="minorHAnsi"/>
                <w:i/>
              </w:rPr>
            </w:pPr>
          </w:p>
          <w:p w14:paraId="27F7EA62" w14:textId="77777777" w:rsidR="002E5342" w:rsidRPr="00B6490A" w:rsidRDefault="002E5342" w:rsidP="002E5342">
            <w:pPr>
              <w:spacing w:after="200"/>
              <w:jc w:val="center"/>
              <w:rPr>
                <w:rFonts w:cstheme="minorHAnsi"/>
              </w:rPr>
            </w:pPr>
            <w:r>
              <w:rPr>
                <w:rFonts w:cstheme="minorHAnsi"/>
                <w:i/>
              </w:rPr>
              <w:t>Sem previsão orçamentária.</w:t>
            </w:r>
          </w:p>
        </w:tc>
      </w:tr>
    </w:tbl>
    <w:p w14:paraId="09648528" w14:textId="77777777" w:rsidR="00560DDD" w:rsidRDefault="00560DDD"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AE437D" w:rsidRPr="00B6490A" w14:paraId="009DC9B9" w14:textId="77777777" w:rsidTr="00633ABF">
        <w:trPr>
          <w:trHeight w:val="618"/>
        </w:trPr>
        <w:tc>
          <w:tcPr>
            <w:tcW w:w="225" w:type="pct"/>
            <w:vMerge w:val="restart"/>
            <w:textDirection w:val="btLr"/>
          </w:tcPr>
          <w:p w14:paraId="70551630" w14:textId="77777777" w:rsidR="00AE437D" w:rsidRPr="00B6490A" w:rsidRDefault="00AE437D" w:rsidP="00633ABF">
            <w:pPr>
              <w:spacing w:after="200"/>
              <w:ind w:right="113"/>
              <w:jc w:val="center"/>
              <w:rPr>
                <w:rFonts w:cstheme="minorHAnsi"/>
                <w:b/>
                <w:bCs/>
              </w:rPr>
            </w:pPr>
            <w:r w:rsidRPr="00B6490A">
              <w:rPr>
                <w:rFonts w:cstheme="minorHAnsi"/>
                <w:b/>
                <w:bCs/>
              </w:rPr>
              <w:t>PARTE B</w:t>
            </w:r>
          </w:p>
        </w:tc>
        <w:tc>
          <w:tcPr>
            <w:tcW w:w="947" w:type="pct"/>
            <w:hideMark/>
          </w:tcPr>
          <w:p w14:paraId="0B41144B" w14:textId="77777777" w:rsidR="00AE437D" w:rsidRPr="00B6490A" w:rsidRDefault="00AE437D" w:rsidP="00633ABF">
            <w:pPr>
              <w:spacing w:after="200"/>
              <w:jc w:val="center"/>
              <w:rPr>
                <w:rFonts w:cstheme="minorHAnsi"/>
                <w:b/>
                <w:bCs/>
              </w:rPr>
            </w:pPr>
            <w:r w:rsidRPr="00B6490A">
              <w:rPr>
                <w:rFonts w:cstheme="minorHAnsi"/>
                <w:b/>
                <w:bCs/>
              </w:rPr>
              <w:t xml:space="preserve">Metas </w:t>
            </w:r>
          </w:p>
        </w:tc>
        <w:tc>
          <w:tcPr>
            <w:tcW w:w="318" w:type="pct"/>
          </w:tcPr>
          <w:p w14:paraId="5AB4479A" w14:textId="77777777" w:rsidR="00AE437D" w:rsidRPr="00B6490A" w:rsidRDefault="00AE437D" w:rsidP="00633ABF">
            <w:pPr>
              <w:spacing w:after="200"/>
              <w:jc w:val="center"/>
              <w:rPr>
                <w:rFonts w:cstheme="minorHAnsi"/>
                <w:b/>
                <w:bCs/>
              </w:rPr>
            </w:pPr>
            <w:r w:rsidRPr="00B6490A">
              <w:rPr>
                <w:rFonts w:cstheme="minorHAnsi"/>
                <w:b/>
                <w:bCs/>
              </w:rPr>
              <w:t>Prazo</w:t>
            </w:r>
          </w:p>
        </w:tc>
        <w:tc>
          <w:tcPr>
            <w:tcW w:w="1113" w:type="pct"/>
            <w:noWrap/>
            <w:hideMark/>
          </w:tcPr>
          <w:p w14:paraId="512BCE4A" w14:textId="77777777" w:rsidR="00AE437D" w:rsidRPr="00B6490A" w:rsidRDefault="00AE437D" w:rsidP="00633ABF">
            <w:pPr>
              <w:spacing w:after="200"/>
              <w:jc w:val="center"/>
              <w:rPr>
                <w:rFonts w:cstheme="minorHAnsi"/>
                <w:b/>
                <w:bCs/>
              </w:rPr>
            </w:pPr>
            <w:r w:rsidRPr="00B6490A">
              <w:rPr>
                <w:rFonts w:cstheme="minorHAnsi"/>
                <w:b/>
                <w:bCs/>
              </w:rPr>
              <w:t xml:space="preserve">Estratégias </w:t>
            </w:r>
          </w:p>
        </w:tc>
        <w:tc>
          <w:tcPr>
            <w:tcW w:w="365" w:type="pct"/>
          </w:tcPr>
          <w:p w14:paraId="1895C394" w14:textId="77777777" w:rsidR="00AE437D" w:rsidRPr="00B6490A" w:rsidRDefault="00AE437D" w:rsidP="00633ABF">
            <w:pPr>
              <w:spacing w:after="200"/>
              <w:jc w:val="center"/>
              <w:rPr>
                <w:rFonts w:cstheme="minorHAnsi"/>
                <w:b/>
                <w:bCs/>
              </w:rPr>
            </w:pPr>
            <w:r w:rsidRPr="00B6490A">
              <w:rPr>
                <w:rFonts w:cstheme="minorHAnsi"/>
                <w:b/>
                <w:bCs/>
              </w:rPr>
              <w:t>Prazo</w:t>
            </w:r>
          </w:p>
        </w:tc>
        <w:tc>
          <w:tcPr>
            <w:tcW w:w="2032" w:type="pct"/>
            <w:hideMark/>
          </w:tcPr>
          <w:p w14:paraId="447CBE50" w14:textId="77777777" w:rsidR="00AE437D" w:rsidRPr="00B6490A" w:rsidRDefault="00AE437D" w:rsidP="00633ABF">
            <w:pPr>
              <w:spacing w:after="200"/>
              <w:jc w:val="center"/>
              <w:rPr>
                <w:rFonts w:cstheme="minorHAnsi"/>
                <w:b/>
                <w:bCs/>
              </w:rPr>
            </w:pPr>
            <w:r w:rsidRPr="00B6490A">
              <w:rPr>
                <w:rFonts w:cstheme="minorHAnsi"/>
                <w:b/>
                <w:bCs/>
              </w:rPr>
              <w:t>Previsões Orçamentárias</w:t>
            </w:r>
          </w:p>
        </w:tc>
      </w:tr>
      <w:tr w:rsidR="002E5342" w:rsidRPr="00B6490A" w14:paraId="5F5F2B05" w14:textId="77777777" w:rsidTr="00633ABF">
        <w:trPr>
          <w:trHeight w:val="558"/>
        </w:trPr>
        <w:tc>
          <w:tcPr>
            <w:tcW w:w="225" w:type="pct"/>
            <w:vMerge/>
          </w:tcPr>
          <w:p w14:paraId="40507CB3" w14:textId="77777777" w:rsidR="002E5342" w:rsidRPr="00B6490A" w:rsidRDefault="002E5342" w:rsidP="002E5342">
            <w:pPr>
              <w:spacing w:after="200"/>
              <w:rPr>
                <w:rFonts w:cstheme="minorHAnsi"/>
              </w:rPr>
            </w:pPr>
          </w:p>
        </w:tc>
        <w:tc>
          <w:tcPr>
            <w:tcW w:w="947" w:type="pct"/>
            <w:vMerge w:val="restart"/>
            <w:vAlign w:val="center"/>
          </w:tcPr>
          <w:p w14:paraId="6ACCA53C" w14:textId="77777777" w:rsidR="002E5342" w:rsidRPr="00560DDD" w:rsidRDefault="002E5342" w:rsidP="002E5342">
            <w:pPr>
              <w:autoSpaceDE w:val="0"/>
              <w:autoSpaceDN w:val="0"/>
              <w:adjustRightInd w:val="0"/>
              <w:jc w:val="both"/>
              <w:rPr>
                <w:rFonts w:cstheme="minorHAnsi"/>
                <w:bCs/>
                <w:i/>
              </w:rPr>
            </w:pPr>
          </w:p>
          <w:p w14:paraId="47EBDBAB" w14:textId="77777777" w:rsidR="002E5342" w:rsidRDefault="002E5342" w:rsidP="002E5342">
            <w:pPr>
              <w:autoSpaceDE w:val="0"/>
              <w:autoSpaceDN w:val="0"/>
              <w:adjustRightInd w:val="0"/>
              <w:jc w:val="both"/>
              <w:rPr>
                <w:rFonts w:cstheme="minorHAnsi"/>
                <w:bCs/>
                <w:i/>
                <w:sz w:val="24"/>
                <w:szCs w:val="24"/>
              </w:rPr>
            </w:pPr>
            <w:r w:rsidRPr="00AE437D">
              <w:rPr>
                <w:rFonts w:cstheme="minorHAnsi"/>
                <w:bCs/>
                <w:i/>
                <w:sz w:val="24"/>
                <w:szCs w:val="24"/>
              </w:rPr>
              <w:t>Meta 11: Triplicar as matrículas da educação profissional técnica de nível</w:t>
            </w:r>
            <w:r>
              <w:rPr>
                <w:rFonts w:cstheme="minorHAnsi"/>
                <w:bCs/>
                <w:i/>
                <w:sz w:val="24"/>
                <w:szCs w:val="24"/>
              </w:rPr>
              <w:t xml:space="preserve"> </w:t>
            </w:r>
            <w:r w:rsidRPr="00AE437D">
              <w:rPr>
                <w:rFonts w:cstheme="minorHAnsi"/>
                <w:bCs/>
                <w:i/>
                <w:sz w:val="24"/>
                <w:szCs w:val="24"/>
              </w:rPr>
              <w:t>médio, assegurando a qualidade da oferta e pelo men</w:t>
            </w:r>
            <w:r>
              <w:rPr>
                <w:rFonts w:cstheme="minorHAnsi"/>
                <w:bCs/>
                <w:i/>
                <w:sz w:val="24"/>
                <w:szCs w:val="24"/>
              </w:rPr>
              <w:t xml:space="preserve">os 50% (cinquenta por cento) da </w:t>
            </w:r>
            <w:r w:rsidRPr="00AE437D">
              <w:rPr>
                <w:rFonts w:cstheme="minorHAnsi"/>
                <w:bCs/>
                <w:i/>
                <w:sz w:val="24"/>
                <w:szCs w:val="24"/>
              </w:rPr>
              <w:t>expansão no segmento público.</w:t>
            </w:r>
          </w:p>
          <w:p w14:paraId="3E57061D" w14:textId="77777777" w:rsidR="002E5342" w:rsidRDefault="002E5342" w:rsidP="002E5342">
            <w:pPr>
              <w:autoSpaceDE w:val="0"/>
              <w:autoSpaceDN w:val="0"/>
              <w:adjustRightInd w:val="0"/>
              <w:jc w:val="both"/>
              <w:rPr>
                <w:rFonts w:cstheme="minorHAnsi"/>
                <w:bCs/>
                <w:i/>
                <w:sz w:val="24"/>
                <w:szCs w:val="24"/>
              </w:rPr>
            </w:pPr>
          </w:p>
          <w:p w14:paraId="2B925BF4" w14:textId="77777777" w:rsidR="002E5342" w:rsidRPr="00AE437D" w:rsidRDefault="002E5342" w:rsidP="002E5342">
            <w:pPr>
              <w:autoSpaceDE w:val="0"/>
              <w:autoSpaceDN w:val="0"/>
              <w:adjustRightInd w:val="0"/>
              <w:jc w:val="both"/>
              <w:rPr>
                <w:rFonts w:cstheme="minorHAnsi"/>
                <w:bCs/>
                <w:i/>
                <w:sz w:val="24"/>
                <w:szCs w:val="24"/>
              </w:rPr>
            </w:pPr>
          </w:p>
          <w:p w14:paraId="28DE7C2E" w14:textId="77777777" w:rsidR="002E5342" w:rsidRPr="00AE437D" w:rsidRDefault="002E5342" w:rsidP="002E5342">
            <w:pPr>
              <w:autoSpaceDE w:val="0"/>
              <w:autoSpaceDN w:val="0"/>
              <w:adjustRightInd w:val="0"/>
              <w:jc w:val="both"/>
              <w:rPr>
                <w:rFonts w:cstheme="minorHAnsi"/>
                <w:i/>
                <w:sz w:val="24"/>
                <w:szCs w:val="24"/>
              </w:rPr>
            </w:pPr>
            <w:r w:rsidRPr="00AE437D">
              <w:rPr>
                <w:rFonts w:cstheme="minorHAnsi"/>
                <w:i/>
                <w:sz w:val="24"/>
                <w:szCs w:val="24"/>
              </w:rPr>
              <w:t xml:space="preserve">Oferecer, em até cinco anos, cursos de formação profissional técnica </w:t>
            </w:r>
            <w:r>
              <w:rPr>
                <w:rFonts w:cstheme="minorHAnsi"/>
                <w:i/>
                <w:sz w:val="24"/>
                <w:szCs w:val="24"/>
              </w:rPr>
              <w:t xml:space="preserve">para 20% (vinte por </w:t>
            </w:r>
            <w:r w:rsidRPr="00AE437D">
              <w:rPr>
                <w:rFonts w:cstheme="minorHAnsi"/>
                <w:i/>
                <w:sz w:val="24"/>
                <w:szCs w:val="24"/>
              </w:rPr>
              <w:t>cento) dos alunos do ensino médio da rede pública e, em até</w:t>
            </w:r>
            <w:r>
              <w:rPr>
                <w:rFonts w:cstheme="minorHAnsi"/>
                <w:i/>
                <w:sz w:val="24"/>
                <w:szCs w:val="24"/>
              </w:rPr>
              <w:t xml:space="preserve"> dez anos, para 30% (trinta por </w:t>
            </w:r>
            <w:r w:rsidRPr="00AE437D">
              <w:rPr>
                <w:rFonts w:cstheme="minorHAnsi"/>
                <w:i/>
                <w:sz w:val="24"/>
                <w:szCs w:val="24"/>
              </w:rPr>
              <w:t>cento) desses alunos, considerando-se exigências do des</w:t>
            </w:r>
            <w:r>
              <w:rPr>
                <w:rFonts w:cstheme="minorHAnsi"/>
                <w:i/>
                <w:sz w:val="24"/>
                <w:szCs w:val="24"/>
              </w:rPr>
              <w:t xml:space="preserve">envolvimento socioeconômico das </w:t>
            </w:r>
            <w:r w:rsidRPr="00AE437D">
              <w:rPr>
                <w:rFonts w:cstheme="minorHAnsi"/>
                <w:i/>
                <w:sz w:val="24"/>
                <w:szCs w:val="24"/>
              </w:rPr>
              <w:t>regiões, as vocações produtivas locais e regionais e as demandas do mercado de trabalho.</w:t>
            </w:r>
          </w:p>
        </w:tc>
        <w:tc>
          <w:tcPr>
            <w:tcW w:w="318" w:type="pct"/>
          </w:tcPr>
          <w:p w14:paraId="7A4EB0B2" w14:textId="77777777" w:rsidR="002E5342" w:rsidRPr="00B6490A" w:rsidRDefault="002E5342" w:rsidP="002E5342">
            <w:pPr>
              <w:spacing w:after="200"/>
              <w:rPr>
                <w:rFonts w:cstheme="minorHAnsi"/>
              </w:rPr>
            </w:pPr>
          </w:p>
        </w:tc>
        <w:tc>
          <w:tcPr>
            <w:tcW w:w="1113" w:type="pct"/>
          </w:tcPr>
          <w:p w14:paraId="37DDA183" w14:textId="77777777" w:rsidR="002E5342" w:rsidRPr="00AE437D" w:rsidRDefault="002E5342" w:rsidP="002E5342">
            <w:pPr>
              <w:autoSpaceDE w:val="0"/>
              <w:autoSpaceDN w:val="0"/>
              <w:adjustRightInd w:val="0"/>
              <w:jc w:val="both"/>
              <w:rPr>
                <w:rFonts w:cstheme="minorHAnsi"/>
                <w:i/>
              </w:rPr>
            </w:pPr>
            <w:r w:rsidRPr="00AE437D">
              <w:rPr>
                <w:rFonts w:cstheme="minorHAnsi"/>
                <w:i/>
              </w:rPr>
              <w:t>11.5) ampliar a oferta de programas de reconhecimento de saberes para fins de</w:t>
            </w:r>
            <w:r>
              <w:rPr>
                <w:rFonts w:cstheme="minorHAnsi"/>
                <w:i/>
              </w:rPr>
              <w:t xml:space="preserve"> </w:t>
            </w:r>
            <w:r w:rsidRPr="00AE437D">
              <w:rPr>
                <w:rFonts w:cstheme="minorHAnsi"/>
                <w:i/>
              </w:rPr>
              <w:t>certificação profissional em nível técnico;</w:t>
            </w:r>
          </w:p>
        </w:tc>
        <w:tc>
          <w:tcPr>
            <w:tcW w:w="365" w:type="pct"/>
          </w:tcPr>
          <w:p w14:paraId="4C89FA60"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64572245" w14:textId="77777777" w:rsidR="002E5342" w:rsidRDefault="002E5342" w:rsidP="002E5342">
            <w:pPr>
              <w:spacing w:after="200"/>
              <w:rPr>
                <w:rFonts w:cstheme="minorHAnsi"/>
                <w:i/>
              </w:rPr>
            </w:pPr>
          </w:p>
          <w:p w14:paraId="7DCA9265"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09190C35" w14:textId="77777777" w:rsidTr="00633ABF">
        <w:trPr>
          <w:trHeight w:val="558"/>
        </w:trPr>
        <w:tc>
          <w:tcPr>
            <w:tcW w:w="225" w:type="pct"/>
            <w:vMerge/>
          </w:tcPr>
          <w:p w14:paraId="6102423F" w14:textId="77777777" w:rsidR="002E5342" w:rsidRPr="00B6490A" w:rsidRDefault="002E5342" w:rsidP="002E5342">
            <w:pPr>
              <w:spacing w:after="200"/>
              <w:rPr>
                <w:rFonts w:cstheme="minorHAnsi"/>
              </w:rPr>
            </w:pPr>
          </w:p>
        </w:tc>
        <w:tc>
          <w:tcPr>
            <w:tcW w:w="947" w:type="pct"/>
            <w:vMerge/>
          </w:tcPr>
          <w:p w14:paraId="2EB44627" w14:textId="77777777" w:rsidR="002E5342" w:rsidRPr="00B6490A" w:rsidRDefault="002E5342" w:rsidP="002E5342">
            <w:pPr>
              <w:spacing w:after="200"/>
              <w:rPr>
                <w:rFonts w:cstheme="minorHAnsi"/>
                <w:i/>
              </w:rPr>
            </w:pPr>
          </w:p>
        </w:tc>
        <w:tc>
          <w:tcPr>
            <w:tcW w:w="318" w:type="pct"/>
          </w:tcPr>
          <w:p w14:paraId="54F402C9" w14:textId="77777777" w:rsidR="002E5342" w:rsidRPr="00B6490A" w:rsidRDefault="002E5342" w:rsidP="002E5342">
            <w:pPr>
              <w:spacing w:after="200"/>
              <w:rPr>
                <w:rFonts w:cstheme="minorHAnsi"/>
              </w:rPr>
            </w:pPr>
          </w:p>
        </w:tc>
        <w:tc>
          <w:tcPr>
            <w:tcW w:w="1113" w:type="pct"/>
            <w:vAlign w:val="center"/>
          </w:tcPr>
          <w:p w14:paraId="301BB0D6" w14:textId="77777777" w:rsidR="002E5342" w:rsidRPr="00AE437D" w:rsidRDefault="002E5342" w:rsidP="002E5342">
            <w:pPr>
              <w:autoSpaceDE w:val="0"/>
              <w:autoSpaceDN w:val="0"/>
              <w:adjustRightInd w:val="0"/>
              <w:jc w:val="both"/>
              <w:rPr>
                <w:rFonts w:cstheme="minorHAnsi"/>
                <w:i/>
              </w:rPr>
            </w:pPr>
            <w:r w:rsidRPr="00AE437D">
              <w:rPr>
                <w:rFonts w:cstheme="minorHAnsi"/>
                <w:i/>
              </w:rPr>
              <w:t>11.6) expandir a oferta de educação profissional técnica de nível médio para as pessoas</w:t>
            </w:r>
            <w:r>
              <w:rPr>
                <w:rFonts w:cstheme="minorHAnsi"/>
                <w:i/>
              </w:rPr>
              <w:t xml:space="preserve"> </w:t>
            </w:r>
            <w:r w:rsidRPr="00AE437D">
              <w:rPr>
                <w:rFonts w:cstheme="minorHAnsi"/>
                <w:i/>
              </w:rPr>
              <w:t>com deficiência, transtornos globais do desenvolvimento e altas habilidades ou superdotação;</w:t>
            </w:r>
          </w:p>
        </w:tc>
        <w:tc>
          <w:tcPr>
            <w:tcW w:w="365" w:type="pct"/>
          </w:tcPr>
          <w:p w14:paraId="315BD716" w14:textId="77777777" w:rsidR="002E5342" w:rsidRDefault="002E5342" w:rsidP="002E5342">
            <w:pPr>
              <w:spacing w:after="200"/>
              <w:rPr>
                <w:rFonts w:cstheme="minorHAnsi"/>
                <w:i/>
              </w:rPr>
            </w:pPr>
          </w:p>
          <w:p w14:paraId="2B573C90"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4CBB246C" w14:textId="77777777" w:rsidR="002E5342" w:rsidRDefault="002E5342" w:rsidP="002E5342">
            <w:pPr>
              <w:spacing w:after="200"/>
              <w:rPr>
                <w:rFonts w:cstheme="minorHAnsi"/>
                <w:i/>
              </w:rPr>
            </w:pPr>
          </w:p>
          <w:p w14:paraId="42712158"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65E16238" w14:textId="77777777" w:rsidTr="00633ABF">
        <w:trPr>
          <w:trHeight w:val="558"/>
        </w:trPr>
        <w:tc>
          <w:tcPr>
            <w:tcW w:w="225" w:type="pct"/>
            <w:vMerge/>
          </w:tcPr>
          <w:p w14:paraId="20F5FB90" w14:textId="77777777" w:rsidR="002E5342" w:rsidRPr="00B6490A" w:rsidRDefault="002E5342" w:rsidP="002E5342">
            <w:pPr>
              <w:spacing w:after="200"/>
              <w:rPr>
                <w:rFonts w:cstheme="minorHAnsi"/>
              </w:rPr>
            </w:pPr>
          </w:p>
        </w:tc>
        <w:tc>
          <w:tcPr>
            <w:tcW w:w="947" w:type="pct"/>
            <w:vMerge/>
          </w:tcPr>
          <w:p w14:paraId="17C08088" w14:textId="77777777" w:rsidR="002E5342" w:rsidRPr="00B6490A" w:rsidRDefault="002E5342" w:rsidP="002E5342">
            <w:pPr>
              <w:spacing w:after="200"/>
              <w:rPr>
                <w:rFonts w:cstheme="minorHAnsi"/>
                <w:i/>
              </w:rPr>
            </w:pPr>
          </w:p>
        </w:tc>
        <w:tc>
          <w:tcPr>
            <w:tcW w:w="318" w:type="pct"/>
          </w:tcPr>
          <w:p w14:paraId="4F0FA43E" w14:textId="77777777" w:rsidR="002E5342" w:rsidRPr="00B6490A" w:rsidRDefault="002E5342" w:rsidP="002E5342">
            <w:pPr>
              <w:spacing w:after="200"/>
              <w:rPr>
                <w:rFonts w:cstheme="minorHAnsi"/>
              </w:rPr>
            </w:pPr>
          </w:p>
        </w:tc>
        <w:tc>
          <w:tcPr>
            <w:tcW w:w="1113" w:type="pct"/>
            <w:vAlign w:val="center"/>
          </w:tcPr>
          <w:p w14:paraId="261CB943" w14:textId="77777777" w:rsidR="002E5342" w:rsidRDefault="002E5342" w:rsidP="002E5342">
            <w:pPr>
              <w:autoSpaceDE w:val="0"/>
              <w:autoSpaceDN w:val="0"/>
              <w:adjustRightInd w:val="0"/>
              <w:jc w:val="both"/>
              <w:rPr>
                <w:rFonts w:cstheme="minorHAnsi"/>
                <w:i/>
              </w:rPr>
            </w:pPr>
          </w:p>
          <w:p w14:paraId="36FC17E8" w14:textId="77777777" w:rsidR="002E5342" w:rsidRPr="00AE437D" w:rsidRDefault="002E5342" w:rsidP="002E5342">
            <w:pPr>
              <w:autoSpaceDE w:val="0"/>
              <w:autoSpaceDN w:val="0"/>
              <w:adjustRightInd w:val="0"/>
              <w:jc w:val="both"/>
              <w:rPr>
                <w:rFonts w:cstheme="minorHAnsi"/>
                <w:i/>
              </w:rPr>
            </w:pPr>
            <w:r w:rsidRPr="00AE437D">
              <w:rPr>
                <w:rFonts w:cstheme="minorHAnsi"/>
                <w:i/>
              </w:rPr>
              <w:t>11.7) elevar gradualmente o investimento em programas de assistência estudantil e</w:t>
            </w:r>
            <w:r>
              <w:rPr>
                <w:rFonts w:cstheme="minorHAnsi"/>
                <w:i/>
              </w:rPr>
              <w:t xml:space="preserve"> </w:t>
            </w:r>
            <w:r w:rsidRPr="00AE437D">
              <w:rPr>
                <w:rFonts w:cstheme="minorHAnsi"/>
                <w:i/>
              </w:rPr>
              <w:t>mecanismos de mobilidade acadêmica, visando a gara</w:t>
            </w:r>
            <w:r>
              <w:rPr>
                <w:rFonts w:cstheme="minorHAnsi"/>
                <w:i/>
              </w:rPr>
              <w:t xml:space="preserve">ntir as condições necessárias à </w:t>
            </w:r>
            <w:r w:rsidRPr="00AE437D">
              <w:rPr>
                <w:rFonts w:cstheme="minorHAnsi"/>
                <w:i/>
              </w:rPr>
              <w:t>permanência dos (as) estudantes e à conclusão dos cursos técnicos de nível médio;</w:t>
            </w:r>
          </w:p>
        </w:tc>
        <w:tc>
          <w:tcPr>
            <w:tcW w:w="365" w:type="pct"/>
          </w:tcPr>
          <w:p w14:paraId="002DED96" w14:textId="77777777" w:rsidR="002E5342" w:rsidRDefault="002E5342" w:rsidP="002E5342">
            <w:pPr>
              <w:spacing w:after="200"/>
              <w:rPr>
                <w:rFonts w:cstheme="minorHAnsi"/>
                <w:i/>
              </w:rPr>
            </w:pPr>
          </w:p>
          <w:p w14:paraId="7D003FD9"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0D9E560E" w14:textId="77777777" w:rsidR="002E5342" w:rsidRDefault="002E5342" w:rsidP="002E5342">
            <w:pPr>
              <w:spacing w:after="200"/>
              <w:rPr>
                <w:rFonts w:cstheme="minorHAnsi"/>
                <w:i/>
              </w:rPr>
            </w:pPr>
          </w:p>
          <w:p w14:paraId="0E582072"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4A19846E" w14:textId="77777777" w:rsidTr="00633ABF">
        <w:trPr>
          <w:trHeight w:val="558"/>
        </w:trPr>
        <w:tc>
          <w:tcPr>
            <w:tcW w:w="225" w:type="pct"/>
            <w:vMerge/>
          </w:tcPr>
          <w:p w14:paraId="1281F003" w14:textId="77777777" w:rsidR="002E5342" w:rsidRPr="00B6490A" w:rsidRDefault="002E5342" w:rsidP="002E5342">
            <w:pPr>
              <w:spacing w:after="200"/>
              <w:rPr>
                <w:rFonts w:cstheme="minorHAnsi"/>
              </w:rPr>
            </w:pPr>
          </w:p>
        </w:tc>
        <w:tc>
          <w:tcPr>
            <w:tcW w:w="947" w:type="pct"/>
            <w:vMerge/>
          </w:tcPr>
          <w:p w14:paraId="1DE16B9F" w14:textId="77777777" w:rsidR="002E5342" w:rsidRPr="00B6490A" w:rsidRDefault="002E5342" w:rsidP="002E5342">
            <w:pPr>
              <w:spacing w:after="200"/>
              <w:rPr>
                <w:rFonts w:cstheme="minorHAnsi"/>
                <w:i/>
              </w:rPr>
            </w:pPr>
          </w:p>
        </w:tc>
        <w:tc>
          <w:tcPr>
            <w:tcW w:w="318" w:type="pct"/>
          </w:tcPr>
          <w:p w14:paraId="6BEA8601" w14:textId="77777777" w:rsidR="002E5342" w:rsidRPr="00B6490A" w:rsidRDefault="002E5342" w:rsidP="002E5342">
            <w:pPr>
              <w:spacing w:after="200"/>
              <w:rPr>
                <w:rFonts w:cstheme="minorHAnsi"/>
              </w:rPr>
            </w:pPr>
          </w:p>
        </w:tc>
        <w:tc>
          <w:tcPr>
            <w:tcW w:w="1113" w:type="pct"/>
            <w:vAlign w:val="center"/>
          </w:tcPr>
          <w:p w14:paraId="1F23CD00" w14:textId="77777777" w:rsidR="002E5342" w:rsidRPr="00AE437D" w:rsidRDefault="002E5342" w:rsidP="002E5342">
            <w:pPr>
              <w:autoSpaceDE w:val="0"/>
              <w:autoSpaceDN w:val="0"/>
              <w:adjustRightInd w:val="0"/>
              <w:jc w:val="both"/>
              <w:rPr>
                <w:rFonts w:cstheme="minorHAnsi"/>
                <w:i/>
              </w:rPr>
            </w:pPr>
            <w:r w:rsidRPr="00AE437D">
              <w:rPr>
                <w:rFonts w:cstheme="minorHAnsi"/>
                <w:i/>
              </w:rPr>
              <w:t>11.8) reduzir as desigualdades étnico-raciais e regionais no acesso e permanência na</w:t>
            </w:r>
            <w:r>
              <w:rPr>
                <w:rFonts w:cstheme="minorHAnsi"/>
                <w:i/>
              </w:rPr>
              <w:t xml:space="preserve"> </w:t>
            </w:r>
            <w:r w:rsidRPr="00AE437D">
              <w:rPr>
                <w:rFonts w:cstheme="minorHAnsi"/>
                <w:i/>
              </w:rPr>
              <w:t>educação profissional técnica de nível médio, inclusive</w:t>
            </w:r>
            <w:r>
              <w:rPr>
                <w:rFonts w:cstheme="minorHAnsi"/>
                <w:i/>
              </w:rPr>
              <w:t xml:space="preserve"> mediante a adoção de políticas </w:t>
            </w:r>
            <w:r w:rsidRPr="00AE437D">
              <w:rPr>
                <w:rFonts w:cstheme="minorHAnsi"/>
                <w:i/>
              </w:rPr>
              <w:t>afirmativas, na forma da lei;</w:t>
            </w:r>
          </w:p>
        </w:tc>
        <w:tc>
          <w:tcPr>
            <w:tcW w:w="365" w:type="pct"/>
          </w:tcPr>
          <w:p w14:paraId="3B7C3D8F" w14:textId="77777777" w:rsidR="002E5342" w:rsidRDefault="002E5342" w:rsidP="002E5342">
            <w:pPr>
              <w:spacing w:after="200"/>
              <w:rPr>
                <w:rFonts w:cstheme="minorHAnsi"/>
                <w:i/>
              </w:rPr>
            </w:pPr>
          </w:p>
          <w:p w14:paraId="28527882"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7EE5D9BB" w14:textId="77777777" w:rsidR="002E5342" w:rsidRDefault="002E5342" w:rsidP="002E5342">
            <w:pPr>
              <w:spacing w:after="200"/>
              <w:rPr>
                <w:rFonts w:cstheme="minorHAnsi"/>
                <w:i/>
              </w:rPr>
            </w:pPr>
          </w:p>
          <w:p w14:paraId="52DED836" w14:textId="77777777" w:rsidR="002E5342" w:rsidRPr="00B6490A" w:rsidRDefault="002E5342" w:rsidP="002E5342">
            <w:pPr>
              <w:spacing w:after="200"/>
              <w:jc w:val="center"/>
              <w:rPr>
                <w:rFonts w:cstheme="minorHAnsi"/>
              </w:rPr>
            </w:pPr>
            <w:r>
              <w:rPr>
                <w:rFonts w:cstheme="minorHAnsi"/>
                <w:i/>
              </w:rPr>
              <w:t>Sem previsão orçamentária.</w:t>
            </w:r>
          </w:p>
        </w:tc>
      </w:tr>
    </w:tbl>
    <w:p w14:paraId="4FFA509E" w14:textId="77777777" w:rsidR="00AE437D" w:rsidRDefault="00AE437D"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0E3A33" w:rsidRPr="00B6490A" w14:paraId="1050F63A" w14:textId="77777777" w:rsidTr="00633ABF">
        <w:trPr>
          <w:trHeight w:val="618"/>
        </w:trPr>
        <w:tc>
          <w:tcPr>
            <w:tcW w:w="225" w:type="pct"/>
            <w:vMerge w:val="restart"/>
            <w:textDirection w:val="btLr"/>
          </w:tcPr>
          <w:p w14:paraId="50F3A360" w14:textId="77777777" w:rsidR="000E3A33" w:rsidRPr="00B6490A" w:rsidRDefault="000E3A33" w:rsidP="00633ABF">
            <w:pPr>
              <w:spacing w:after="200"/>
              <w:ind w:right="113"/>
              <w:jc w:val="center"/>
              <w:rPr>
                <w:rFonts w:cstheme="minorHAnsi"/>
                <w:b/>
                <w:bCs/>
              </w:rPr>
            </w:pPr>
            <w:r w:rsidRPr="00B6490A">
              <w:rPr>
                <w:rFonts w:cstheme="minorHAnsi"/>
                <w:b/>
                <w:bCs/>
              </w:rPr>
              <w:t>PARTE B</w:t>
            </w:r>
          </w:p>
        </w:tc>
        <w:tc>
          <w:tcPr>
            <w:tcW w:w="947" w:type="pct"/>
            <w:hideMark/>
          </w:tcPr>
          <w:p w14:paraId="2DCF7BE2" w14:textId="77777777" w:rsidR="000E3A33" w:rsidRPr="00B6490A" w:rsidRDefault="000E3A33" w:rsidP="00633ABF">
            <w:pPr>
              <w:spacing w:after="200"/>
              <w:jc w:val="center"/>
              <w:rPr>
                <w:rFonts w:cstheme="minorHAnsi"/>
                <w:b/>
                <w:bCs/>
              </w:rPr>
            </w:pPr>
            <w:r w:rsidRPr="00B6490A">
              <w:rPr>
                <w:rFonts w:cstheme="minorHAnsi"/>
                <w:b/>
                <w:bCs/>
              </w:rPr>
              <w:t xml:space="preserve">Metas </w:t>
            </w:r>
          </w:p>
        </w:tc>
        <w:tc>
          <w:tcPr>
            <w:tcW w:w="318" w:type="pct"/>
          </w:tcPr>
          <w:p w14:paraId="0BD0570F" w14:textId="77777777" w:rsidR="000E3A33" w:rsidRPr="00B6490A" w:rsidRDefault="000E3A33" w:rsidP="00633ABF">
            <w:pPr>
              <w:spacing w:after="200"/>
              <w:jc w:val="center"/>
              <w:rPr>
                <w:rFonts w:cstheme="minorHAnsi"/>
                <w:b/>
                <w:bCs/>
              </w:rPr>
            </w:pPr>
            <w:r w:rsidRPr="00B6490A">
              <w:rPr>
                <w:rFonts w:cstheme="minorHAnsi"/>
                <w:b/>
                <w:bCs/>
              </w:rPr>
              <w:t>Prazo</w:t>
            </w:r>
          </w:p>
        </w:tc>
        <w:tc>
          <w:tcPr>
            <w:tcW w:w="1113" w:type="pct"/>
            <w:noWrap/>
            <w:hideMark/>
          </w:tcPr>
          <w:p w14:paraId="52A898A4" w14:textId="77777777" w:rsidR="000E3A33" w:rsidRPr="00B6490A" w:rsidRDefault="000E3A33" w:rsidP="00633ABF">
            <w:pPr>
              <w:spacing w:after="200"/>
              <w:jc w:val="center"/>
              <w:rPr>
                <w:rFonts w:cstheme="minorHAnsi"/>
                <w:b/>
                <w:bCs/>
              </w:rPr>
            </w:pPr>
            <w:r w:rsidRPr="00B6490A">
              <w:rPr>
                <w:rFonts w:cstheme="minorHAnsi"/>
                <w:b/>
                <w:bCs/>
              </w:rPr>
              <w:t xml:space="preserve">Estratégias </w:t>
            </w:r>
          </w:p>
        </w:tc>
        <w:tc>
          <w:tcPr>
            <w:tcW w:w="365" w:type="pct"/>
          </w:tcPr>
          <w:p w14:paraId="28F49C47" w14:textId="77777777" w:rsidR="000E3A33" w:rsidRPr="00B6490A" w:rsidRDefault="000E3A33" w:rsidP="00633ABF">
            <w:pPr>
              <w:spacing w:after="200"/>
              <w:jc w:val="center"/>
              <w:rPr>
                <w:rFonts w:cstheme="minorHAnsi"/>
                <w:b/>
                <w:bCs/>
              </w:rPr>
            </w:pPr>
            <w:r w:rsidRPr="00B6490A">
              <w:rPr>
                <w:rFonts w:cstheme="minorHAnsi"/>
                <w:b/>
                <w:bCs/>
              </w:rPr>
              <w:t>Prazo</w:t>
            </w:r>
          </w:p>
        </w:tc>
        <w:tc>
          <w:tcPr>
            <w:tcW w:w="2032" w:type="pct"/>
            <w:hideMark/>
          </w:tcPr>
          <w:p w14:paraId="4B1C1B52" w14:textId="77777777" w:rsidR="000E3A33" w:rsidRPr="00B6490A" w:rsidRDefault="000E3A33" w:rsidP="00633ABF">
            <w:pPr>
              <w:spacing w:after="200"/>
              <w:jc w:val="center"/>
              <w:rPr>
                <w:rFonts w:cstheme="minorHAnsi"/>
                <w:b/>
                <w:bCs/>
              </w:rPr>
            </w:pPr>
            <w:r w:rsidRPr="00B6490A">
              <w:rPr>
                <w:rFonts w:cstheme="minorHAnsi"/>
                <w:b/>
                <w:bCs/>
              </w:rPr>
              <w:t>Previsões Orçamentárias</w:t>
            </w:r>
          </w:p>
        </w:tc>
      </w:tr>
      <w:tr w:rsidR="002E5342" w:rsidRPr="00B6490A" w14:paraId="29B76845" w14:textId="77777777" w:rsidTr="00633ABF">
        <w:trPr>
          <w:trHeight w:val="558"/>
        </w:trPr>
        <w:tc>
          <w:tcPr>
            <w:tcW w:w="225" w:type="pct"/>
            <w:vMerge/>
          </w:tcPr>
          <w:p w14:paraId="0D02D5F5" w14:textId="77777777" w:rsidR="002E5342" w:rsidRPr="00B6490A" w:rsidRDefault="002E5342" w:rsidP="002E5342">
            <w:pPr>
              <w:spacing w:after="200"/>
              <w:rPr>
                <w:rFonts w:cstheme="minorHAnsi"/>
              </w:rPr>
            </w:pPr>
          </w:p>
        </w:tc>
        <w:tc>
          <w:tcPr>
            <w:tcW w:w="947" w:type="pct"/>
            <w:vAlign w:val="center"/>
          </w:tcPr>
          <w:p w14:paraId="40D6C509" w14:textId="77777777" w:rsidR="008B7136" w:rsidRDefault="008B7136" w:rsidP="002E5342">
            <w:pPr>
              <w:autoSpaceDE w:val="0"/>
              <w:autoSpaceDN w:val="0"/>
              <w:adjustRightInd w:val="0"/>
              <w:jc w:val="both"/>
              <w:rPr>
                <w:rFonts w:cstheme="minorHAnsi"/>
                <w:bCs/>
                <w:i/>
              </w:rPr>
            </w:pPr>
          </w:p>
          <w:p w14:paraId="0A51CA7B" w14:textId="77777777" w:rsidR="002E5342" w:rsidRPr="00F53417" w:rsidRDefault="002E5342" w:rsidP="002E5342">
            <w:pPr>
              <w:autoSpaceDE w:val="0"/>
              <w:autoSpaceDN w:val="0"/>
              <w:adjustRightInd w:val="0"/>
              <w:jc w:val="both"/>
              <w:rPr>
                <w:rFonts w:cstheme="minorHAnsi"/>
                <w:bCs/>
                <w:i/>
              </w:rPr>
            </w:pPr>
            <w:r w:rsidRPr="00F53417">
              <w:rPr>
                <w:rFonts w:cstheme="minorHAnsi"/>
                <w:bCs/>
                <w:i/>
              </w:rPr>
              <w:t>Meta 12: Elevar a taxa bruta de matrícula na educação superior para 50%</w:t>
            </w:r>
            <w:r>
              <w:rPr>
                <w:rFonts w:cstheme="minorHAnsi"/>
                <w:bCs/>
                <w:i/>
              </w:rPr>
              <w:t xml:space="preserve"> </w:t>
            </w:r>
            <w:r w:rsidRPr="00F53417">
              <w:rPr>
                <w:rFonts w:cstheme="minorHAnsi"/>
                <w:bCs/>
                <w:i/>
              </w:rPr>
              <w:t>(cinquenta por cento) e a taxa líquida para 33% (trinta</w:t>
            </w:r>
            <w:r>
              <w:rPr>
                <w:rFonts w:cstheme="minorHAnsi"/>
                <w:bCs/>
                <w:i/>
              </w:rPr>
              <w:t xml:space="preserve"> e três por cento) da população </w:t>
            </w:r>
            <w:r w:rsidRPr="00F53417">
              <w:rPr>
                <w:rFonts w:cstheme="minorHAnsi"/>
                <w:bCs/>
                <w:i/>
              </w:rPr>
              <w:t>de 18 (dezoito) a 24 (vinte e quatro) anos assegurada à</w:t>
            </w:r>
            <w:r>
              <w:rPr>
                <w:rFonts w:cstheme="minorHAnsi"/>
                <w:bCs/>
                <w:i/>
              </w:rPr>
              <w:t xml:space="preserve"> qualidade da oferta e expansão </w:t>
            </w:r>
            <w:r w:rsidRPr="00F53417">
              <w:rPr>
                <w:rFonts w:cstheme="minorHAnsi"/>
                <w:bCs/>
                <w:i/>
              </w:rPr>
              <w:t>para, pelo menos, 40% (quarenta por cento) das novas matrículas, no segmento público.</w:t>
            </w:r>
          </w:p>
          <w:p w14:paraId="7ED18CD9" w14:textId="77777777" w:rsidR="002E5342" w:rsidRPr="00AE437D" w:rsidRDefault="002E5342" w:rsidP="002E5342">
            <w:pPr>
              <w:autoSpaceDE w:val="0"/>
              <w:autoSpaceDN w:val="0"/>
              <w:adjustRightInd w:val="0"/>
              <w:jc w:val="both"/>
              <w:rPr>
                <w:rFonts w:cstheme="minorHAnsi"/>
                <w:i/>
                <w:sz w:val="24"/>
                <w:szCs w:val="24"/>
              </w:rPr>
            </w:pPr>
          </w:p>
        </w:tc>
        <w:tc>
          <w:tcPr>
            <w:tcW w:w="318" w:type="pct"/>
          </w:tcPr>
          <w:p w14:paraId="48155B90" w14:textId="77777777" w:rsidR="002E5342" w:rsidRPr="00B6490A" w:rsidRDefault="002E5342" w:rsidP="002E5342">
            <w:pPr>
              <w:spacing w:after="200"/>
              <w:rPr>
                <w:rFonts w:cstheme="minorHAnsi"/>
              </w:rPr>
            </w:pPr>
          </w:p>
        </w:tc>
        <w:tc>
          <w:tcPr>
            <w:tcW w:w="1113" w:type="pct"/>
          </w:tcPr>
          <w:p w14:paraId="76669187" w14:textId="77777777" w:rsidR="002E5342" w:rsidRPr="008B7136" w:rsidRDefault="002E5342" w:rsidP="002E5342">
            <w:pPr>
              <w:autoSpaceDE w:val="0"/>
              <w:autoSpaceDN w:val="0"/>
              <w:adjustRightInd w:val="0"/>
              <w:jc w:val="both"/>
              <w:rPr>
                <w:rFonts w:cstheme="minorHAnsi"/>
                <w:i/>
                <w:sz w:val="20"/>
                <w:szCs w:val="20"/>
              </w:rPr>
            </w:pPr>
            <w:r w:rsidRPr="008B7136">
              <w:rPr>
                <w:rFonts w:cstheme="minorHAnsi"/>
                <w:i/>
                <w:sz w:val="20"/>
                <w:szCs w:val="20"/>
              </w:rPr>
              <w:t>12.1) Ampliar as políticas de assistência estudantil dirigidas aos estudantes de instituições privadas de Educação Superior e beneficiários do Fundo de Financiamento Estudantil-FIES, de que trata a Lei nº10.260, de 12 de julho de 2001, na Educação Superior, de modo a reduzir as desigualdades étnico-raciais e ampliar as taxas de acesso e permanência na Educação Superior de estudantes egressos da escola pública, afro descendentes, indígenas e de estudantes com deficiência, transtornos globais do desenvolvimento e altas habilidades ou superdotação, de forma a apoiar seu sucesso acadêmico;</w:t>
            </w:r>
          </w:p>
        </w:tc>
        <w:tc>
          <w:tcPr>
            <w:tcW w:w="365" w:type="pct"/>
          </w:tcPr>
          <w:p w14:paraId="57E9EFA9" w14:textId="77777777" w:rsidR="002E5342" w:rsidRDefault="002E5342" w:rsidP="002E5342">
            <w:pPr>
              <w:spacing w:after="200"/>
              <w:rPr>
                <w:rFonts w:cstheme="minorHAnsi"/>
                <w:i/>
              </w:rPr>
            </w:pPr>
          </w:p>
          <w:p w14:paraId="449C1DE8" w14:textId="77777777" w:rsidR="002E5342" w:rsidRDefault="002E5342" w:rsidP="002E5342">
            <w:pPr>
              <w:spacing w:after="200"/>
              <w:rPr>
                <w:rFonts w:cstheme="minorHAnsi"/>
                <w:i/>
              </w:rPr>
            </w:pPr>
          </w:p>
          <w:p w14:paraId="34341C42" w14:textId="77777777" w:rsidR="002E5342" w:rsidRDefault="002E5342" w:rsidP="002E5342">
            <w:pPr>
              <w:spacing w:after="200"/>
              <w:rPr>
                <w:rFonts w:cstheme="minorHAnsi"/>
                <w:i/>
              </w:rPr>
            </w:pPr>
          </w:p>
          <w:p w14:paraId="4E2CD4AF" w14:textId="77777777" w:rsidR="002E5342" w:rsidRDefault="002E5342" w:rsidP="002E5342">
            <w:pPr>
              <w:spacing w:after="200"/>
              <w:rPr>
                <w:rFonts w:cstheme="minorHAnsi"/>
                <w:i/>
              </w:rPr>
            </w:pPr>
          </w:p>
          <w:p w14:paraId="28E82D12"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6E15C9CD" w14:textId="77777777" w:rsidR="002E5342" w:rsidRDefault="002E5342" w:rsidP="002E5342">
            <w:pPr>
              <w:spacing w:after="200"/>
              <w:rPr>
                <w:rFonts w:cstheme="minorHAnsi"/>
                <w:i/>
              </w:rPr>
            </w:pPr>
          </w:p>
          <w:p w14:paraId="54EBBB80" w14:textId="77777777" w:rsidR="002E5342" w:rsidRDefault="002E5342" w:rsidP="002E5342">
            <w:pPr>
              <w:spacing w:after="200"/>
              <w:jc w:val="center"/>
              <w:rPr>
                <w:rFonts w:cstheme="minorHAnsi"/>
              </w:rPr>
            </w:pPr>
          </w:p>
          <w:p w14:paraId="72850B6B" w14:textId="77777777" w:rsidR="002E5342" w:rsidRDefault="002E5342" w:rsidP="002E5342">
            <w:pPr>
              <w:spacing w:after="200"/>
              <w:jc w:val="center"/>
              <w:rPr>
                <w:rFonts w:cstheme="minorHAnsi"/>
              </w:rPr>
            </w:pPr>
          </w:p>
          <w:p w14:paraId="7513F39D" w14:textId="77777777" w:rsidR="002E5342" w:rsidRDefault="002E5342" w:rsidP="002E5342">
            <w:pPr>
              <w:spacing w:after="200"/>
              <w:jc w:val="center"/>
              <w:rPr>
                <w:rFonts w:cstheme="minorHAnsi"/>
              </w:rPr>
            </w:pPr>
          </w:p>
          <w:p w14:paraId="1975D608" w14:textId="77777777" w:rsidR="002E5342" w:rsidRDefault="002E5342" w:rsidP="002E5342">
            <w:pPr>
              <w:spacing w:after="200"/>
              <w:jc w:val="center"/>
              <w:rPr>
                <w:rFonts w:cstheme="minorHAnsi"/>
              </w:rPr>
            </w:pPr>
            <w:r>
              <w:rPr>
                <w:rFonts w:cstheme="minorHAnsi"/>
              </w:rPr>
              <w:t>FIES</w:t>
            </w:r>
          </w:p>
          <w:p w14:paraId="58A0BE75" w14:textId="77777777" w:rsidR="002E5342" w:rsidRPr="00B6490A" w:rsidRDefault="002E5342" w:rsidP="002E5342">
            <w:pPr>
              <w:spacing w:after="200"/>
              <w:jc w:val="center"/>
              <w:rPr>
                <w:rFonts w:cstheme="minorHAnsi"/>
              </w:rPr>
            </w:pPr>
          </w:p>
        </w:tc>
      </w:tr>
      <w:tr w:rsidR="002E5342" w:rsidRPr="00B6490A" w14:paraId="40A8BDF8" w14:textId="77777777" w:rsidTr="00633ABF">
        <w:trPr>
          <w:trHeight w:val="558"/>
        </w:trPr>
        <w:tc>
          <w:tcPr>
            <w:tcW w:w="225" w:type="pct"/>
          </w:tcPr>
          <w:p w14:paraId="7C27E9C4" w14:textId="77777777" w:rsidR="002E5342" w:rsidRPr="00B6490A" w:rsidRDefault="002E5342" w:rsidP="002E5342">
            <w:pPr>
              <w:spacing w:after="200"/>
              <w:rPr>
                <w:rFonts w:cstheme="minorHAnsi"/>
              </w:rPr>
            </w:pPr>
          </w:p>
        </w:tc>
        <w:tc>
          <w:tcPr>
            <w:tcW w:w="947" w:type="pct"/>
            <w:vAlign w:val="center"/>
          </w:tcPr>
          <w:p w14:paraId="22400814" w14:textId="77777777" w:rsidR="002E5342" w:rsidRPr="00F53417" w:rsidRDefault="002E5342" w:rsidP="002E5342">
            <w:pPr>
              <w:autoSpaceDE w:val="0"/>
              <w:autoSpaceDN w:val="0"/>
              <w:adjustRightInd w:val="0"/>
              <w:jc w:val="both"/>
              <w:rPr>
                <w:rFonts w:cstheme="minorHAnsi"/>
                <w:bCs/>
                <w:i/>
              </w:rPr>
            </w:pPr>
          </w:p>
        </w:tc>
        <w:tc>
          <w:tcPr>
            <w:tcW w:w="318" w:type="pct"/>
          </w:tcPr>
          <w:p w14:paraId="0D82B51F" w14:textId="77777777" w:rsidR="002E5342" w:rsidRPr="00B6490A" w:rsidRDefault="002E5342" w:rsidP="002E5342">
            <w:pPr>
              <w:spacing w:after="200"/>
              <w:rPr>
                <w:rFonts w:cstheme="minorHAnsi"/>
              </w:rPr>
            </w:pPr>
          </w:p>
        </w:tc>
        <w:tc>
          <w:tcPr>
            <w:tcW w:w="1113" w:type="pct"/>
          </w:tcPr>
          <w:p w14:paraId="6A6B0F2C" w14:textId="77777777" w:rsidR="002E5342" w:rsidRPr="002E5342" w:rsidRDefault="002E5342" w:rsidP="002E5342">
            <w:pPr>
              <w:autoSpaceDE w:val="0"/>
              <w:autoSpaceDN w:val="0"/>
              <w:adjustRightInd w:val="0"/>
              <w:jc w:val="both"/>
              <w:rPr>
                <w:rFonts w:cstheme="minorHAnsi"/>
                <w:i/>
              </w:rPr>
            </w:pPr>
            <w:r w:rsidRPr="002E5342">
              <w:rPr>
                <w:rFonts w:cstheme="minorHAnsi"/>
                <w:i/>
              </w:rPr>
              <w:t>12.2) Proporcionar por meio do Transporte Gratuito Municipal, visitas a feiras profissionalizantes objetivando o despertar profissional do jovem concluinte do Ensino Médio.</w:t>
            </w:r>
          </w:p>
          <w:p w14:paraId="2831EB92" w14:textId="77777777" w:rsidR="002E5342" w:rsidRPr="00F53417" w:rsidRDefault="002E5342" w:rsidP="002E5342">
            <w:pPr>
              <w:autoSpaceDE w:val="0"/>
              <w:autoSpaceDN w:val="0"/>
              <w:adjustRightInd w:val="0"/>
              <w:jc w:val="both"/>
              <w:rPr>
                <w:rFonts w:cstheme="minorHAnsi"/>
                <w:i/>
              </w:rPr>
            </w:pPr>
          </w:p>
        </w:tc>
        <w:tc>
          <w:tcPr>
            <w:tcW w:w="365" w:type="pct"/>
          </w:tcPr>
          <w:p w14:paraId="1E26F8B0" w14:textId="77777777" w:rsidR="002E5342" w:rsidRDefault="002E5342" w:rsidP="002E5342">
            <w:pPr>
              <w:spacing w:after="200"/>
              <w:jc w:val="center"/>
              <w:rPr>
                <w:rFonts w:cstheme="minorHAnsi"/>
                <w:i/>
              </w:rPr>
            </w:pPr>
            <w:r>
              <w:rPr>
                <w:rFonts w:cstheme="minorHAnsi"/>
                <w:i/>
              </w:rPr>
              <w:t>ATINGIDA</w:t>
            </w:r>
          </w:p>
        </w:tc>
        <w:tc>
          <w:tcPr>
            <w:tcW w:w="2032" w:type="pct"/>
          </w:tcPr>
          <w:p w14:paraId="581F37B3" w14:textId="77777777" w:rsidR="002E5342" w:rsidRDefault="002E5342" w:rsidP="002E5342">
            <w:pPr>
              <w:spacing w:after="200"/>
              <w:jc w:val="center"/>
              <w:rPr>
                <w:rFonts w:cstheme="minorHAnsi"/>
                <w:i/>
              </w:rPr>
            </w:pPr>
            <w:r>
              <w:rPr>
                <w:rFonts w:cstheme="minorHAnsi"/>
                <w:i/>
              </w:rPr>
              <w:t>PNATE e Recurso Próprio.</w:t>
            </w:r>
          </w:p>
        </w:tc>
      </w:tr>
    </w:tbl>
    <w:p w14:paraId="248CBB2C" w14:textId="77777777" w:rsidR="00AE437D" w:rsidRDefault="00AE437D"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F53417" w:rsidRPr="00B6490A" w14:paraId="3D98D5A0" w14:textId="77777777" w:rsidTr="00633ABF">
        <w:trPr>
          <w:trHeight w:val="618"/>
        </w:trPr>
        <w:tc>
          <w:tcPr>
            <w:tcW w:w="225" w:type="pct"/>
            <w:vMerge w:val="restart"/>
            <w:textDirection w:val="btLr"/>
          </w:tcPr>
          <w:p w14:paraId="45F545ED" w14:textId="77777777" w:rsidR="00F53417" w:rsidRPr="00B6490A" w:rsidRDefault="00F53417" w:rsidP="00633ABF">
            <w:pPr>
              <w:spacing w:after="200"/>
              <w:ind w:right="113"/>
              <w:jc w:val="center"/>
              <w:rPr>
                <w:rFonts w:cstheme="minorHAnsi"/>
                <w:b/>
                <w:bCs/>
              </w:rPr>
            </w:pPr>
            <w:r w:rsidRPr="00B6490A">
              <w:rPr>
                <w:rFonts w:cstheme="minorHAnsi"/>
                <w:b/>
                <w:bCs/>
              </w:rPr>
              <w:t>PARTE B</w:t>
            </w:r>
          </w:p>
        </w:tc>
        <w:tc>
          <w:tcPr>
            <w:tcW w:w="947" w:type="pct"/>
            <w:hideMark/>
          </w:tcPr>
          <w:p w14:paraId="6D885EC0" w14:textId="77777777" w:rsidR="00F53417" w:rsidRPr="00B6490A" w:rsidRDefault="00F53417" w:rsidP="00633ABF">
            <w:pPr>
              <w:spacing w:after="200"/>
              <w:jc w:val="center"/>
              <w:rPr>
                <w:rFonts w:cstheme="minorHAnsi"/>
                <w:b/>
                <w:bCs/>
              </w:rPr>
            </w:pPr>
            <w:r w:rsidRPr="00B6490A">
              <w:rPr>
                <w:rFonts w:cstheme="minorHAnsi"/>
                <w:b/>
                <w:bCs/>
              </w:rPr>
              <w:t xml:space="preserve">Metas </w:t>
            </w:r>
          </w:p>
        </w:tc>
        <w:tc>
          <w:tcPr>
            <w:tcW w:w="318" w:type="pct"/>
          </w:tcPr>
          <w:p w14:paraId="23A7DACC" w14:textId="77777777" w:rsidR="00F53417" w:rsidRPr="00B6490A" w:rsidRDefault="00F53417" w:rsidP="00633ABF">
            <w:pPr>
              <w:spacing w:after="200"/>
              <w:jc w:val="center"/>
              <w:rPr>
                <w:rFonts w:cstheme="minorHAnsi"/>
                <w:b/>
                <w:bCs/>
              </w:rPr>
            </w:pPr>
            <w:r w:rsidRPr="00B6490A">
              <w:rPr>
                <w:rFonts w:cstheme="minorHAnsi"/>
                <w:b/>
                <w:bCs/>
              </w:rPr>
              <w:t>Prazo</w:t>
            </w:r>
          </w:p>
        </w:tc>
        <w:tc>
          <w:tcPr>
            <w:tcW w:w="1113" w:type="pct"/>
            <w:noWrap/>
            <w:hideMark/>
          </w:tcPr>
          <w:p w14:paraId="79817F13" w14:textId="77777777" w:rsidR="00F53417" w:rsidRPr="00B6490A" w:rsidRDefault="00F53417" w:rsidP="00633ABF">
            <w:pPr>
              <w:spacing w:after="200"/>
              <w:jc w:val="center"/>
              <w:rPr>
                <w:rFonts w:cstheme="minorHAnsi"/>
                <w:b/>
                <w:bCs/>
              </w:rPr>
            </w:pPr>
            <w:r w:rsidRPr="00B6490A">
              <w:rPr>
                <w:rFonts w:cstheme="minorHAnsi"/>
                <w:b/>
                <w:bCs/>
              </w:rPr>
              <w:t xml:space="preserve">Estratégias </w:t>
            </w:r>
          </w:p>
        </w:tc>
        <w:tc>
          <w:tcPr>
            <w:tcW w:w="365" w:type="pct"/>
          </w:tcPr>
          <w:p w14:paraId="77F4FA3A" w14:textId="77777777" w:rsidR="00F53417" w:rsidRPr="00B6490A" w:rsidRDefault="00F53417" w:rsidP="00633ABF">
            <w:pPr>
              <w:spacing w:after="200"/>
              <w:jc w:val="center"/>
              <w:rPr>
                <w:rFonts w:cstheme="minorHAnsi"/>
                <w:b/>
                <w:bCs/>
              </w:rPr>
            </w:pPr>
            <w:r w:rsidRPr="00B6490A">
              <w:rPr>
                <w:rFonts w:cstheme="minorHAnsi"/>
                <w:b/>
                <w:bCs/>
              </w:rPr>
              <w:t>Prazo</w:t>
            </w:r>
          </w:p>
        </w:tc>
        <w:tc>
          <w:tcPr>
            <w:tcW w:w="2032" w:type="pct"/>
            <w:hideMark/>
          </w:tcPr>
          <w:p w14:paraId="0C308CDE" w14:textId="77777777" w:rsidR="00F53417" w:rsidRPr="00B6490A" w:rsidRDefault="00F53417" w:rsidP="00633ABF">
            <w:pPr>
              <w:spacing w:after="200"/>
              <w:jc w:val="center"/>
              <w:rPr>
                <w:rFonts w:cstheme="minorHAnsi"/>
                <w:b/>
                <w:bCs/>
              </w:rPr>
            </w:pPr>
            <w:r w:rsidRPr="00B6490A">
              <w:rPr>
                <w:rFonts w:cstheme="minorHAnsi"/>
                <w:b/>
                <w:bCs/>
              </w:rPr>
              <w:t>Previsões Orçamentárias</w:t>
            </w:r>
          </w:p>
        </w:tc>
      </w:tr>
      <w:tr w:rsidR="00F53417" w:rsidRPr="00B6490A" w14:paraId="1BFC32A4" w14:textId="77777777" w:rsidTr="00633ABF">
        <w:trPr>
          <w:trHeight w:val="558"/>
        </w:trPr>
        <w:tc>
          <w:tcPr>
            <w:tcW w:w="225" w:type="pct"/>
            <w:vMerge/>
          </w:tcPr>
          <w:p w14:paraId="2B481EB6" w14:textId="77777777" w:rsidR="00F53417" w:rsidRPr="00B6490A" w:rsidRDefault="00F53417" w:rsidP="00633ABF">
            <w:pPr>
              <w:spacing w:after="200"/>
              <w:rPr>
                <w:rFonts w:cstheme="minorHAnsi"/>
              </w:rPr>
            </w:pPr>
          </w:p>
        </w:tc>
        <w:tc>
          <w:tcPr>
            <w:tcW w:w="947" w:type="pct"/>
            <w:vAlign w:val="center"/>
          </w:tcPr>
          <w:p w14:paraId="08CEFFD1" w14:textId="77777777" w:rsidR="00F53417" w:rsidRPr="00F53417" w:rsidRDefault="00F53417" w:rsidP="00F53417">
            <w:pPr>
              <w:autoSpaceDE w:val="0"/>
              <w:autoSpaceDN w:val="0"/>
              <w:adjustRightInd w:val="0"/>
              <w:jc w:val="both"/>
              <w:rPr>
                <w:rFonts w:cstheme="minorHAnsi"/>
                <w:bCs/>
                <w:i/>
              </w:rPr>
            </w:pPr>
            <w:r w:rsidRPr="00F53417">
              <w:rPr>
                <w:rFonts w:cstheme="minorHAnsi"/>
                <w:bCs/>
                <w:i/>
              </w:rPr>
              <w:t>Meta 13: Elevar a qualidade da educação superior e ampliar a proporção de</w:t>
            </w:r>
            <w:r>
              <w:rPr>
                <w:rFonts w:cstheme="minorHAnsi"/>
                <w:bCs/>
                <w:i/>
              </w:rPr>
              <w:t xml:space="preserve"> </w:t>
            </w:r>
            <w:r w:rsidRPr="00F53417">
              <w:rPr>
                <w:rFonts w:cstheme="minorHAnsi"/>
                <w:bCs/>
                <w:i/>
              </w:rPr>
              <w:t>mestres e doutores do corpo docente em efetivo exer</w:t>
            </w:r>
            <w:r>
              <w:rPr>
                <w:rFonts w:cstheme="minorHAnsi"/>
                <w:bCs/>
                <w:i/>
              </w:rPr>
              <w:t xml:space="preserve">cício no conjunto do sistema de </w:t>
            </w:r>
            <w:r w:rsidRPr="00F53417">
              <w:rPr>
                <w:rFonts w:cstheme="minorHAnsi"/>
                <w:bCs/>
                <w:i/>
              </w:rPr>
              <w:t>educação superior para 75% (setenta e cinco por cento), sendo, do total, no mínimo,</w:t>
            </w:r>
          </w:p>
          <w:p w14:paraId="0838A449" w14:textId="77777777" w:rsidR="00F53417" w:rsidRPr="00F53417" w:rsidRDefault="00F53417" w:rsidP="00F53417">
            <w:pPr>
              <w:autoSpaceDE w:val="0"/>
              <w:autoSpaceDN w:val="0"/>
              <w:adjustRightInd w:val="0"/>
              <w:jc w:val="both"/>
              <w:rPr>
                <w:rFonts w:cstheme="minorHAnsi"/>
                <w:bCs/>
                <w:i/>
              </w:rPr>
            </w:pPr>
            <w:r w:rsidRPr="00F53417">
              <w:rPr>
                <w:rFonts w:cstheme="minorHAnsi"/>
                <w:bCs/>
                <w:i/>
              </w:rPr>
              <w:t>35% (trinta e cinco por cento) doutores</w:t>
            </w:r>
            <w:r>
              <w:rPr>
                <w:rFonts w:cstheme="minorHAnsi"/>
                <w:bCs/>
                <w:i/>
              </w:rPr>
              <w:t>.</w:t>
            </w:r>
          </w:p>
          <w:p w14:paraId="00033035" w14:textId="77777777" w:rsidR="00F53417" w:rsidRPr="00AE437D" w:rsidRDefault="00F53417" w:rsidP="00633ABF">
            <w:pPr>
              <w:autoSpaceDE w:val="0"/>
              <w:autoSpaceDN w:val="0"/>
              <w:adjustRightInd w:val="0"/>
              <w:jc w:val="both"/>
              <w:rPr>
                <w:rFonts w:cstheme="minorHAnsi"/>
                <w:i/>
                <w:sz w:val="24"/>
                <w:szCs w:val="24"/>
              </w:rPr>
            </w:pPr>
          </w:p>
        </w:tc>
        <w:tc>
          <w:tcPr>
            <w:tcW w:w="318" w:type="pct"/>
          </w:tcPr>
          <w:p w14:paraId="155D10C3" w14:textId="77777777" w:rsidR="00F53417" w:rsidRPr="00B6490A" w:rsidRDefault="00F53417" w:rsidP="00633ABF">
            <w:pPr>
              <w:spacing w:after="200"/>
              <w:rPr>
                <w:rFonts w:cstheme="minorHAnsi"/>
              </w:rPr>
            </w:pPr>
          </w:p>
        </w:tc>
        <w:tc>
          <w:tcPr>
            <w:tcW w:w="1113" w:type="pct"/>
          </w:tcPr>
          <w:p w14:paraId="2E58C276" w14:textId="77777777" w:rsidR="00F53417" w:rsidRPr="00AE437D" w:rsidRDefault="00F53417" w:rsidP="00633ABF">
            <w:pPr>
              <w:autoSpaceDE w:val="0"/>
              <w:autoSpaceDN w:val="0"/>
              <w:adjustRightInd w:val="0"/>
              <w:jc w:val="both"/>
              <w:rPr>
                <w:rFonts w:cstheme="minorHAnsi"/>
                <w:i/>
              </w:rPr>
            </w:pPr>
          </w:p>
        </w:tc>
        <w:tc>
          <w:tcPr>
            <w:tcW w:w="365" w:type="pct"/>
          </w:tcPr>
          <w:p w14:paraId="1E290452" w14:textId="77777777" w:rsidR="00F53417" w:rsidRPr="00B6490A" w:rsidRDefault="00F53417" w:rsidP="00633ABF">
            <w:pPr>
              <w:spacing w:after="200"/>
              <w:rPr>
                <w:rFonts w:cstheme="minorHAnsi"/>
              </w:rPr>
            </w:pPr>
          </w:p>
        </w:tc>
        <w:tc>
          <w:tcPr>
            <w:tcW w:w="2032" w:type="pct"/>
          </w:tcPr>
          <w:p w14:paraId="269778A6" w14:textId="77777777" w:rsidR="00F53417" w:rsidRPr="00B6490A" w:rsidRDefault="00F53417" w:rsidP="00633ABF">
            <w:pPr>
              <w:spacing w:after="200"/>
              <w:rPr>
                <w:rFonts w:cstheme="minorHAnsi"/>
              </w:rPr>
            </w:pPr>
          </w:p>
        </w:tc>
      </w:tr>
    </w:tbl>
    <w:p w14:paraId="352F6D7F" w14:textId="77777777" w:rsidR="00F53417" w:rsidRDefault="00F53417" w:rsidP="00B6490A">
      <w:pPr>
        <w:spacing w:after="200" w:line="276" w:lineRule="auto"/>
      </w:pPr>
    </w:p>
    <w:p w14:paraId="77886DE6" w14:textId="77777777" w:rsidR="00F53417" w:rsidRDefault="00F53417"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F53417" w:rsidRPr="00B6490A" w14:paraId="07192C4A" w14:textId="77777777" w:rsidTr="00633ABF">
        <w:trPr>
          <w:trHeight w:val="618"/>
        </w:trPr>
        <w:tc>
          <w:tcPr>
            <w:tcW w:w="225" w:type="pct"/>
            <w:vMerge w:val="restart"/>
            <w:textDirection w:val="btLr"/>
          </w:tcPr>
          <w:p w14:paraId="47ED010F" w14:textId="77777777" w:rsidR="00F53417" w:rsidRPr="00B6490A" w:rsidRDefault="00F53417" w:rsidP="00633ABF">
            <w:pPr>
              <w:spacing w:after="200"/>
              <w:ind w:right="113"/>
              <w:jc w:val="center"/>
              <w:rPr>
                <w:rFonts w:cstheme="minorHAnsi"/>
                <w:b/>
                <w:bCs/>
              </w:rPr>
            </w:pPr>
            <w:r w:rsidRPr="00B6490A">
              <w:rPr>
                <w:rFonts w:cstheme="minorHAnsi"/>
                <w:b/>
                <w:bCs/>
              </w:rPr>
              <w:t>PARTE B</w:t>
            </w:r>
          </w:p>
        </w:tc>
        <w:tc>
          <w:tcPr>
            <w:tcW w:w="947" w:type="pct"/>
            <w:hideMark/>
          </w:tcPr>
          <w:p w14:paraId="6A4E7F47" w14:textId="77777777" w:rsidR="00F53417" w:rsidRPr="00B6490A" w:rsidRDefault="00F53417" w:rsidP="00633ABF">
            <w:pPr>
              <w:spacing w:after="200"/>
              <w:jc w:val="center"/>
              <w:rPr>
                <w:rFonts w:cstheme="minorHAnsi"/>
                <w:b/>
                <w:bCs/>
              </w:rPr>
            </w:pPr>
            <w:r w:rsidRPr="00B6490A">
              <w:rPr>
                <w:rFonts w:cstheme="minorHAnsi"/>
                <w:b/>
                <w:bCs/>
              </w:rPr>
              <w:t xml:space="preserve">Metas </w:t>
            </w:r>
          </w:p>
        </w:tc>
        <w:tc>
          <w:tcPr>
            <w:tcW w:w="318" w:type="pct"/>
          </w:tcPr>
          <w:p w14:paraId="6075B709" w14:textId="77777777" w:rsidR="00F53417" w:rsidRPr="00B6490A" w:rsidRDefault="00F53417" w:rsidP="00633ABF">
            <w:pPr>
              <w:spacing w:after="200"/>
              <w:jc w:val="center"/>
              <w:rPr>
                <w:rFonts w:cstheme="minorHAnsi"/>
                <w:b/>
                <w:bCs/>
              </w:rPr>
            </w:pPr>
            <w:r w:rsidRPr="00B6490A">
              <w:rPr>
                <w:rFonts w:cstheme="minorHAnsi"/>
                <w:b/>
                <w:bCs/>
              </w:rPr>
              <w:t>Prazo</w:t>
            </w:r>
          </w:p>
        </w:tc>
        <w:tc>
          <w:tcPr>
            <w:tcW w:w="1113" w:type="pct"/>
            <w:noWrap/>
            <w:hideMark/>
          </w:tcPr>
          <w:p w14:paraId="1EFBB1DB" w14:textId="77777777" w:rsidR="00F53417" w:rsidRPr="00B6490A" w:rsidRDefault="00F53417" w:rsidP="00633ABF">
            <w:pPr>
              <w:spacing w:after="200"/>
              <w:jc w:val="center"/>
              <w:rPr>
                <w:rFonts w:cstheme="minorHAnsi"/>
                <w:b/>
                <w:bCs/>
              </w:rPr>
            </w:pPr>
            <w:r w:rsidRPr="00B6490A">
              <w:rPr>
                <w:rFonts w:cstheme="minorHAnsi"/>
                <w:b/>
                <w:bCs/>
              </w:rPr>
              <w:t xml:space="preserve">Estratégias </w:t>
            </w:r>
          </w:p>
        </w:tc>
        <w:tc>
          <w:tcPr>
            <w:tcW w:w="365" w:type="pct"/>
          </w:tcPr>
          <w:p w14:paraId="38E2F361" w14:textId="77777777" w:rsidR="00F53417" w:rsidRPr="00B6490A" w:rsidRDefault="00F53417" w:rsidP="00633ABF">
            <w:pPr>
              <w:spacing w:after="200"/>
              <w:jc w:val="center"/>
              <w:rPr>
                <w:rFonts w:cstheme="minorHAnsi"/>
                <w:b/>
                <w:bCs/>
              </w:rPr>
            </w:pPr>
            <w:r w:rsidRPr="00B6490A">
              <w:rPr>
                <w:rFonts w:cstheme="minorHAnsi"/>
                <w:b/>
                <w:bCs/>
              </w:rPr>
              <w:t>Prazo</w:t>
            </w:r>
          </w:p>
        </w:tc>
        <w:tc>
          <w:tcPr>
            <w:tcW w:w="2032" w:type="pct"/>
            <w:hideMark/>
          </w:tcPr>
          <w:p w14:paraId="759F9B63" w14:textId="77777777" w:rsidR="00F53417" w:rsidRPr="00B6490A" w:rsidRDefault="00F53417" w:rsidP="00633ABF">
            <w:pPr>
              <w:spacing w:after="200"/>
              <w:jc w:val="center"/>
              <w:rPr>
                <w:rFonts w:cstheme="minorHAnsi"/>
                <w:b/>
                <w:bCs/>
              </w:rPr>
            </w:pPr>
            <w:r w:rsidRPr="00B6490A">
              <w:rPr>
                <w:rFonts w:cstheme="minorHAnsi"/>
                <w:b/>
                <w:bCs/>
              </w:rPr>
              <w:t>Previsões Orçamentárias</w:t>
            </w:r>
          </w:p>
        </w:tc>
      </w:tr>
      <w:tr w:rsidR="00F53417" w:rsidRPr="00B6490A" w14:paraId="0B8129E2" w14:textId="77777777" w:rsidTr="00633ABF">
        <w:trPr>
          <w:trHeight w:val="558"/>
        </w:trPr>
        <w:tc>
          <w:tcPr>
            <w:tcW w:w="225" w:type="pct"/>
            <w:vMerge/>
          </w:tcPr>
          <w:p w14:paraId="6BC4C828" w14:textId="77777777" w:rsidR="00F53417" w:rsidRPr="00B6490A" w:rsidRDefault="00F53417" w:rsidP="00633ABF">
            <w:pPr>
              <w:spacing w:after="200"/>
              <w:rPr>
                <w:rFonts w:cstheme="minorHAnsi"/>
              </w:rPr>
            </w:pPr>
          </w:p>
        </w:tc>
        <w:tc>
          <w:tcPr>
            <w:tcW w:w="947" w:type="pct"/>
            <w:vAlign w:val="center"/>
          </w:tcPr>
          <w:p w14:paraId="773F85FD" w14:textId="77777777" w:rsidR="00F53417" w:rsidRPr="00F53417" w:rsidRDefault="00F53417" w:rsidP="00F53417">
            <w:pPr>
              <w:autoSpaceDE w:val="0"/>
              <w:autoSpaceDN w:val="0"/>
              <w:adjustRightInd w:val="0"/>
              <w:jc w:val="both"/>
              <w:rPr>
                <w:rFonts w:cstheme="minorHAnsi"/>
                <w:bCs/>
                <w:i/>
              </w:rPr>
            </w:pPr>
            <w:r w:rsidRPr="00F53417">
              <w:rPr>
                <w:rFonts w:cstheme="minorHAnsi"/>
                <w:bCs/>
                <w:i/>
              </w:rPr>
              <w:t>Meta 14: Elevar gradualmente o número de matrículas na pós-graduação stricto</w:t>
            </w:r>
            <w:r>
              <w:rPr>
                <w:rFonts w:cstheme="minorHAnsi"/>
                <w:bCs/>
                <w:i/>
              </w:rPr>
              <w:t xml:space="preserve"> </w:t>
            </w:r>
            <w:r w:rsidRPr="00F53417">
              <w:rPr>
                <w:rFonts w:cstheme="minorHAnsi"/>
                <w:bCs/>
                <w:i/>
              </w:rPr>
              <w:t xml:space="preserve">sensu, de modo a atingir a titulação anual de 60.000 </w:t>
            </w:r>
            <w:r>
              <w:rPr>
                <w:rFonts w:cstheme="minorHAnsi"/>
                <w:bCs/>
                <w:i/>
              </w:rPr>
              <w:t xml:space="preserve">(sessenta mil) mestres e 25.000 </w:t>
            </w:r>
            <w:r w:rsidRPr="00F53417">
              <w:rPr>
                <w:rFonts w:cstheme="minorHAnsi"/>
                <w:bCs/>
                <w:i/>
              </w:rPr>
              <w:t>(vinte e cinco mil) doutores.</w:t>
            </w:r>
          </w:p>
        </w:tc>
        <w:tc>
          <w:tcPr>
            <w:tcW w:w="318" w:type="pct"/>
          </w:tcPr>
          <w:p w14:paraId="5B0424A2" w14:textId="77777777" w:rsidR="00F53417" w:rsidRPr="00B6490A" w:rsidRDefault="00F53417" w:rsidP="00633ABF">
            <w:pPr>
              <w:spacing w:after="200"/>
              <w:rPr>
                <w:rFonts w:cstheme="minorHAnsi"/>
              </w:rPr>
            </w:pPr>
          </w:p>
        </w:tc>
        <w:tc>
          <w:tcPr>
            <w:tcW w:w="1113" w:type="pct"/>
          </w:tcPr>
          <w:p w14:paraId="48FE4014" w14:textId="77777777" w:rsidR="00F53417" w:rsidRPr="00AE437D" w:rsidRDefault="00F53417" w:rsidP="00633ABF">
            <w:pPr>
              <w:autoSpaceDE w:val="0"/>
              <w:autoSpaceDN w:val="0"/>
              <w:adjustRightInd w:val="0"/>
              <w:jc w:val="both"/>
              <w:rPr>
                <w:rFonts w:cstheme="minorHAnsi"/>
                <w:i/>
              </w:rPr>
            </w:pPr>
          </w:p>
        </w:tc>
        <w:tc>
          <w:tcPr>
            <w:tcW w:w="365" w:type="pct"/>
          </w:tcPr>
          <w:p w14:paraId="5CED2850" w14:textId="77777777" w:rsidR="00F53417" w:rsidRPr="00B6490A" w:rsidRDefault="00F53417" w:rsidP="00633ABF">
            <w:pPr>
              <w:spacing w:after="200"/>
              <w:rPr>
                <w:rFonts w:cstheme="minorHAnsi"/>
              </w:rPr>
            </w:pPr>
          </w:p>
        </w:tc>
        <w:tc>
          <w:tcPr>
            <w:tcW w:w="2032" w:type="pct"/>
          </w:tcPr>
          <w:p w14:paraId="1130783B" w14:textId="77777777" w:rsidR="00F53417" w:rsidRPr="00B6490A" w:rsidRDefault="00F53417" w:rsidP="00633ABF">
            <w:pPr>
              <w:spacing w:after="200"/>
              <w:rPr>
                <w:rFonts w:cstheme="minorHAnsi"/>
              </w:rPr>
            </w:pPr>
          </w:p>
        </w:tc>
      </w:tr>
    </w:tbl>
    <w:p w14:paraId="75306A49" w14:textId="77777777" w:rsidR="00F53417" w:rsidRDefault="00F53417" w:rsidP="00B6490A">
      <w:pPr>
        <w:spacing w:after="200" w:line="276" w:lineRule="auto"/>
      </w:pPr>
    </w:p>
    <w:p w14:paraId="5D6A72A5" w14:textId="77777777" w:rsidR="00F53417" w:rsidRDefault="00F53417" w:rsidP="00B6490A">
      <w:pPr>
        <w:spacing w:after="200" w:line="276" w:lineRule="auto"/>
      </w:pPr>
    </w:p>
    <w:p w14:paraId="57BD1528" w14:textId="77777777" w:rsidR="00F53417" w:rsidRDefault="00F53417"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F53417" w:rsidRPr="00B6490A" w14:paraId="45DC76D2" w14:textId="77777777" w:rsidTr="00633ABF">
        <w:trPr>
          <w:trHeight w:val="618"/>
        </w:trPr>
        <w:tc>
          <w:tcPr>
            <w:tcW w:w="225" w:type="pct"/>
            <w:vMerge w:val="restart"/>
            <w:textDirection w:val="btLr"/>
          </w:tcPr>
          <w:p w14:paraId="0BE18AFB" w14:textId="77777777" w:rsidR="00F53417" w:rsidRPr="00B6490A" w:rsidRDefault="00F53417" w:rsidP="00633ABF">
            <w:pPr>
              <w:spacing w:after="200"/>
              <w:ind w:right="113"/>
              <w:jc w:val="center"/>
              <w:rPr>
                <w:rFonts w:cstheme="minorHAnsi"/>
                <w:b/>
                <w:bCs/>
              </w:rPr>
            </w:pPr>
            <w:r w:rsidRPr="00B6490A">
              <w:rPr>
                <w:rFonts w:cstheme="minorHAnsi"/>
                <w:b/>
                <w:bCs/>
              </w:rPr>
              <w:t>PARTE B</w:t>
            </w:r>
          </w:p>
        </w:tc>
        <w:tc>
          <w:tcPr>
            <w:tcW w:w="947" w:type="pct"/>
            <w:hideMark/>
          </w:tcPr>
          <w:p w14:paraId="669D84CA" w14:textId="77777777" w:rsidR="00F53417" w:rsidRPr="00B6490A" w:rsidRDefault="00F53417" w:rsidP="00633ABF">
            <w:pPr>
              <w:spacing w:after="200"/>
              <w:jc w:val="center"/>
              <w:rPr>
                <w:rFonts w:cstheme="minorHAnsi"/>
                <w:b/>
                <w:bCs/>
              </w:rPr>
            </w:pPr>
            <w:r w:rsidRPr="00B6490A">
              <w:rPr>
                <w:rFonts w:cstheme="minorHAnsi"/>
                <w:b/>
                <w:bCs/>
              </w:rPr>
              <w:t xml:space="preserve">Metas </w:t>
            </w:r>
          </w:p>
        </w:tc>
        <w:tc>
          <w:tcPr>
            <w:tcW w:w="318" w:type="pct"/>
          </w:tcPr>
          <w:p w14:paraId="43FC2FC5" w14:textId="77777777" w:rsidR="00F53417" w:rsidRPr="00B6490A" w:rsidRDefault="00F53417" w:rsidP="00633ABF">
            <w:pPr>
              <w:spacing w:after="200"/>
              <w:jc w:val="center"/>
              <w:rPr>
                <w:rFonts w:cstheme="minorHAnsi"/>
                <w:b/>
                <w:bCs/>
              </w:rPr>
            </w:pPr>
            <w:r w:rsidRPr="00B6490A">
              <w:rPr>
                <w:rFonts w:cstheme="minorHAnsi"/>
                <w:b/>
                <w:bCs/>
              </w:rPr>
              <w:t>Prazo</w:t>
            </w:r>
          </w:p>
        </w:tc>
        <w:tc>
          <w:tcPr>
            <w:tcW w:w="1113" w:type="pct"/>
            <w:noWrap/>
            <w:hideMark/>
          </w:tcPr>
          <w:p w14:paraId="3CC1721B" w14:textId="77777777" w:rsidR="00F53417" w:rsidRPr="00B6490A" w:rsidRDefault="00F53417" w:rsidP="00633ABF">
            <w:pPr>
              <w:spacing w:after="200"/>
              <w:jc w:val="center"/>
              <w:rPr>
                <w:rFonts w:cstheme="minorHAnsi"/>
                <w:b/>
                <w:bCs/>
              </w:rPr>
            </w:pPr>
            <w:r w:rsidRPr="00B6490A">
              <w:rPr>
                <w:rFonts w:cstheme="minorHAnsi"/>
                <w:b/>
                <w:bCs/>
              </w:rPr>
              <w:t xml:space="preserve">Estratégias </w:t>
            </w:r>
          </w:p>
        </w:tc>
        <w:tc>
          <w:tcPr>
            <w:tcW w:w="365" w:type="pct"/>
          </w:tcPr>
          <w:p w14:paraId="644351F8" w14:textId="77777777" w:rsidR="00F53417" w:rsidRPr="00B6490A" w:rsidRDefault="00F53417" w:rsidP="00633ABF">
            <w:pPr>
              <w:spacing w:after="200"/>
              <w:jc w:val="center"/>
              <w:rPr>
                <w:rFonts w:cstheme="minorHAnsi"/>
                <w:b/>
                <w:bCs/>
              </w:rPr>
            </w:pPr>
            <w:r w:rsidRPr="00B6490A">
              <w:rPr>
                <w:rFonts w:cstheme="minorHAnsi"/>
                <w:b/>
                <w:bCs/>
              </w:rPr>
              <w:t>Prazo</w:t>
            </w:r>
          </w:p>
        </w:tc>
        <w:tc>
          <w:tcPr>
            <w:tcW w:w="2032" w:type="pct"/>
            <w:hideMark/>
          </w:tcPr>
          <w:p w14:paraId="05AC80F9" w14:textId="77777777" w:rsidR="00F53417" w:rsidRPr="00B6490A" w:rsidRDefault="00F53417" w:rsidP="00633ABF">
            <w:pPr>
              <w:spacing w:after="200"/>
              <w:jc w:val="center"/>
              <w:rPr>
                <w:rFonts w:cstheme="minorHAnsi"/>
                <w:b/>
                <w:bCs/>
              </w:rPr>
            </w:pPr>
            <w:r w:rsidRPr="00B6490A">
              <w:rPr>
                <w:rFonts w:cstheme="minorHAnsi"/>
                <w:b/>
                <w:bCs/>
              </w:rPr>
              <w:t>Previsões Orçamentárias</w:t>
            </w:r>
          </w:p>
        </w:tc>
      </w:tr>
      <w:tr w:rsidR="00F53417" w:rsidRPr="00B6490A" w14:paraId="7EF789ED" w14:textId="77777777" w:rsidTr="00633ABF">
        <w:trPr>
          <w:trHeight w:val="558"/>
        </w:trPr>
        <w:tc>
          <w:tcPr>
            <w:tcW w:w="225" w:type="pct"/>
            <w:vMerge/>
          </w:tcPr>
          <w:p w14:paraId="35C73021" w14:textId="77777777" w:rsidR="00F53417" w:rsidRPr="00B6490A" w:rsidRDefault="00F53417" w:rsidP="00633ABF">
            <w:pPr>
              <w:spacing w:after="200"/>
              <w:rPr>
                <w:rFonts w:cstheme="minorHAnsi"/>
              </w:rPr>
            </w:pPr>
          </w:p>
        </w:tc>
        <w:tc>
          <w:tcPr>
            <w:tcW w:w="947" w:type="pct"/>
            <w:vAlign w:val="center"/>
          </w:tcPr>
          <w:p w14:paraId="358E33A9" w14:textId="77777777" w:rsidR="00F53417" w:rsidRPr="00F53417" w:rsidRDefault="00F53417" w:rsidP="00F53417">
            <w:pPr>
              <w:autoSpaceDE w:val="0"/>
              <w:autoSpaceDN w:val="0"/>
              <w:adjustRightInd w:val="0"/>
              <w:jc w:val="both"/>
              <w:rPr>
                <w:rFonts w:cstheme="minorHAnsi"/>
                <w:bCs/>
                <w:i/>
              </w:rPr>
            </w:pPr>
            <w:r w:rsidRPr="00F53417">
              <w:rPr>
                <w:rFonts w:cstheme="minorHAnsi"/>
                <w:bCs/>
                <w:i/>
              </w:rPr>
              <w:t>Meta 15: Participar, em regime de colaboração entre a União, o estado e o</w:t>
            </w:r>
            <w:r>
              <w:rPr>
                <w:rFonts w:cstheme="minorHAnsi"/>
                <w:bCs/>
                <w:i/>
              </w:rPr>
              <w:t xml:space="preserve"> </w:t>
            </w:r>
            <w:r w:rsidRPr="00F53417">
              <w:rPr>
                <w:rFonts w:cstheme="minorHAnsi"/>
                <w:bCs/>
                <w:i/>
              </w:rPr>
              <w:t>município, de política nacional de formação de profissi</w:t>
            </w:r>
            <w:r>
              <w:rPr>
                <w:rFonts w:cstheme="minorHAnsi"/>
                <w:bCs/>
                <w:i/>
              </w:rPr>
              <w:t xml:space="preserve">onais da educação de que tratam </w:t>
            </w:r>
            <w:r w:rsidRPr="00F53417">
              <w:rPr>
                <w:rFonts w:cstheme="minorHAnsi"/>
                <w:bCs/>
                <w:i/>
              </w:rPr>
              <w:t>os incisos I, II e III do caput do art. 61 da Lei no 9.</w:t>
            </w:r>
            <w:r>
              <w:rPr>
                <w:rFonts w:cstheme="minorHAnsi"/>
                <w:bCs/>
                <w:i/>
              </w:rPr>
              <w:t xml:space="preserve">394, de 20 de dezembro de 1996, </w:t>
            </w:r>
            <w:r w:rsidRPr="00F53417">
              <w:rPr>
                <w:rFonts w:cstheme="minorHAnsi"/>
                <w:bCs/>
                <w:i/>
              </w:rPr>
              <w:t>garantindo que todos os professores e as profess</w:t>
            </w:r>
            <w:r>
              <w:rPr>
                <w:rFonts w:cstheme="minorHAnsi"/>
                <w:bCs/>
                <w:i/>
              </w:rPr>
              <w:t xml:space="preserve">oras da educação básica possuam </w:t>
            </w:r>
            <w:r w:rsidRPr="00F53417">
              <w:rPr>
                <w:rFonts w:cstheme="minorHAnsi"/>
                <w:bCs/>
                <w:i/>
              </w:rPr>
              <w:t>formação específica de nível superior, obtida em c</w:t>
            </w:r>
            <w:r>
              <w:rPr>
                <w:rFonts w:cstheme="minorHAnsi"/>
                <w:bCs/>
                <w:i/>
              </w:rPr>
              <w:t xml:space="preserve">urso de licenciatura na área de </w:t>
            </w:r>
            <w:r w:rsidRPr="00F53417">
              <w:rPr>
                <w:rFonts w:cstheme="minorHAnsi"/>
                <w:bCs/>
                <w:i/>
              </w:rPr>
              <w:t>conhecimento em que atuam.</w:t>
            </w:r>
          </w:p>
          <w:p w14:paraId="2B60B3C9" w14:textId="77777777" w:rsidR="004C7120" w:rsidRDefault="004C7120" w:rsidP="00F53417">
            <w:pPr>
              <w:autoSpaceDE w:val="0"/>
              <w:autoSpaceDN w:val="0"/>
              <w:adjustRightInd w:val="0"/>
              <w:jc w:val="both"/>
              <w:rPr>
                <w:rFonts w:cstheme="minorHAnsi"/>
                <w:bCs/>
                <w:i/>
              </w:rPr>
            </w:pPr>
          </w:p>
          <w:p w14:paraId="37DDF43F" w14:textId="77777777" w:rsidR="004C7120" w:rsidRDefault="004C7120" w:rsidP="00F53417">
            <w:pPr>
              <w:autoSpaceDE w:val="0"/>
              <w:autoSpaceDN w:val="0"/>
              <w:adjustRightInd w:val="0"/>
              <w:jc w:val="both"/>
              <w:rPr>
                <w:rFonts w:cstheme="minorHAnsi"/>
                <w:bCs/>
                <w:i/>
              </w:rPr>
            </w:pPr>
          </w:p>
          <w:p w14:paraId="58EFE0A3" w14:textId="77777777" w:rsidR="00F53417" w:rsidRPr="00F53417" w:rsidRDefault="00F53417" w:rsidP="00F53417">
            <w:pPr>
              <w:autoSpaceDE w:val="0"/>
              <w:autoSpaceDN w:val="0"/>
              <w:adjustRightInd w:val="0"/>
              <w:jc w:val="both"/>
              <w:rPr>
                <w:rFonts w:cstheme="minorHAnsi"/>
                <w:bCs/>
                <w:i/>
              </w:rPr>
            </w:pPr>
            <w:r w:rsidRPr="00F53417">
              <w:rPr>
                <w:rFonts w:cstheme="minorHAnsi"/>
                <w:bCs/>
                <w:i/>
              </w:rPr>
              <w:t>Elevar em até 100% (cem por cento), em até ci</w:t>
            </w:r>
            <w:r w:rsidR="004C7120">
              <w:rPr>
                <w:rFonts w:cstheme="minorHAnsi"/>
                <w:bCs/>
                <w:i/>
              </w:rPr>
              <w:t xml:space="preserve">nco anos, a taxa de professores </w:t>
            </w:r>
            <w:r w:rsidRPr="00F53417">
              <w:rPr>
                <w:rFonts w:cstheme="minorHAnsi"/>
                <w:bCs/>
                <w:i/>
              </w:rPr>
              <w:t>habilitados com formação superior completa atuando na Educação Básica.</w:t>
            </w:r>
          </w:p>
          <w:p w14:paraId="0589BF8F" w14:textId="77777777" w:rsidR="00F53417" w:rsidRPr="00AE437D" w:rsidRDefault="00F53417" w:rsidP="00633ABF">
            <w:pPr>
              <w:autoSpaceDE w:val="0"/>
              <w:autoSpaceDN w:val="0"/>
              <w:adjustRightInd w:val="0"/>
              <w:jc w:val="both"/>
              <w:rPr>
                <w:rFonts w:cstheme="minorHAnsi"/>
                <w:i/>
                <w:sz w:val="24"/>
                <w:szCs w:val="24"/>
              </w:rPr>
            </w:pPr>
          </w:p>
        </w:tc>
        <w:tc>
          <w:tcPr>
            <w:tcW w:w="318" w:type="pct"/>
          </w:tcPr>
          <w:p w14:paraId="10868B79" w14:textId="77777777" w:rsidR="00F53417" w:rsidRPr="00B6490A" w:rsidRDefault="00F53417" w:rsidP="00633ABF">
            <w:pPr>
              <w:spacing w:after="200"/>
              <w:rPr>
                <w:rFonts w:cstheme="minorHAnsi"/>
              </w:rPr>
            </w:pPr>
          </w:p>
        </w:tc>
        <w:tc>
          <w:tcPr>
            <w:tcW w:w="1113" w:type="pct"/>
          </w:tcPr>
          <w:p w14:paraId="14A14F1E" w14:textId="77777777" w:rsidR="004C7120" w:rsidRPr="002E5342" w:rsidRDefault="004C7120" w:rsidP="004C7120">
            <w:pPr>
              <w:autoSpaceDE w:val="0"/>
              <w:autoSpaceDN w:val="0"/>
              <w:adjustRightInd w:val="0"/>
              <w:jc w:val="both"/>
              <w:rPr>
                <w:rFonts w:cstheme="minorHAnsi"/>
                <w:i/>
              </w:rPr>
            </w:pPr>
          </w:p>
          <w:p w14:paraId="0B64E12F" w14:textId="77777777" w:rsidR="004C7120" w:rsidRPr="002E5342" w:rsidRDefault="004C7120" w:rsidP="004C7120">
            <w:pPr>
              <w:autoSpaceDE w:val="0"/>
              <w:autoSpaceDN w:val="0"/>
              <w:adjustRightInd w:val="0"/>
              <w:jc w:val="both"/>
              <w:rPr>
                <w:rFonts w:cstheme="minorHAnsi"/>
                <w:i/>
              </w:rPr>
            </w:pPr>
          </w:p>
          <w:p w14:paraId="381F6CCA" w14:textId="77777777" w:rsidR="004C7120" w:rsidRPr="002E5342" w:rsidRDefault="004C7120" w:rsidP="004C7120">
            <w:pPr>
              <w:autoSpaceDE w:val="0"/>
              <w:autoSpaceDN w:val="0"/>
              <w:adjustRightInd w:val="0"/>
              <w:jc w:val="both"/>
              <w:rPr>
                <w:rFonts w:cstheme="minorHAnsi"/>
                <w:i/>
              </w:rPr>
            </w:pPr>
          </w:p>
          <w:p w14:paraId="289D5B60" w14:textId="77777777" w:rsidR="004C7120" w:rsidRPr="002E5342" w:rsidRDefault="004C7120" w:rsidP="004C7120">
            <w:pPr>
              <w:autoSpaceDE w:val="0"/>
              <w:autoSpaceDN w:val="0"/>
              <w:adjustRightInd w:val="0"/>
              <w:jc w:val="both"/>
              <w:rPr>
                <w:rFonts w:cstheme="minorHAnsi"/>
                <w:i/>
              </w:rPr>
            </w:pPr>
          </w:p>
          <w:p w14:paraId="37C72B1F" w14:textId="77777777" w:rsidR="004C7120" w:rsidRPr="002E5342" w:rsidRDefault="004C7120" w:rsidP="004C7120">
            <w:pPr>
              <w:autoSpaceDE w:val="0"/>
              <w:autoSpaceDN w:val="0"/>
              <w:adjustRightInd w:val="0"/>
              <w:jc w:val="both"/>
              <w:rPr>
                <w:rFonts w:cstheme="minorHAnsi"/>
                <w:i/>
              </w:rPr>
            </w:pPr>
          </w:p>
          <w:p w14:paraId="6ECE1568" w14:textId="77777777" w:rsidR="004C7120" w:rsidRPr="002E5342" w:rsidRDefault="004C7120" w:rsidP="004C7120">
            <w:pPr>
              <w:autoSpaceDE w:val="0"/>
              <w:autoSpaceDN w:val="0"/>
              <w:adjustRightInd w:val="0"/>
              <w:jc w:val="both"/>
              <w:rPr>
                <w:rFonts w:cstheme="minorHAnsi"/>
                <w:i/>
              </w:rPr>
            </w:pPr>
          </w:p>
          <w:p w14:paraId="73182C1E" w14:textId="77777777" w:rsidR="004C7120" w:rsidRPr="002E5342" w:rsidRDefault="004C7120" w:rsidP="004C7120">
            <w:pPr>
              <w:autoSpaceDE w:val="0"/>
              <w:autoSpaceDN w:val="0"/>
              <w:adjustRightInd w:val="0"/>
              <w:jc w:val="both"/>
              <w:rPr>
                <w:rFonts w:cstheme="minorHAnsi"/>
                <w:i/>
              </w:rPr>
            </w:pPr>
          </w:p>
          <w:p w14:paraId="01616620" w14:textId="77777777" w:rsidR="004C7120" w:rsidRPr="002E5342" w:rsidRDefault="004C7120" w:rsidP="004C7120">
            <w:pPr>
              <w:autoSpaceDE w:val="0"/>
              <w:autoSpaceDN w:val="0"/>
              <w:adjustRightInd w:val="0"/>
              <w:jc w:val="both"/>
              <w:rPr>
                <w:rFonts w:cstheme="minorHAnsi"/>
                <w:i/>
              </w:rPr>
            </w:pPr>
          </w:p>
          <w:p w14:paraId="10978A68" w14:textId="77777777" w:rsidR="004C7120" w:rsidRPr="002E5342" w:rsidRDefault="004C7120" w:rsidP="004C7120">
            <w:pPr>
              <w:autoSpaceDE w:val="0"/>
              <w:autoSpaceDN w:val="0"/>
              <w:adjustRightInd w:val="0"/>
              <w:jc w:val="both"/>
              <w:rPr>
                <w:rFonts w:cstheme="minorHAnsi"/>
                <w:i/>
              </w:rPr>
            </w:pPr>
          </w:p>
          <w:p w14:paraId="20A574C7" w14:textId="77777777" w:rsidR="00F53417" w:rsidRPr="002E5342" w:rsidRDefault="004C7120" w:rsidP="004C7120">
            <w:pPr>
              <w:autoSpaceDE w:val="0"/>
              <w:autoSpaceDN w:val="0"/>
              <w:adjustRightInd w:val="0"/>
              <w:jc w:val="both"/>
              <w:rPr>
                <w:rFonts w:cstheme="minorHAnsi"/>
                <w:i/>
              </w:rPr>
            </w:pPr>
            <w:r w:rsidRPr="002E5342">
              <w:rPr>
                <w:rFonts w:cstheme="minorHAnsi"/>
                <w:i/>
              </w:rPr>
              <w:t>15.1) Implementar e/ou aderir a cursos e programas especiais para assegurar formação específica na Educação Superior, nas respectivas áreas de atuação, aos docentes com formação de nível médio na modalidade normal, não licenciados ou licenciados em áreas diversas da de atuação docente, em efetivo exercício.</w:t>
            </w:r>
          </w:p>
        </w:tc>
        <w:tc>
          <w:tcPr>
            <w:tcW w:w="365" w:type="pct"/>
          </w:tcPr>
          <w:p w14:paraId="067DAFBB" w14:textId="77777777" w:rsidR="00F53417" w:rsidRPr="002E5342" w:rsidRDefault="00F53417" w:rsidP="00633ABF">
            <w:pPr>
              <w:spacing w:after="200"/>
              <w:rPr>
                <w:rFonts w:cstheme="minorHAnsi"/>
                <w:i/>
              </w:rPr>
            </w:pPr>
          </w:p>
          <w:p w14:paraId="1ECB41F6" w14:textId="77777777" w:rsidR="002E5342" w:rsidRPr="002E5342" w:rsidRDefault="002E5342" w:rsidP="00633ABF">
            <w:pPr>
              <w:spacing w:after="200"/>
              <w:rPr>
                <w:rFonts w:cstheme="minorHAnsi"/>
                <w:i/>
              </w:rPr>
            </w:pPr>
          </w:p>
          <w:p w14:paraId="76AE2BDB" w14:textId="77777777" w:rsidR="002E5342" w:rsidRPr="002E5342" w:rsidRDefault="002E5342" w:rsidP="00633ABF">
            <w:pPr>
              <w:spacing w:after="200"/>
              <w:rPr>
                <w:rFonts w:cstheme="minorHAnsi"/>
                <w:i/>
              </w:rPr>
            </w:pPr>
          </w:p>
          <w:p w14:paraId="12D55C92" w14:textId="77777777" w:rsidR="002E5342" w:rsidRPr="002E5342" w:rsidRDefault="002E5342" w:rsidP="00633ABF">
            <w:pPr>
              <w:spacing w:after="200"/>
              <w:rPr>
                <w:rFonts w:cstheme="minorHAnsi"/>
                <w:i/>
              </w:rPr>
            </w:pPr>
          </w:p>
          <w:p w14:paraId="1E4D0D68" w14:textId="77777777" w:rsidR="002E5342" w:rsidRPr="002E5342" w:rsidRDefault="002E5342" w:rsidP="00633ABF">
            <w:pPr>
              <w:spacing w:after="200"/>
              <w:rPr>
                <w:rFonts w:cstheme="minorHAnsi"/>
                <w:i/>
              </w:rPr>
            </w:pPr>
          </w:p>
          <w:p w14:paraId="0D080362" w14:textId="77777777" w:rsidR="002E5342" w:rsidRPr="002E5342" w:rsidRDefault="002E5342" w:rsidP="00633ABF">
            <w:pPr>
              <w:spacing w:after="200"/>
              <w:rPr>
                <w:rFonts w:cstheme="minorHAnsi"/>
                <w:i/>
              </w:rPr>
            </w:pPr>
          </w:p>
          <w:p w14:paraId="07768DB6" w14:textId="77777777" w:rsidR="002E5342" w:rsidRPr="002E5342" w:rsidRDefault="002E5342" w:rsidP="00633ABF">
            <w:pPr>
              <w:spacing w:after="200"/>
              <w:rPr>
                <w:rFonts w:cstheme="minorHAnsi"/>
                <w:i/>
              </w:rPr>
            </w:pPr>
            <w:r w:rsidRPr="002E5342">
              <w:rPr>
                <w:rFonts w:cstheme="minorHAnsi"/>
                <w:i/>
              </w:rPr>
              <w:t>ATINGIDA</w:t>
            </w:r>
          </w:p>
        </w:tc>
        <w:tc>
          <w:tcPr>
            <w:tcW w:w="2032" w:type="pct"/>
          </w:tcPr>
          <w:p w14:paraId="6A27410D" w14:textId="77777777" w:rsidR="00F53417" w:rsidRPr="00B6490A" w:rsidRDefault="00F53417" w:rsidP="00633ABF">
            <w:pPr>
              <w:spacing w:after="200"/>
              <w:rPr>
                <w:rFonts w:cstheme="minorHAnsi"/>
              </w:rPr>
            </w:pPr>
          </w:p>
        </w:tc>
      </w:tr>
    </w:tbl>
    <w:p w14:paraId="7973531D" w14:textId="77777777" w:rsidR="00F53417" w:rsidRDefault="00F53417" w:rsidP="00B6490A">
      <w:pPr>
        <w:spacing w:after="200" w:line="276" w:lineRule="auto"/>
      </w:pPr>
    </w:p>
    <w:p w14:paraId="58486FDA" w14:textId="77777777" w:rsidR="00F53417" w:rsidRDefault="00F53417" w:rsidP="00B6490A">
      <w:pPr>
        <w:spacing w:after="200" w:line="276" w:lineRule="auto"/>
      </w:pPr>
    </w:p>
    <w:p w14:paraId="6DF7E2D2" w14:textId="77777777" w:rsidR="00F53417" w:rsidRDefault="00F53417" w:rsidP="00B6490A">
      <w:pPr>
        <w:spacing w:after="200" w:line="276" w:lineRule="auto"/>
      </w:pPr>
    </w:p>
    <w:p w14:paraId="59C59051" w14:textId="77777777" w:rsidR="00F53417" w:rsidRDefault="00F53417" w:rsidP="00B6490A">
      <w:pPr>
        <w:spacing w:after="200" w:line="276" w:lineRule="auto"/>
      </w:pPr>
    </w:p>
    <w:p w14:paraId="0B3E6159" w14:textId="77777777" w:rsidR="00F53417" w:rsidRDefault="00F53417"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4C7120" w:rsidRPr="00B6490A" w14:paraId="20F13E9E" w14:textId="77777777" w:rsidTr="00633ABF">
        <w:trPr>
          <w:trHeight w:val="618"/>
        </w:trPr>
        <w:tc>
          <w:tcPr>
            <w:tcW w:w="225" w:type="pct"/>
            <w:vMerge w:val="restart"/>
            <w:textDirection w:val="btLr"/>
          </w:tcPr>
          <w:p w14:paraId="732958B6" w14:textId="77777777" w:rsidR="004C7120" w:rsidRPr="00B6490A" w:rsidRDefault="004C7120" w:rsidP="00633ABF">
            <w:pPr>
              <w:spacing w:after="200"/>
              <w:ind w:right="113"/>
              <w:jc w:val="center"/>
              <w:rPr>
                <w:rFonts w:cstheme="minorHAnsi"/>
                <w:b/>
                <w:bCs/>
              </w:rPr>
            </w:pPr>
            <w:r w:rsidRPr="00B6490A">
              <w:rPr>
                <w:rFonts w:cstheme="minorHAnsi"/>
                <w:b/>
                <w:bCs/>
              </w:rPr>
              <w:t>PARTE B</w:t>
            </w:r>
          </w:p>
        </w:tc>
        <w:tc>
          <w:tcPr>
            <w:tcW w:w="947" w:type="pct"/>
            <w:hideMark/>
          </w:tcPr>
          <w:p w14:paraId="143D45F7" w14:textId="77777777" w:rsidR="004C7120" w:rsidRPr="00B6490A" w:rsidRDefault="004C7120" w:rsidP="00633ABF">
            <w:pPr>
              <w:spacing w:after="200"/>
              <w:jc w:val="center"/>
              <w:rPr>
                <w:rFonts w:cstheme="minorHAnsi"/>
                <w:b/>
                <w:bCs/>
              </w:rPr>
            </w:pPr>
            <w:r w:rsidRPr="00B6490A">
              <w:rPr>
                <w:rFonts w:cstheme="minorHAnsi"/>
                <w:b/>
                <w:bCs/>
              </w:rPr>
              <w:t xml:space="preserve">Metas </w:t>
            </w:r>
          </w:p>
        </w:tc>
        <w:tc>
          <w:tcPr>
            <w:tcW w:w="318" w:type="pct"/>
          </w:tcPr>
          <w:p w14:paraId="0DB1D459" w14:textId="77777777" w:rsidR="004C7120" w:rsidRPr="00B6490A" w:rsidRDefault="004C7120" w:rsidP="00633ABF">
            <w:pPr>
              <w:spacing w:after="200"/>
              <w:jc w:val="center"/>
              <w:rPr>
                <w:rFonts w:cstheme="minorHAnsi"/>
                <w:b/>
                <w:bCs/>
              </w:rPr>
            </w:pPr>
            <w:r w:rsidRPr="00B6490A">
              <w:rPr>
                <w:rFonts w:cstheme="minorHAnsi"/>
                <w:b/>
                <w:bCs/>
              </w:rPr>
              <w:t>Prazo</w:t>
            </w:r>
          </w:p>
        </w:tc>
        <w:tc>
          <w:tcPr>
            <w:tcW w:w="1113" w:type="pct"/>
            <w:noWrap/>
            <w:hideMark/>
          </w:tcPr>
          <w:p w14:paraId="7A2C15F9" w14:textId="77777777" w:rsidR="004C7120" w:rsidRPr="00B6490A" w:rsidRDefault="004C7120" w:rsidP="00633ABF">
            <w:pPr>
              <w:spacing w:after="200"/>
              <w:jc w:val="center"/>
              <w:rPr>
                <w:rFonts w:cstheme="minorHAnsi"/>
                <w:b/>
                <w:bCs/>
              </w:rPr>
            </w:pPr>
            <w:r w:rsidRPr="00B6490A">
              <w:rPr>
                <w:rFonts w:cstheme="minorHAnsi"/>
                <w:b/>
                <w:bCs/>
              </w:rPr>
              <w:t xml:space="preserve">Estratégias </w:t>
            </w:r>
          </w:p>
        </w:tc>
        <w:tc>
          <w:tcPr>
            <w:tcW w:w="365" w:type="pct"/>
          </w:tcPr>
          <w:p w14:paraId="0853E1C7" w14:textId="77777777" w:rsidR="004C7120" w:rsidRPr="00B6490A" w:rsidRDefault="004C7120" w:rsidP="00633ABF">
            <w:pPr>
              <w:spacing w:after="200"/>
              <w:jc w:val="center"/>
              <w:rPr>
                <w:rFonts w:cstheme="minorHAnsi"/>
                <w:b/>
                <w:bCs/>
              </w:rPr>
            </w:pPr>
            <w:r w:rsidRPr="00B6490A">
              <w:rPr>
                <w:rFonts w:cstheme="minorHAnsi"/>
                <w:b/>
                <w:bCs/>
              </w:rPr>
              <w:t>Prazo</w:t>
            </w:r>
          </w:p>
        </w:tc>
        <w:tc>
          <w:tcPr>
            <w:tcW w:w="2032" w:type="pct"/>
            <w:hideMark/>
          </w:tcPr>
          <w:p w14:paraId="15094D90" w14:textId="77777777" w:rsidR="004C7120" w:rsidRPr="00B6490A" w:rsidRDefault="004C7120" w:rsidP="00633ABF">
            <w:pPr>
              <w:spacing w:after="200"/>
              <w:jc w:val="center"/>
              <w:rPr>
                <w:rFonts w:cstheme="minorHAnsi"/>
                <w:b/>
                <w:bCs/>
              </w:rPr>
            </w:pPr>
            <w:r w:rsidRPr="00B6490A">
              <w:rPr>
                <w:rFonts w:cstheme="minorHAnsi"/>
                <w:b/>
                <w:bCs/>
              </w:rPr>
              <w:t>Previsões Orçamentárias</w:t>
            </w:r>
          </w:p>
        </w:tc>
      </w:tr>
      <w:tr w:rsidR="004C7120" w:rsidRPr="00B6490A" w14:paraId="0FA27887" w14:textId="77777777" w:rsidTr="00633ABF">
        <w:trPr>
          <w:trHeight w:val="558"/>
        </w:trPr>
        <w:tc>
          <w:tcPr>
            <w:tcW w:w="225" w:type="pct"/>
            <w:vMerge/>
          </w:tcPr>
          <w:p w14:paraId="61FBFACE" w14:textId="77777777" w:rsidR="004C7120" w:rsidRPr="00B6490A" w:rsidRDefault="004C7120" w:rsidP="00633ABF">
            <w:pPr>
              <w:spacing w:after="200"/>
              <w:rPr>
                <w:rFonts w:cstheme="minorHAnsi"/>
              </w:rPr>
            </w:pPr>
          </w:p>
        </w:tc>
        <w:tc>
          <w:tcPr>
            <w:tcW w:w="947" w:type="pct"/>
            <w:vMerge w:val="restart"/>
            <w:vAlign w:val="center"/>
          </w:tcPr>
          <w:p w14:paraId="1AD18EA6" w14:textId="77777777" w:rsidR="004C7120" w:rsidRPr="00560DDD" w:rsidRDefault="004C7120" w:rsidP="00633ABF">
            <w:pPr>
              <w:autoSpaceDE w:val="0"/>
              <w:autoSpaceDN w:val="0"/>
              <w:adjustRightInd w:val="0"/>
              <w:jc w:val="both"/>
              <w:rPr>
                <w:rFonts w:cstheme="minorHAnsi"/>
                <w:bCs/>
                <w:i/>
              </w:rPr>
            </w:pPr>
          </w:p>
          <w:p w14:paraId="745A39AA" w14:textId="77777777" w:rsidR="004C7120" w:rsidRPr="004C7120" w:rsidRDefault="004C7120" w:rsidP="004C7120">
            <w:pPr>
              <w:autoSpaceDE w:val="0"/>
              <w:autoSpaceDN w:val="0"/>
              <w:adjustRightInd w:val="0"/>
              <w:jc w:val="both"/>
              <w:rPr>
                <w:rFonts w:cstheme="minorHAnsi"/>
                <w:bCs/>
                <w:i/>
              </w:rPr>
            </w:pPr>
            <w:r w:rsidRPr="004C7120">
              <w:rPr>
                <w:rFonts w:cstheme="minorHAnsi"/>
                <w:bCs/>
                <w:i/>
              </w:rPr>
              <w:t>Meta 16: Formar, em nível de pós-graduação, 50% (cinquenta por cento)</w:t>
            </w:r>
            <w:r>
              <w:rPr>
                <w:rFonts w:cstheme="minorHAnsi"/>
                <w:bCs/>
                <w:i/>
              </w:rPr>
              <w:t xml:space="preserve"> </w:t>
            </w:r>
            <w:r w:rsidRPr="004C7120">
              <w:rPr>
                <w:rFonts w:cstheme="minorHAnsi"/>
                <w:bCs/>
                <w:i/>
              </w:rPr>
              <w:t>dos professores da educação básica, até o último ano de v</w:t>
            </w:r>
            <w:r>
              <w:rPr>
                <w:rFonts w:cstheme="minorHAnsi"/>
                <w:bCs/>
                <w:i/>
              </w:rPr>
              <w:t xml:space="preserve">igência deste PME, e garantir a </w:t>
            </w:r>
            <w:r w:rsidRPr="004C7120">
              <w:rPr>
                <w:rFonts w:cstheme="minorHAnsi"/>
                <w:bCs/>
                <w:i/>
              </w:rPr>
              <w:t>todos (as) os (as) profissionais da educação básica formação continuada em su</w:t>
            </w:r>
            <w:r>
              <w:rPr>
                <w:rFonts w:cstheme="minorHAnsi"/>
                <w:bCs/>
                <w:i/>
              </w:rPr>
              <w:t xml:space="preserve">a área de </w:t>
            </w:r>
            <w:r w:rsidRPr="004C7120">
              <w:rPr>
                <w:rFonts w:cstheme="minorHAnsi"/>
                <w:bCs/>
                <w:i/>
              </w:rPr>
              <w:t>atuação, considerando as necessidades, demandas e co</w:t>
            </w:r>
            <w:r>
              <w:rPr>
                <w:rFonts w:cstheme="minorHAnsi"/>
                <w:bCs/>
                <w:i/>
              </w:rPr>
              <w:t xml:space="preserve">ntextualizações dos sistemas de </w:t>
            </w:r>
            <w:r w:rsidRPr="004C7120">
              <w:rPr>
                <w:rFonts w:cstheme="minorHAnsi"/>
                <w:bCs/>
                <w:i/>
              </w:rPr>
              <w:t>ensino.</w:t>
            </w:r>
          </w:p>
        </w:tc>
        <w:tc>
          <w:tcPr>
            <w:tcW w:w="318" w:type="pct"/>
          </w:tcPr>
          <w:p w14:paraId="446313E9" w14:textId="77777777" w:rsidR="004C7120" w:rsidRPr="00B6490A" w:rsidRDefault="004C7120" w:rsidP="00633ABF">
            <w:pPr>
              <w:spacing w:after="200"/>
              <w:rPr>
                <w:rFonts w:cstheme="minorHAnsi"/>
              </w:rPr>
            </w:pPr>
          </w:p>
        </w:tc>
        <w:tc>
          <w:tcPr>
            <w:tcW w:w="1113" w:type="pct"/>
          </w:tcPr>
          <w:p w14:paraId="27FFB3E1" w14:textId="77777777" w:rsidR="004C7120" w:rsidRDefault="004C7120" w:rsidP="004C7120">
            <w:pPr>
              <w:autoSpaceDE w:val="0"/>
              <w:autoSpaceDN w:val="0"/>
              <w:adjustRightInd w:val="0"/>
              <w:jc w:val="both"/>
              <w:rPr>
                <w:rFonts w:cstheme="minorHAnsi"/>
                <w:i/>
              </w:rPr>
            </w:pPr>
            <w:r w:rsidRPr="004C7120">
              <w:rPr>
                <w:rFonts w:cstheme="minorHAnsi"/>
                <w:i/>
              </w:rPr>
              <w:t>16.1) realizar, em regime de colaboração, o planejamento estratégico para dimensionamento da demanda por formação continuada e fomentar a respectiva oferta por parte das instituições públicas de educação superior, de forma orgânica e articulada às políticas de formação do Estado e da União.</w:t>
            </w:r>
          </w:p>
          <w:p w14:paraId="17A4773D" w14:textId="77777777" w:rsidR="00794070" w:rsidRPr="004C7120" w:rsidRDefault="00794070" w:rsidP="004C7120">
            <w:pPr>
              <w:autoSpaceDE w:val="0"/>
              <w:autoSpaceDN w:val="0"/>
              <w:adjustRightInd w:val="0"/>
              <w:jc w:val="both"/>
              <w:rPr>
                <w:rFonts w:cstheme="minorHAnsi"/>
                <w:i/>
              </w:rPr>
            </w:pPr>
          </w:p>
        </w:tc>
        <w:tc>
          <w:tcPr>
            <w:tcW w:w="365" w:type="pct"/>
          </w:tcPr>
          <w:p w14:paraId="1B7F10FD" w14:textId="77777777" w:rsidR="004C7120" w:rsidRDefault="004C7120" w:rsidP="00633ABF">
            <w:pPr>
              <w:spacing w:after="200"/>
              <w:rPr>
                <w:rFonts w:cstheme="minorHAnsi"/>
              </w:rPr>
            </w:pPr>
          </w:p>
          <w:p w14:paraId="74BB8BBB" w14:textId="77777777" w:rsidR="002E5342" w:rsidRDefault="002E5342" w:rsidP="00633ABF">
            <w:pPr>
              <w:spacing w:after="200"/>
              <w:rPr>
                <w:rFonts w:cstheme="minorHAnsi"/>
              </w:rPr>
            </w:pPr>
          </w:p>
          <w:p w14:paraId="59EC6C42" w14:textId="77777777" w:rsidR="002E5342" w:rsidRPr="00B6490A" w:rsidRDefault="002E5342" w:rsidP="00633ABF">
            <w:pPr>
              <w:spacing w:after="200"/>
              <w:rPr>
                <w:rFonts w:cstheme="minorHAnsi"/>
              </w:rPr>
            </w:pPr>
            <w:r w:rsidRPr="002E5342">
              <w:rPr>
                <w:rFonts w:cstheme="minorHAnsi"/>
                <w:i/>
              </w:rPr>
              <w:t>ATINGIDA</w:t>
            </w:r>
          </w:p>
        </w:tc>
        <w:tc>
          <w:tcPr>
            <w:tcW w:w="2032" w:type="pct"/>
          </w:tcPr>
          <w:p w14:paraId="5E020C65" w14:textId="77777777" w:rsidR="004C7120" w:rsidRPr="00B6490A" w:rsidRDefault="004C7120" w:rsidP="00633ABF">
            <w:pPr>
              <w:spacing w:after="200"/>
              <w:rPr>
                <w:rFonts w:cstheme="minorHAnsi"/>
              </w:rPr>
            </w:pPr>
          </w:p>
        </w:tc>
      </w:tr>
      <w:tr w:rsidR="002E5342" w:rsidRPr="00B6490A" w14:paraId="006A5E3D" w14:textId="77777777" w:rsidTr="00633ABF">
        <w:trPr>
          <w:trHeight w:val="558"/>
        </w:trPr>
        <w:tc>
          <w:tcPr>
            <w:tcW w:w="225" w:type="pct"/>
            <w:vMerge/>
          </w:tcPr>
          <w:p w14:paraId="66F693DB" w14:textId="77777777" w:rsidR="002E5342" w:rsidRPr="00B6490A" w:rsidRDefault="002E5342" w:rsidP="002E5342">
            <w:pPr>
              <w:spacing w:after="200"/>
              <w:rPr>
                <w:rFonts w:cstheme="minorHAnsi"/>
              </w:rPr>
            </w:pPr>
          </w:p>
        </w:tc>
        <w:tc>
          <w:tcPr>
            <w:tcW w:w="947" w:type="pct"/>
            <w:vMerge/>
          </w:tcPr>
          <w:p w14:paraId="1C9316F9" w14:textId="77777777" w:rsidR="002E5342" w:rsidRPr="00B6490A" w:rsidRDefault="002E5342" w:rsidP="002E5342">
            <w:pPr>
              <w:spacing w:after="200"/>
              <w:rPr>
                <w:rFonts w:cstheme="minorHAnsi"/>
                <w:i/>
              </w:rPr>
            </w:pPr>
          </w:p>
        </w:tc>
        <w:tc>
          <w:tcPr>
            <w:tcW w:w="318" w:type="pct"/>
          </w:tcPr>
          <w:p w14:paraId="51E4FCD6" w14:textId="77777777" w:rsidR="002E5342" w:rsidRPr="00B6490A" w:rsidRDefault="002E5342" w:rsidP="002E5342">
            <w:pPr>
              <w:spacing w:after="200"/>
              <w:rPr>
                <w:rFonts w:cstheme="minorHAnsi"/>
              </w:rPr>
            </w:pPr>
          </w:p>
        </w:tc>
        <w:tc>
          <w:tcPr>
            <w:tcW w:w="1113" w:type="pct"/>
            <w:vAlign w:val="center"/>
          </w:tcPr>
          <w:p w14:paraId="58C4884A" w14:textId="77777777" w:rsidR="002E5342" w:rsidRPr="004C7120" w:rsidRDefault="002E5342" w:rsidP="002E5342">
            <w:pPr>
              <w:autoSpaceDE w:val="0"/>
              <w:autoSpaceDN w:val="0"/>
              <w:adjustRightInd w:val="0"/>
              <w:jc w:val="both"/>
              <w:rPr>
                <w:rFonts w:cstheme="minorHAnsi"/>
                <w:i/>
              </w:rPr>
            </w:pPr>
            <w:r w:rsidRPr="004C7120">
              <w:rPr>
                <w:rFonts w:cstheme="minorHAnsi"/>
                <w:i/>
              </w:rPr>
              <w:t>16.2) aderir a programa de composição de acervo de obras didáticas, paradidáticas e de literatura e de dicionários, e programa específico de acesso a bens culturais, incluindo obras e materiais produzidos em Libras e em Braille, sem prejuízo de outros, a serem disponibilizados para os professores e as professoras da rede pública de educação básica, favorecendo a construção do conhecimento e a valorização da cultura da investigação;</w:t>
            </w:r>
          </w:p>
        </w:tc>
        <w:tc>
          <w:tcPr>
            <w:tcW w:w="365" w:type="pct"/>
          </w:tcPr>
          <w:p w14:paraId="06AD63F7" w14:textId="77777777" w:rsidR="002E5342" w:rsidRDefault="002E5342" w:rsidP="002E5342">
            <w:pPr>
              <w:spacing w:after="200"/>
              <w:rPr>
                <w:rFonts w:cstheme="minorHAnsi"/>
                <w:i/>
              </w:rPr>
            </w:pPr>
          </w:p>
          <w:p w14:paraId="44E0AF7B"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7AB8D6B9" w14:textId="77777777" w:rsidR="002E5342" w:rsidRDefault="002E5342" w:rsidP="002E5342">
            <w:pPr>
              <w:spacing w:after="200"/>
              <w:rPr>
                <w:rFonts w:cstheme="minorHAnsi"/>
                <w:i/>
              </w:rPr>
            </w:pPr>
          </w:p>
          <w:p w14:paraId="20127DA1"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4E8607C2" w14:textId="77777777" w:rsidTr="00633ABF">
        <w:trPr>
          <w:trHeight w:val="558"/>
        </w:trPr>
        <w:tc>
          <w:tcPr>
            <w:tcW w:w="225" w:type="pct"/>
            <w:vMerge/>
          </w:tcPr>
          <w:p w14:paraId="0BADE7FC" w14:textId="77777777" w:rsidR="002E5342" w:rsidRPr="00B6490A" w:rsidRDefault="002E5342" w:rsidP="002E5342">
            <w:pPr>
              <w:spacing w:after="200"/>
              <w:rPr>
                <w:rFonts w:cstheme="minorHAnsi"/>
              </w:rPr>
            </w:pPr>
          </w:p>
        </w:tc>
        <w:tc>
          <w:tcPr>
            <w:tcW w:w="947" w:type="pct"/>
            <w:vMerge/>
          </w:tcPr>
          <w:p w14:paraId="29A96D44" w14:textId="77777777" w:rsidR="002E5342" w:rsidRPr="00B6490A" w:rsidRDefault="002E5342" w:rsidP="002E5342">
            <w:pPr>
              <w:spacing w:after="200"/>
              <w:rPr>
                <w:rFonts w:cstheme="minorHAnsi"/>
                <w:i/>
              </w:rPr>
            </w:pPr>
          </w:p>
        </w:tc>
        <w:tc>
          <w:tcPr>
            <w:tcW w:w="318" w:type="pct"/>
          </w:tcPr>
          <w:p w14:paraId="63D189F4" w14:textId="77777777" w:rsidR="002E5342" w:rsidRPr="00B6490A" w:rsidRDefault="002E5342" w:rsidP="002E5342">
            <w:pPr>
              <w:spacing w:after="200"/>
              <w:rPr>
                <w:rFonts w:cstheme="minorHAnsi"/>
              </w:rPr>
            </w:pPr>
          </w:p>
        </w:tc>
        <w:tc>
          <w:tcPr>
            <w:tcW w:w="1113" w:type="pct"/>
            <w:vAlign w:val="center"/>
          </w:tcPr>
          <w:p w14:paraId="78A63954" w14:textId="77777777" w:rsidR="002E5342" w:rsidRPr="004C7120" w:rsidRDefault="002E5342" w:rsidP="002E5342">
            <w:pPr>
              <w:autoSpaceDE w:val="0"/>
              <w:autoSpaceDN w:val="0"/>
              <w:adjustRightInd w:val="0"/>
              <w:jc w:val="both"/>
              <w:rPr>
                <w:rFonts w:cstheme="minorHAnsi"/>
                <w:i/>
              </w:rPr>
            </w:pPr>
            <w:r w:rsidRPr="004C7120">
              <w:rPr>
                <w:rFonts w:cstheme="minorHAnsi"/>
                <w:i/>
              </w:rPr>
              <w:t>16.3) ampliar e consolidar portal eletrônico para subsidiar a atuação dos professores e das professoras da educação básica, disponibilizando gratuitamente materiais didáticos e pedagógicos suplementares, inclusive aqueles com formato acessível;</w:t>
            </w:r>
          </w:p>
        </w:tc>
        <w:tc>
          <w:tcPr>
            <w:tcW w:w="365" w:type="pct"/>
          </w:tcPr>
          <w:p w14:paraId="1BF25264" w14:textId="77777777" w:rsidR="002E5342" w:rsidRDefault="002E5342" w:rsidP="002E5342">
            <w:pPr>
              <w:spacing w:after="200"/>
              <w:rPr>
                <w:rFonts w:cstheme="minorHAnsi"/>
                <w:i/>
              </w:rPr>
            </w:pPr>
          </w:p>
          <w:p w14:paraId="3A4F7802"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15BBA89D" w14:textId="77777777" w:rsidR="002E5342" w:rsidRDefault="002E5342" w:rsidP="002E5342">
            <w:pPr>
              <w:spacing w:after="200"/>
              <w:rPr>
                <w:rFonts w:cstheme="minorHAnsi"/>
                <w:i/>
              </w:rPr>
            </w:pPr>
          </w:p>
          <w:p w14:paraId="5B40583D" w14:textId="77777777" w:rsidR="002E5342" w:rsidRPr="00B6490A" w:rsidRDefault="002E5342" w:rsidP="002E5342">
            <w:pPr>
              <w:spacing w:after="200"/>
              <w:jc w:val="center"/>
              <w:rPr>
                <w:rFonts w:cstheme="minorHAnsi"/>
              </w:rPr>
            </w:pPr>
            <w:r>
              <w:rPr>
                <w:rFonts w:cstheme="minorHAnsi"/>
                <w:i/>
              </w:rPr>
              <w:t>Sem previsão orçamentária.</w:t>
            </w:r>
          </w:p>
        </w:tc>
      </w:tr>
      <w:tr w:rsidR="002E5342" w:rsidRPr="00B6490A" w14:paraId="1F5A722F" w14:textId="77777777" w:rsidTr="00633ABF">
        <w:trPr>
          <w:trHeight w:val="558"/>
        </w:trPr>
        <w:tc>
          <w:tcPr>
            <w:tcW w:w="225" w:type="pct"/>
            <w:vMerge/>
          </w:tcPr>
          <w:p w14:paraId="06E47107" w14:textId="77777777" w:rsidR="002E5342" w:rsidRPr="00B6490A" w:rsidRDefault="002E5342" w:rsidP="002E5342">
            <w:pPr>
              <w:spacing w:after="200"/>
              <w:rPr>
                <w:rFonts w:cstheme="minorHAnsi"/>
              </w:rPr>
            </w:pPr>
          </w:p>
        </w:tc>
        <w:tc>
          <w:tcPr>
            <w:tcW w:w="947" w:type="pct"/>
            <w:vMerge/>
          </w:tcPr>
          <w:p w14:paraId="04D0BAF7" w14:textId="77777777" w:rsidR="002E5342" w:rsidRPr="00B6490A" w:rsidRDefault="002E5342" w:rsidP="002E5342">
            <w:pPr>
              <w:spacing w:after="200"/>
              <w:rPr>
                <w:rFonts w:cstheme="minorHAnsi"/>
                <w:i/>
              </w:rPr>
            </w:pPr>
          </w:p>
        </w:tc>
        <w:tc>
          <w:tcPr>
            <w:tcW w:w="318" w:type="pct"/>
          </w:tcPr>
          <w:p w14:paraId="56A149A8" w14:textId="77777777" w:rsidR="002E5342" w:rsidRPr="00B6490A" w:rsidRDefault="002E5342" w:rsidP="002E5342">
            <w:pPr>
              <w:spacing w:after="200"/>
              <w:rPr>
                <w:rFonts w:cstheme="minorHAnsi"/>
              </w:rPr>
            </w:pPr>
          </w:p>
        </w:tc>
        <w:tc>
          <w:tcPr>
            <w:tcW w:w="1113" w:type="pct"/>
            <w:vAlign w:val="center"/>
          </w:tcPr>
          <w:p w14:paraId="04938727" w14:textId="77777777" w:rsidR="002E5342" w:rsidRPr="002E5342" w:rsidRDefault="002E5342" w:rsidP="002E5342">
            <w:pPr>
              <w:autoSpaceDE w:val="0"/>
              <w:autoSpaceDN w:val="0"/>
              <w:adjustRightInd w:val="0"/>
              <w:jc w:val="both"/>
              <w:rPr>
                <w:rFonts w:cstheme="minorHAnsi"/>
                <w:i/>
              </w:rPr>
            </w:pPr>
            <w:r w:rsidRPr="002E5342">
              <w:rPr>
                <w:rFonts w:cstheme="minorHAnsi"/>
                <w:i/>
              </w:rPr>
              <w:t>16.4) implantar a oferta de bolsas de estudo para pós-graduação dos professores e das professoras e demais profissionais da educação básica;</w:t>
            </w:r>
          </w:p>
        </w:tc>
        <w:tc>
          <w:tcPr>
            <w:tcW w:w="365" w:type="pct"/>
          </w:tcPr>
          <w:p w14:paraId="2AB4A3D5" w14:textId="77777777" w:rsidR="002E5342" w:rsidRPr="002E5342" w:rsidRDefault="002E5342" w:rsidP="002E5342">
            <w:pPr>
              <w:spacing w:after="200"/>
              <w:rPr>
                <w:rFonts w:cstheme="minorHAnsi"/>
                <w:i/>
              </w:rPr>
            </w:pPr>
            <w:r w:rsidRPr="002E5342">
              <w:rPr>
                <w:rFonts w:cstheme="minorHAnsi"/>
                <w:i/>
              </w:rPr>
              <w:t>ATINGIDA</w:t>
            </w:r>
          </w:p>
        </w:tc>
        <w:tc>
          <w:tcPr>
            <w:tcW w:w="2032" w:type="pct"/>
          </w:tcPr>
          <w:p w14:paraId="6EFDF2D9" w14:textId="77777777" w:rsidR="002E5342" w:rsidRPr="00B6490A" w:rsidRDefault="002E5342" w:rsidP="002E5342">
            <w:pPr>
              <w:spacing w:after="200"/>
              <w:rPr>
                <w:rFonts w:cstheme="minorHAnsi"/>
              </w:rPr>
            </w:pPr>
          </w:p>
        </w:tc>
      </w:tr>
    </w:tbl>
    <w:p w14:paraId="6BDB3895" w14:textId="77777777" w:rsidR="00F53417" w:rsidRDefault="00F53417" w:rsidP="00B6490A">
      <w:pPr>
        <w:spacing w:after="200" w:line="276" w:lineRule="auto"/>
      </w:pPr>
    </w:p>
    <w:p w14:paraId="54169F38" w14:textId="77777777" w:rsidR="004C7120" w:rsidRDefault="004C7120" w:rsidP="00B6490A">
      <w:pPr>
        <w:spacing w:after="200" w:line="276" w:lineRule="auto"/>
      </w:pPr>
    </w:p>
    <w:p w14:paraId="02E70130" w14:textId="77777777" w:rsidR="004C7120" w:rsidRDefault="004C712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4C7120" w:rsidRPr="00B6490A" w14:paraId="74EF5DBE" w14:textId="77777777" w:rsidTr="00633ABF">
        <w:trPr>
          <w:trHeight w:val="618"/>
        </w:trPr>
        <w:tc>
          <w:tcPr>
            <w:tcW w:w="225" w:type="pct"/>
            <w:vMerge w:val="restart"/>
            <w:textDirection w:val="btLr"/>
          </w:tcPr>
          <w:p w14:paraId="732539BE" w14:textId="77777777" w:rsidR="004C7120" w:rsidRPr="00B6490A" w:rsidRDefault="004C7120" w:rsidP="00633ABF">
            <w:pPr>
              <w:spacing w:after="200"/>
              <w:ind w:right="113"/>
              <w:jc w:val="center"/>
              <w:rPr>
                <w:rFonts w:cstheme="minorHAnsi"/>
                <w:b/>
                <w:bCs/>
              </w:rPr>
            </w:pPr>
            <w:r w:rsidRPr="00B6490A">
              <w:rPr>
                <w:rFonts w:cstheme="minorHAnsi"/>
                <w:b/>
                <w:bCs/>
              </w:rPr>
              <w:t>PARTE B</w:t>
            </w:r>
          </w:p>
        </w:tc>
        <w:tc>
          <w:tcPr>
            <w:tcW w:w="947" w:type="pct"/>
            <w:hideMark/>
          </w:tcPr>
          <w:p w14:paraId="76252DC7" w14:textId="77777777" w:rsidR="004C7120" w:rsidRPr="00B6490A" w:rsidRDefault="004C7120" w:rsidP="00633ABF">
            <w:pPr>
              <w:spacing w:after="200"/>
              <w:jc w:val="center"/>
              <w:rPr>
                <w:rFonts w:cstheme="minorHAnsi"/>
                <w:b/>
                <w:bCs/>
              </w:rPr>
            </w:pPr>
            <w:r w:rsidRPr="00B6490A">
              <w:rPr>
                <w:rFonts w:cstheme="minorHAnsi"/>
                <w:b/>
                <w:bCs/>
              </w:rPr>
              <w:t xml:space="preserve">Metas </w:t>
            </w:r>
          </w:p>
        </w:tc>
        <w:tc>
          <w:tcPr>
            <w:tcW w:w="318" w:type="pct"/>
          </w:tcPr>
          <w:p w14:paraId="0B5A1086" w14:textId="77777777" w:rsidR="004C7120" w:rsidRPr="00B6490A" w:rsidRDefault="004C7120" w:rsidP="00633ABF">
            <w:pPr>
              <w:spacing w:after="200"/>
              <w:jc w:val="center"/>
              <w:rPr>
                <w:rFonts w:cstheme="minorHAnsi"/>
                <w:b/>
                <w:bCs/>
              </w:rPr>
            </w:pPr>
            <w:r w:rsidRPr="00B6490A">
              <w:rPr>
                <w:rFonts w:cstheme="minorHAnsi"/>
                <w:b/>
                <w:bCs/>
              </w:rPr>
              <w:t>Prazo</w:t>
            </w:r>
          </w:p>
        </w:tc>
        <w:tc>
          <w:tcPr>
            <w:tcW w:w="1113" w:type="pct"/>
            <w:noWrap/>
            <w:hideMark/>
          </w:tcPr>
          <w:p w14:paraId="1938A772" w14:textId="77777777" w:rsidR="004C7120" w:rsidRPr="00B6490A" w:rsidRDefault="004C7120" w:rsidP="00633ABF">
            <w:pPr>
              <w:spacing w:after="200"/>
              <w:jc w:val="center"/>
              <w:rPr>
                <w:rFonts w:cstheme="minorHAnsi"/>
                <w:b/>
                <w:bCs/>
              </w:rPr>
            </w:pPr>
            <w:r w:rsidRPr="00B6490A">
              <w:rPr>
                <w:rFonts w:cstheme="minorHAnsi"/>
                <w:b/>
                <w:bCs/>
              </w:rPr>
              <w:t xml:space="preserve">Estratégias </w:t>
            </w:r>
          </w:p>
        </w:tc>
        <w:tc>
          <w:tcPr>
            <w:tcW w:w="365" w:type="pct"/>
          </w:tcPr>
          <w:p w14:paraId="2D7C6DD2" w14:textId="77777777" w:rsidR="004C7120" w:rsidRPr="00B6490A" w:rsidRDefault="004C7120" w:rsidP="00633ABF">
            <w:pPr>
              <w:spacing w:after="200"/>
              <w:jc w:val="center"/>
              <w:rPr>
                <w:rFonts w:cstheme="minorHAnsi"/>
                <w:b/>
                <w:bCs/>
              </w:rPr>
            </w:pPr>
            <w:r w:rsidRPr="00B6490A">
              <w:rPr>
                <w:rFonts w:cstheme="minorHAnsi"/>
                <w:b/>
                <w:bCs/>
              </w:rPr>
              <w:t>Prazo</w:t>
            </w:r>
          </w:p>
        </w:tc>
        <w:tc>
          <w:tcPr>
            <w:tcW w:w="2032" w:type="pct"/>
            <w:hideMark/>
          </w:tcPr>
          <w:p w14:paraId="198DEDFA" w14:textId="77777777" w:rsidR="004C7120" w:rsidRPr="00B6490A" w:rsidRDefault="004C7120" w:rsidP="00633ABF">
            <w:pPr>
              <w:spacing w:after="200"/>
              <w:jc w:val="center"/>
              <w:rPr>
                <w:rFonts w:cstheme="minorHAnsi"/>
                <w:b/>
                <w:bCs/>
              </w:rPr>
            </w:pPr>
            <w:r w:rsidRPr="00B6490A">
              <w:rPr>
                <w:rFonts w:cstheme="minorHAnsi"/>
                <w:b/>
                <w:bCs/>
              </w:rPr>
              <w:t>Previsões Orçamentárias</w:t>
            </w:r>
          </w:p>
        </w:tc>
      </w:tr>
      <w:tr w:rsidR="002E5342" w:rsidRPr="00B6490A" w14:paraId="26663046" w14:textId="77777777" w:rsidTr="00633ABF">
        <w:trPr>
          <w:trHeight w:val="558"/>
        </w:trPr>
        <w:tc>
          <w:tcPr>
            <w:tcW w:w="225" w:type="pct"/>
            <w:vMerge/>
          </w:tcPr>
          <w:p w14:paraId="1DEC3EA2" w14:textId="77777777" w:rsidR="002E5342" w:rsidRPr="00B6490A" w:rsidRDefault="002E5342" w:rsidP="002E5342">
            <w:pPr>
              <w:spacing w:after="200"/>
              <w:rPr>
                <w:rFonts w:cstheme="minorHAnsi"/>
              </w:rPr>
            </w:pPr>
          </w:p>
        </w:tc>
        <w:tc>
          <w:tcPr>
            <w:tcW w:w="947" w:type="pct"/>
            <w:vAlign w:val="center"/>
          </w:tcPr>
          <w:p w14:paraId="0B2B8307" w14:textId="77777777" w:rsidR="002E5342" w:rsidRDefault="002E5342" w:rsidP="002E5342">
            <w:pPr>
              <w:autoSpaceDE w:val="0"/>
              <w:autoSpaceDN w:val="0"/>
              <w:adjustRightInd w:val="0"/>
              <w:jc w:val="both"/>
              <w:rPr>
                <w:rFonts w:cstheme="minorHAnsi"/>
                <w:bCs/>
                <w:i/>
              </w:rPr>
            </w:pPr>
          </w:p>
          <w:p w14:paraId="1F4E6389" w14:textId="77777777" w:rsidR="002E5342" w:rsidRPr="00560DDD" w:rsidRDefault="002E5342" w:rsidP="002E5342">
            <w:pPr>
              <w:autoSpaceDE w:val="0"/>
              <w:autoSpaceDN w:val="0"/>
              <w:adjustRightInd w:val="0"/>
              <w:jc w:val="both"/>
              <w:rPr>
                <w:rFonts w:cstheme="minorHAnsi"/>
                <w:bCs/>
                <w:i/>
              </w:rPr>
            </w:pPr>
          </w:p>
          <w:p w14:paraId="1D4D36E5" w14:textId="77777777" w:rsidR="002E5342" w:rsidRDefault="002E5342" w:rsidP="002E5342">
            <w:pPr>
              <w:autoSpaceDE w:val="0"/>
              <w:autoSpaceDN w:val="0"/>
              <w:adjustRightInd w:val="0"/>
              <w:jc w:val="both"/>
              <w:rPr>
                <w:rFonts w:cstheme="minorHAnsi"/>
                <w:bCs/>
                <w:i/>
              </w:rPr>
            </w:pPr>
            <w:r w:rsidRPr="004C7120">
              <w:rPr>
                <w:rFonts w:cstheme="minorHAnsi"/>
                <w:bCs/>
                <w:i/>
              </w:rPr>
              <w:t>Meta 16: Formar, em nível de pós-graduação, 50% (cinquenta por cento)</w:t>
            </w:r>
            <w:r>
              <w:rPr>
                <w:rFonts w:cstheme="minorHAnsi"/>
                <w:bCs/>
                <w:i/>
              </w:rPr>
              <w:t xml:space="preserve"> </w:t>
            </w:r>
            <w:r w:rsidRPr="004C7120">
              <w:rPr>
                <w:rFonts w:cstheme="minorHAnsi"/>
                <w:bCs/>
                <w:i/>
              </w:rPr>
              <w:t>dos professores da educação básica, até o último ano de v</w:t>
            </w:r>
            <w:r>
              <w:rPr>
                <w:rFonts w:cstheme="minorHAnsi"/>
                <w:bCs/>
                <w:i/>
              </w:rPr>
              <w:t xml:space="preserve">igência deste PME, e garantir a </w:t>
            </w:r>
            <w:r w:rsidRPr="004C7120">
              <w:rPr>
                <w:rFonts w:cstheme="minorHAnsi"/>
                <w:bCs/>
                <w:i/>
              </w:rPr>
              <w:t>todos (as) os (as) profissionais da educação básica formação continuada em su</w:t>
            </w:r>
            <w:r>
              <w:rPr>
                <w:rFonts w:cstheme="minorHAnsi"/>
                <w:bCs/>
                <w:i/>
              </w:rPr>
              <w:t xml:space="preserve">a área de </w:t>
            </w:r>
            <w:r w:rsidRPr="004C7120">
              <w:rPr>
                <w:rFonts w:cstheme="minorHAnsi"/>
                <w:bCs/>
                <w:i/>
              </w:rPr>
              <w:t>atuação, considerando as necessidades, demandas e co</w:t>
            </w:r>
            <w:r>
              <w:rPr>
                <w:rFonts w:cstheme="minorHAnsi"/>
                <w:bCs/>
                <w:i/>
              </w:rPr>
              <w:t xml:space="preserve">ntextualizações dos sistemas de </w:t>
            </w:r>
            <w:r w:rsidRPr="004C7120">
              <w:rPr>
                <w:rFonts w:cstheme="minorHAnsi"/>
                <w:bCs/>
                <w:i/>
              </w:rPr>
              <w:t>ensino.</w:t>
            </w:r>
          </w:p>
          <w:p w14:paraId="363FA48B" w14:textId="77777777" w:rsidR="002E5342" w:rsidRDefault="002E5342" w:rsidP="002E5342">
            <w:pPr>
              <w:autoSpaceDE w:val="0"/>
              <w:autoSpaceDN w:val="0"/>
              <w:adjustRightInd w:val="0"/>
              <w:jc w:val="both"/>
              <w:rPr>
                <w:rFonts w:cstheme="minorHAnsi"/>
                <w:bCs/>
                <w:i/>
              </w:rPr>
            </w:pPr>
          </w:p>
          <w:p w14:paraId="4298288F" w14:textId="77777777" w:rsidR="002E5342" w:rsidRDefault="002E5342" w:rsidP="002E5342">
            <w:pPr>
              <w:autoSpaceDE w:val="0"/>
              <w:autoSpaceDN w:val="0"/>
              <w:adjustRightInd w:val="0"/>
              <w:jc w:val="both"/>
              <w:rPr>
                <w:rFonts w:cstheme="minorHAnsi"/>
                <w:bCs/>
                <w:i/>
              </w:rPr>
            </w:pPr>
          </w:p>
          <w:p w14:paraId="6258DB66" w14:textId="77777777" w:rsidR="002E5342" w:rsidRPr="004C7120" w:rsidRDefault="002E5342" w:rsidP="002E5342">
            <w:pPr>
              <w:autoSpaceDE w:val="0"/>
              <w:autoSpaceDN w:val="0"/>
              <w:adjustRightInd w:val="0"/>
              <w:jc w:val="both"/>
              <w:rPr>
                <w:rFonts w:cstheme="minorHAnsi"/>
                <w:bCs/>
                <w:i/>
              </w:rPr>
            </w:pPr>
          </w:p>
        </w:tc>
        <w:tc>
          <w:tcPr>
            <w:tcW w:w="318" w:type="pct"/>
          </w:tcPr>
          <w:p w14:paraId="05E5D603" w14:textId="77777777" w:rsidR="002E5342" w:rsidRPr="00B6490A" w:rsidRDefault="002E5342" w:rsidP="002E5342">
            <w:pPr>
              <w:spacing w:after="200"/>
              <w:rPr>
                <w:rFonts w:cstheme="minorHAnsi"/>
              </w:rPr>
            </w:pPr>
          </w:p>
        </w:tc>
        <w:tc>
          <w:tcPr>
            <w:tcW w:w="1113" w:type="pct"/>
          </w:tcPr>
          <w:p w14:paraId="5D4FF187" w14:textId="77777777" w:rsidR="002E5342" w:rsidRDefault="002E5342" w:rsidP="002E5342">
            <w:pPr>
              <w:autoSpaceDE w:val="0"/>
              <w:autoSpaceDN w:val="0"/>
              <w:adjustRightInd w:val="0"/>
              <w:jc w:val="both"/>
              <w:rPr>
                <w:rFonts w:cstheme="minorHAnsi"/>
                <w:i/>
              </w:rPr>
            </w:pPr>
          </w:p>
          <w:p w14:paraId="5EF1A9F9" w14:textId="77777777" w:rsidR="002E5342" w:rsidRDefault="002E5342" w:rsidP="002E5342">
            <w:pPr>
              <w:autoSpaceDE w:val="0"/>
              <w:autoSpaceDN w:val="0"/>
              <w:adjustRightInd w:val="0"/>
              <w:jc w:val="both"/>
              <w:rPr>
                <w:rFonts w:cstheme="minorHAnsi"/>
                <w:i/>
              </w:rPr>
            </w:pPr>
          </w:p>
          <w:p w14:paraId="78129ECE" w14:textId="77777777" w:rsidR="002E5342" w:rsidRPr="004C7120" w:rsidRDefault="002E5342" w:rsidP="002E5342">
            <w:pPr>
              <w:autoSpaceDE w:val="0"/>
              <w:autoSpaceDN w:val="0"/>
              <w:adjustRightInd w:val="0"/>
              <w:jc w:val="both"/>
              <w:rPr>
                <w:rFonts w:cstheme="minorHAnsi"/>
                <w:i/>
              </w:rPr>
            </w:pPr>
            <w:r w:rsidRPr="00633ABF">
              <w:rPr>
                <w:rFonts w:cstheme="minorHAnsi"/>
                <w:i/>
              </w:rPr>
              <w:t>16.5) fortalecer a formação dos professores e das professoras das escolas públicas de</w:t>
            </w:r>
            <w:r>
              <w:rPr>
                <w:rFonts w:cstheme="minorHAnsi"/>
                <w:i/>
              </w:rPr>
              <w:t xml:space="preserve"> </w:t>
            </w:r>
            <w:r w:rsidRPr="00633ABF">
              <w:rPr>
                <w:rFonts w:cstheme="minorHAnsi"/>
                <w:i/>
              </w:rPr>
              <w:t>educação básica, por meio da implementação das ações do Pl</w:t>
            </w:r>
            <w:r>
              <w:rPr>
                <w:rFonts w:cstheme="minorHAnsi"/>
                <w:i/>
              </w:rPr>
              <w:t xml:space="preserve">ano Nacional do Livro e Leitura </w:t>
            </w:r>
            <w:r w:rsidRPr="00633ABF">
              <w:rPr>
                <w:rFonts w:cstheme="minorHAnsi"/>
                <w:i/>
              </w:rPr>
              <w:t>e da instituição de programa nacional de disponibilização de recursos para acess</w:t>
            </w:r>
            <w:r>
              <w:rPr>
                <w:rFonts w:cstheme="minorHAnsi"/>
                <w:i/>
              </w:rPr>
              <w:t xml:space="preserve">o a bens </w:t>
            </w:r>
            <w:r w:rsidRPr="00633ABF">
              <w:rPr>
                <w:rFonts w:cstheme="minorHAnsi"/>
                <w:i/>
              </w:rPr>
              <w:t>culturais pelo magistério público</w:t>
            </w:r>
            <w:r>
              <w:rPr>
                <w:rFonts w:ascii="Times New Roman" w:hAnsi="Times New Roman" w:cs="Times New Roman"/>
                <w:sz w:val="24"/>
                <w:szCs w:val="24"/>
              </w:rPr>
              <w:t>.</w:t>
            </w:r>
          </w:p>
        </w:tc>
        <w:tc>
          <w:tcPr>
            <w:tcW w:w="365" w:type="pct"/>
          </w:tcPr>
          <w:p w14:paraId="7D632D82" w14:textId="77777777" w:rsidR="002E5342" w:rsidRDefault="002E5342" w:rsidP="002E5342">
            <w:pPr>
              <w:spacing w:after="200"/>
              <w:rPr>
                <w:rFonts w:cstheme="minorHAnsi"/>
                <w:i/>
              </w:rPr>
            </w:pPr>
          </w:p>
          <w:p w14:paraId="60D5CAFC" w14:textId="77777777" w:rsidR="002E5342" w:rsidRDefault="002E5342" w:rsidP="002E5342">
            <w:pPr>
              <w:spacing w:after="200"/>
              <w:rPr>
                <w:rFonts w:cstheme="minorHAnsi"/>
                <w:i/>
              </w:rPr>
            </w:pPr>
          </w:p>
          <w:p w14:paraId="04D92202" w14:textId="77777777" w:rsidR="002E5342" w:rsidRDefault="002E5342" w:rsidP="002E5342">
            <w:pPr>
              <w:spacing w:after="200"/>
              <w:rPr>
                <w:rFonts w:cstheme="minorHAnsi"/>
                <w:i/>
              </w:rPr>
            </w:pPr>
          </w:p>
          <w:p w14:paraId="18FA4EE4" w14:textId="77777777" w:rsidR="002E5342" w:rsidRPr="00B6490A" w:rsidRDefault="002E5342" w:rsidP="002E5342">
            <w:pPr>
              <w:spacing w:after="200"/>
              <w:rPr>
                <w:rFonts w:cstheme="minorHAnsi"/>
              </w:rPr>
            </w:pPr>
            <w:r>
              <w:rPr>
                <w:rFonts w:cstheme="minorHAnsi"/>
                <w:i/>
              </w:rPr>
              <w:t>Durante a vigência do plano.</w:t>
            </w:r>
          </w:p>
        </w:tc>
        <w:tc>
          <w:tcPr>
            <w:tcW w:w="2032" w:type="pct"/>
          </w:tcPr>
          <w:p w14:paraId="55B14217" w14:textId="77777777" w:rsidR="002E5342" w:rsidRDefault="002E5342" w:rsidP="002E5342">
            <w:pPr>
              <w:spacing w:after="200"/>
              <w:rPr>
                <w:rFonts w:cstheme="minorHAnsi"/>
                <w:i/>
              </w:rPr>
            </w:pPr>
          </w:p>
          <w:p w14:paraId="0C414E37" w14:textId="77777777" w:rsidR="002E5342" w:rsidRDefault="002E5342" w:rsidP="002E5342">
            <w:pPr>
              <w:spacing w:after="200"/>
              <w:jc w:val="center"/>
              <w:rPr>
                <w:rFonts w:cstheme="minorHAnsi"/>
                <w:i/>
              </w:rPr>
            </w:pPr>
          </w:p>
          <w:p w14:paraId="40625000" w14:textId="77777777" w:rsidR="002E5342" w:rsidRDefault="002E5342" w:rsidP="002E5342">
            <w:pPr>
              <w:spacing w:after="200"/>
              <w:jc w:val="center"/>
              <w:rPr>
                <w:rFonts w:cstheme="minorHAnsi"/>
                <w:i/>
              </w:rPr>
            </w:pPr>
          </w:p>
          <w:p w14:paraId="16A3D66F" w14:textId="77777777" w:rsidR="002E5342" w:rsidRPr="00B6490A" w:rsidRDefault="002E5342" w:rsidP="002E5342">
            <w:pPr>
              <w:spacing w:after="200"/>
              <w:jc w:val="center"/>
              <w:rPr>
                <w:rFonts w:cstheme="minorHAnsi"/>
              </w:rPr>
            </w:pPr>
            <w:r>
              <w:rPr>
                <w:rFonts w:cstheme="minorHAnsi"/>
                <w:i/>
              </w:rPr>
              <w:t>Sem previsão orçamentária.</w:t>
            </w:r>
          </w:p>
        </w:tc>
      </w:tr>
    </w:tbl>
    <w:p w14:paraId="3956C000" w14:textId="77777777" w:rsidR="004C7120" w:rsidRDefault="004C7120" w:rsidP="00B6490A">
      <w:pPr>
        <w:spacing w:after="200" w:line="276" w:lineRule="auto"/>
      </w:pPr>
    </w:p>
    <w:p w14:paraId="5010A048" w14:textId="77777777" w:rsidR="004C7120" w:rsidRDefault="004C7120" w:rsidP="00B6490A">
      <w:pPr>
        <w:spacing w:after="200" w:line="276" w:lineRule="auto"/>
      </w:pPr>
    </w:p>
    <w:p w14:paraId="28E1D3A8" w14:textId="77777777" w:rsidR="004C7120" w:rsidRDefault="004C7120" w:rsidP="00B6490A">
      <w:pPr>
        <w:spacing w:after="200" w:line="276" w:lineRule="auto"/>
      </w:pPr>
    </w:p>
    <w:p w14:paraId="7A81A447" w14:textId="77777777" w:rsidR="004C7120" w:rsidRDefault="004C7120" w:rsidP="00B6490A">
      <w:pPr>
        <w:spacing w:after="200" w:line="276" w:lineRule="auto"/>
      </w:pPr>
    </w:p>
    <w:tbl>
      <w:tblPr>
        <w:tblStyle w:val="Tabelacomgrade"/>
        <w:tblW w:w="5000" w:type="pct"/>
        <w:tblLook w:val="04A0" w:firstRow="1" w:lastRow="0" w:firstColumn="1" w:lastColumn="0" w:noHBand="0" w:noVBand="1"/>
      </w:tblPr>
      <w:tblGrid>
        <w:gridCol w:w="698"/>
        <w:gridCol w:w="2923"/>
        <w:gridCol w:w="981"/>
        <w:gridCol w:w="3436"/>
        <w:gridCol w:w="1127"/>
        <w:gridCol w:w="6274"/>
      </w:tblGrid>
      <w:tr w:rsidR="00633ABF" w:rsidRPr="00B6490A" w14:paraId="1AB1515B" w14:textId="77777777" w:rsidTr="00633ABF">
        <w:trPr>
          <w:trHeight w:val="618"/>
        </w:trPr>
        <w:tc>
          <w:tcPr>
            <w:tcW w:w="225" w:type="pct"/>
            <w:vMerge w:val="restart"/>
            <w:textDirection w:val="btLr"/>
          </w:tcPr>
          <w:p w14:paraId="5A88263C" w14:textId="77777777" w:rsidR="00633ABF" w:rsidRPr="00B6490A" w:rsidRDefault="00633ABF" w:rsidP="00633ABF">
            <w:pPr>
              <w:spacing w:after="200"/>
              <w:ind w:right="113"/>
              <w:jc w:val="center"/>
              <w:rPr>
                <w:rFonts w:cstheme="minorHAnsi"/>
                <w:b/>
                <w:bCs/>
              </w:rPr>
            </w:pPr>
            <w:r w:rsidRPr="00B6490A">
              <w:rPr>
                <w:rFonts w:cstheme="minorHAnsi"/>
                <w:b/>
                <w:bCs/>
              </w:rPr>
              <w:t>PARTE B</w:t>
            </w:r>
          </w:p>
        </w:tc>
        <w:tc>
          <w:tcPr>
            <w:tcW w:w="947" w:type="pct"/>
            <w:hideMark/>
          </w:tcPr>
          <w:p w14:paraId="342FC21C" w14:textId="77777777" w:rsidR="00633ABF" w:rsidRPr="00B6490A" w:rsidRDefault="00633ABF" w:rsidP="00633ABF">
            <w:pPr>
              <w:spacing w:after="200"/>
              <w:jc w:val="center"/>
              <w:rPr>
                <w:rFonts w:cstheme="minorHAnsi"/>
                <w:b/>
                <w:bCs/>
              </w:rPr>
            </w:pPr>
            <w:r w:rsidRPr="00B6490A">
              <w:rPr>
                <w:rFonts w:cstheme="minorHAnsi"/>
                <w:b/>
                <w:bCs/>
              </w:rPr>
              <w:t xml:space="preserve">Metas </w:t>
            </w:r>
          </w:p>
        </w:tc>
        <w:tc>
          <w:tcPr>
            <w:tcW w:w="318" w:type="pct"/>
          </w:tcPr>
          <w:p w14:paraId="27367EBF" w14:textId="77777777" w:rsidR="00633ABF" w:rsidRPr="00B6490A" w:rsidRDefault="00633ABF" w:rsidP="00633ABF">
            <w:pPr>
              <w:spacing w:after="200"/>
              <w:jc w:val="center"/>
              <w:rPr>
                <w:rFonts w:cstheme="minorHAnsi"/>
                <w:b/>
                <w:bCs/>
              </w:rPr>
            </w:pPr>
            <w:r w:rsidRPr="00B6490A">
              <w:rPr>
                <w:rFonts w:cstheme="minorHAnsi"/>
                <w:b/>
                <w:bCs/>
              </w:rPr>
              <w:t>Prazo</w:t>
            </w:r>
          </w:p>
        </w:tc>
        <w:tc>
          <w:tcPr>
            <w:tcW w:w="1113" w:type="pct"/>
            <w:noWrap/>
            <w:hideMark/>
          </w:tcPr>
          <w:p w14:paraId="70A91F4E" w14:textId="77777777" w:rsidR="00633ABF" w:rsidRPr="00B6490A" w:rsidRDefault="00633ABF" w:rsidP="00633ABF">
            <w:pPr>
              <w:spacing w:after="200"/>
              <w:jc w:val="center"/>
              <w:rPr>
                <w:rFonts w:cstheme="minorHAnsi"/>
                <w:b/>
                <w:bCs/>
              </w:rPr>
            </w:pPr>
            <w:r w:rsidRPr="00B6490A">
              <w:rPr>
                <w:rFonts w:cstheme="minorHAnsi"/>
                <w:b/>
                <w:bCs/>
              </w:rPr>
              <w:t xml:space="preserve">Estratégias </w:t>
            </w:r>
          </w:p>
        </w:tc>
        <w:tc>
          <w:tcPr>
            <w:tcW w:w="365" w:type="pct"/>
          </w:tcPr>
          <w:p w14:paraId="2322DCD6" w14:textId="77777777" w:rsidR="00633ABF" w:rsidRPr="00B6490A" w:rsidRDefault="00633ABF" w:rsidP="00633ABF">
            <w:pPr>
              <w:spacing w:after="200"/>
              <w:jc w:val="center"/>
              <w:rPr>
                <w:rFonts w:cstheme="minorHAnsi"/>
                <w:b/>
                <w:bCs/>
              </w:rPr>
            </w:pPr>
            <w:r w:rsidRPr="00B6490A">
              <w:rPr>
                <w:rFonts w:cstheme="minorHAnsi"/>
                <w:b/>
                <w:bCs/>
              </w:rPr>
              <w:t>Prazo</w:t>
            </w:r>
          </w:p>
        </w:tc>
        <w:tc>
          <w:tcPr>
            <w:tcW w:w="2032" w:type="pct"/>
            <w:hideMark/>
          </w:tcPr>
          <w:p w14:paraId="0B7ECDFE" w14:textId="77777777" w:rsidR="00633ABF" w:rsidRPr="00B6490A" w:rsidRDefault="00633ABF" w:rsidP="00633ABF">
            <w:pPr>
              <w:spacing w:after="200"/>
              <w:jc w:val="center"/>
              <w:rPr>
                <w:rFonts w:cstheme="minorHAnsi"/>
                <w:b/>
                <w:bCs/>
              </w:rPr>
            </w:pPr>
            <w:r w:rsidRPr="00B6490A">
              <w:rPr>
                <w:rFonts w:cstheme="minorHAnsi"/>
                <w:b/>
                <w:bCs/>
              </w:rPr>
              <w:t>Previsões Orçamentárias</w:t>
            </w:r>
          </w:p>
        </w:tc>
      </w:tr>
      <w:tr w:rsidR="00633ABF" w:rsidRPr="00B6490A" w14:paraId="1FD7B9B9" w14:textId="77777777" w:rsidTr="00633ABF">
        <w:trPr>
          <w:trHeight w:val="558"/>
        </w:trPr>
        <w:tc>
          <w:tcPr>
            <w:tcW w:w="225" w:type="pct"/>
            <w:vMerge/>
          </w:tcPr>
          <w:p w14:paraId="1F8ADFDC" w14:textId="77777777" w:rsidR="00633ABF" w:rsidRPr="00B6490A" w:rsidRDefault="00633ABF" w:rsidP="00633ABF">
            <w:pPr>
              <w:spacing w:after="200"/>
              <w:rPr>
                <w:rFonts w:cstheme="minorHAnsi"/>
              </w:rPr>
            </w:pPr>
          </w:p>
        </w:tc>
        <w:tc>
          <w:tcPr>
            <w:tcW w:w="947" w:type="pct"/>
            <w:vMerge w:val="restart"/>
            <w:vAlign w:val="center"/>
          </w:tcPr>
          <w:p w14:paraId="2DBABF8F" w14:textId="77777777" w:rsidR="00633ABF" w:rsidRPr="00633ABF" w:rsidRDefault="00633ABF" w:rsidP="00633ABF">
            <w:pPr>
              <w:autoSpaceDE w:val="0"/>
              <w:autoSpaceDN w:val="0"/>
              <w:adjustRightInd w:val="0"/>
              <w:jc w:val="both"/>
              <w:rPr>
                <w:rFonts w:cstheme="minorHAnsi"/>
                <w:bCs/>
                <w:i/>
              </w:rPr>
            </w:pPr>
            <w:r w:rsidRPr="00633ABF">
              <w:rPr>
                <w:rFonts w:cstheme="minorHAnsi"/>
                <w:bCs/>
                <w:i/>
              </w:rPr>
              <w:t>Meta 17: Valorizar os (as) profissionais do magistério das redes públicas de</w:t>
            </w:r>
            <w:r>
              <w:rPr>
                <w:rFonts w:cstheme="minorHAnsi"/>
                <w:bCs/>
                <w:i/>
              </w:rPr>
              <w:t xml:space="preserve"> </w:t>
            </w:r>
            <w:r w:rsidRPr="00633ABF">
              <w:rPr>
                <w:rFonts w:cstheme="minorHAnsi"/>
                <w:bCs/>
                <w:i/>
              </w:rPr>
              <w:t>educação básica de forma a equiparar seu rend</w:t>
            </w:r>
            <w:r>
              <w:rPr>
                <w:rFonts w:cstheme="minorHAnsi"/>
                <w:bCs/>
                <w:i/>
              </w:rPr>
              <w:t xml:space="preserve">imento médio ao dos (as) demais </w:t>
            </w:r>
            <w:r w:rsidRPr="00633ABF">
              <w:rPr>
                <w:rFonts w:cstheme="minorHAnsi"/>
                <w:bCs/>
                <w:i/>
              </w:rPr>
              <w:t>profissionais com escolaridade equivalente, até o final do quinto ano de vigência deste</w:t>
            </w:r>
          </w:p>
          <w:p w14:paraId="7053931C" w14:textId="77777777" w:rsidR="00633ABF" w:rsidRPr="00633ABF" w:rsidRDefault="00633ABF" w:rsidP="00633ABF">
            <w:pPr>
              <w:autoSpaceDE w:val="0"/>
              <w:autoSpaceDN w:val="0"/>
              <w:adjustRightInd w:val="0"/>
              <w:jc w:val="both"/>
              <w:rPr>
                <w:rFonts w:cstheme="minorHAnsi"/>
                <w:bCs/>
                <w:i/>
              </w:rPr>
            </w:pPr>
            <w:r w:rsidRPr="00633ABF">
              <w:rPr>
                <w:rFonts w:cstheme="minorHAnsi"/>
                <w:bCs/>
                <w:i/>
              </w:rPr>
              <w:t>PME.</w:t>
            </w:r>
          </w:p>
          <w:p w14:paraId="513F81EC" w14:textId="77777777" w:rsidR="00633ABF" w:rsidRPr="004C7120" w:rsidRDefault="00633ABF" w:rsidP="00633ABF">
            <w:pPr>
              <w:autoSpaceDE w:val="0"/>
              <w:autoSpaceDN w:val="0"/>
              <w:adjustRightInd w:val="0"/>
              <w:jc w:val="both"/>
              <w:rPr>
                <w:rFonts w:cstheme="minorHAnsi"/>
                <w:bCs/>
                <w:i/>
              </w:rPr>
            </w:pPr>
          </w:p>
        </w:tc>
        <w:tc>
          <w:tcPr>
            <w:tcW w:w="318" w:type="pct"/>
          </w:tcPr>
          <w:p w14:paraId="0C68122E" w14:textId="77777777" w:rsidR="00633ABF" w:rsidRPr="00B6490A" w:rsidRDefault="00633ABF" w:rsidP="00633ABF">
            <w:pPr>
              <w:spacing w:after="200"/>
              <w:rPr>
                <w:rFonts w:cstheme="minorHAnsi"/>
              </w:rPr>
            </w:pPr>
          </w:p>
        </w:tc>
        <w:tc>
          <w:tcPr>
            <w:tcW w:w="1113" w:type="pct"/>
          </w:tcPr>
          <w:p w14:paraId="0F8E2137" w14:textId="77777777" w:rsidR="00633ABF" w:rsidRPr="00633ABF" w:rsidRDefault="00633ABF" w:rsidP="00633ABF">
            <w:pPr>
              <w:autoSpaceDE w:val="0"/>
              <w:autoSpaceDN w:val="0"/>
              <w:adjustRightInd w:val="0"/>
              <w:jc w:val="both"/>
              <w:rPr>
                <w:rFonts w:cstheme="minorHAnsi"/>
                <w:i/>
              </w:rPr>
            </w:pPr>
            <w:r w:rsidRPr="00633ABF">
              <w:rPr>
                <w:rFonts w:cstheme="minorHAnsi"/>
                <w:i/>
              </w:rPr>
              <w:t>17.1) acompanhar a evolução salarial por meio de indicadores da Pesquisa Nacional por</w:t>
            </w:r>
            <w:r>
              <w:rPr>
                <w:rFonts w:cstheme="minorHAnsi"/>
                <w:i/>
              </w:rPr>
              <w:t xml:space="preserve"> </w:t>
            </w:r>
            <w:r w:rsidRPr="00633ABF">
              <w:rPr>
                <w:rFonts w:cstheme="minorHAnsi"/>
                <w:i/>
              </w:rPr>
              <w:t>Amostra de Domicílios - PNAD, periodicamente divulgados pela Fundação Instituto</w:t>
            </w:r>
          </w:p>
          <w:p w14:paraId="5A9CFECA" w14:textId="77777777" w:rsidR="00633ABF" w:rsidRPr="00633ABF" w:rsidRDefault="00633ABF" w:rsidP="00633ABF">
            <w:pPr>
              <w:autoSpaceDE w:val="0"/>
              <w:autoSpaceDN w:val="0"/>
              <w:adjustRightInd w:val="0"/>
              <w:jc w:val="both"/>
              <w:rPr>
                <w:rFonts w:cstheme="minorHAnsi"/>
                <w:i/>
              </w:rPr>
            </w:pPr>
            <w:r w:rsidRPr="00633ABF">
              <w:rPr>
                <w:rFonts w:cstheme="minorHAnsi"/>
                <w:i/>
              </w:rPr>
              <w:t>Brasileiro de Geografia e Estatística - IBGE, para fins d</w:t>
            </w:r>
            <w:r>
              <w:rPr>
                <w:rFonts w:cstheme="minorHAnsi"/>
                <w:i/>
              </w:rPr>
              <w:t xml:space="preserve">e atualização da remuneração do </w:t>
            </w:r>
            <w:r w:rsidRPr="00633ABF">
              <w:rPr>
                <w:rFonts w:cstheme="minorHAnsi"/>
                <w:i/>
              </w:rPr>
              <w:t>magistério municipal;</w:t>
            </w:r>
          </w:p>
        </w:tc>
        <w:tc>
          <w:tcPr>
            <w:tcW w:w="365" w:type="pct"/>
          </w:tcPr>
          <w:p w14:paraId="53E773FB" w14:textId="77777777" w:rsidR="00633ABF" w:rsidRPr="002E5342" w:rsidRDefault="00633ABF" w:rsidP="002E5342">
            <w:pPr>
              <w:spacing w:after="200"/>
              <w:jc w:val="center"/>
              <w:rPr>
                <w:rFonts w:cstheme="minorHAnsi"/>
                <w:i/>
              </w:rPr>
            </w:pPr>
          </w:p>
          <w:p w14:paraId="715953E6" w14:textId="77777777" w:rsidR="002E5342" w:rsidRPr="002E5342" w:rsidRDefault="002E5342" w:rsidP="002E5342">
            <w:pPr>
              <w:spacing w:after="200"/>
              <w:jc w:val="center"/>
              <w:rPr>
                <w:rFonts w:cstheme="minorHAnsi"/>
                <w:i/>
              </w:rPr>
            </w:pPr>
          </w:p>
          <w:p w14:paraId="0AF49818" w14:textId="77777777" w:rsidR="002E5342" w:rsidRPr="002E5342" w:rsidRDefault="002E5342" w:rsidP="002E5342">
            <w:pPr>
              <w:spacing w:after="200"/>
              <w:jc w:val="center"/>
              <w:rPr>
                <w:rFonts w:cstheme="minorHAnsi"/>
                <w:i/>
              </w:rPr>
            </w:pPr>
            <w:r w:rsidRPr="002E5342">
              <w:rPr>
                <w:rFonts w:cstheme="minorHAnsi"/>
                <w:i/>
              </w:rPr>
              <w:t>ATINGIDA</w:t>
            </w:r>
          </w:p>
        </w:tc>
        <w:tc>
          <w:tcPr>
            <w:tcW w:w="2032" w:type="pct"/>
          </w:tcPr>
          <w:p w14:paraId="647B75CE" w14:textId="77777777" w:rsidR="00633ABF" w:rsidRPr="002E5342" w:rsidRDefault="00633ABF" w:rsidP="002E5342">
            <w:pPr>
              <w:spacing w:after="200"/>
              <w:jc w:val="center"/>
              <w:rPr>
                <w:rFonts w:cstheme="minorHAnsi"/>
                <w:i/>
              </w:rPr>
            </w:pPr>
          </w:p>
          <w:p w14:paraId="6F635CAA" w14:textId="77777777" w:rsidR="002E5342" w:rsidRPr="002E5342" w:rsidRDefault="002E5342" w:rsidP="002E5342">
            <w:pPr>
              <w:spacing w:after="200"/>
              <w:jc w:val="center"/>
              <w:rPr>
                <w:rFonts w:cstheme="minorHAnsi"/>
                <w:i/>
              </w:rPr>
            </w:pPr>
          </w:p>
          <w:p w14:paraId="51E6D720" w14:textId="77777777" w:rsidR="002E5342" w:rsidRPr="002E5342" w:rsidRDefault="002E5342" w:rsidP="002E5342">
            <w:pPr>
              <w:spacing w:after="200"/>
              <w:jc w:val="center"/>
              <w:rPr>
                <w:rFonts w:cstheme="minorHAnsi"/>
                <w:i/>
              </w:rPr>
            </w:pPr>
            <w:r w:rsidRPr="002E5342">
              <w:rPr>
                <w:rFonts w:cstheme="minorHAnsi"/>
                <w:i/>
              </w:rPr>
              <w:t>FUNDEB</w:t>
            </w:r>
          </w:p>
        </w:tc>
      </w:tr>
      <w:tr w:rsidR="00633ABF" w:rsidRPr="00B6490A" w14:paraId="260A5CE3" w14:textId="77777777" w:rsidTr="00633ABF">
        <w:trPr>
          <w:trHeight w:val="558"/>
        </w:trPr>
        <w:tc>
          <w:tcPr>
            <w:tcW w:w="225" w:type="pct"/>
            <w:vMerge/>
          </w:tcPr>
          <w:p w14:paraId="31FCB28B" w14:textId="77777777" w:rsidR="00633ABF" w:rsidRPr="00B6490A" w:rsidRDefault="00633ABF" w:rsidP="00633ABF">
            <w:pPr>
              <w:spacing w:after="200"/>
              <w:rPr>
                <w:rFonts w:cstheme="minorHAnsi"/>
              </w:rPr>
            </w:pPr>
          </w:p>
        </w:tc>
        <w:tc>
          <w:tcPr>
            <w:tcW w:w="947" w:type="pct"/>
            <w:vMerge/>
          </w:tcPr>
          <w:p w14:paraId="465A4B26" w14:textId="77777777" w:rsidR="00633ABF" w:rsidRPr="00B6490A" w:rsidRDefault="00633ABF" w:rsidP="00633ABF">
            <w:pPr>
              <w:spacing w:after="200"/>
              <w:rPr>
                <w:rFonts w:cstheme="minorHAnsi"/>
                <w:i/>
              </w:rPr>
            </w:pPr>
          </w:p>
        </w:tc>
        <w:tc>
          <w:tcPr>
            <w:tcW w:w="318" w:type="pct"/>
          </w:tcPr>
          <w:p w14:paraId="1101C3AE" w14:textId="77777777" w:rsidR="00633ABF" w:rsidRPr="00B6490A" w:rsidRDefault="00633ABF" w:rsidP="00633ABF">
            <w:pPr>
              <w:spacing w:after="200"/>
              <w:rPr>
                <w:rFonts w:cstheme="minorHAnsi"/>
              </w:rPr>
            </w:pPr>
          </w:p>
        </w:tc>
        <w:tc>
          <w:tcPr>
            <w:tcW w:w="1113" w:type="pct"/>
            <w:vAlign w:val="center"/>
          </w:tcPr>
          <w:p w14:paraId="0BBC99A5" w14:textId="77777777" w:rsidR="00633ABF" w:rsidRPr="00633ABF" w:rsidRDefault="00633ABF" w:rsidP="00633ABF">
            <w:pPr>
              <w:autoSpaceDE w:val="0"/>
              <w:autoSpaceDN w:val="0"/>
              <w:adjustRightInd w:val="0"/>
              <w:jc w:val="both"/>
              <w:rPr>
                <w:rFonts w:cstheme="minorHAnsi"/>
                <w:i/>
              </w:rPr>
            </w:pPr>
            <w:r w:rsidRPr="00633ABF">
              <w:rPr>
                <w:rFonts w:cstheme="minorHAnsi"/>
                <w:i/>
              </w:rPr>
              <w:t>17.2) implementar, no âmbito do Município, planos de Carreira para os (as)</w:t>
            </w:r>
            <w:r>
              <w:rPr>
                <w:rFonts w:cstheme="minorHAnsi"/>
                <w:i/>
              </w:rPr>
              <w:t xml:space="preserve"> </w:t>
            </w:r>
            <w:r w:rsidRPr="00633ABF">
              <w:rPr>
                <w:rFonts w:cstheme="minorHAnsi"/>
                <w:i/>
              </w:rPr>
              <w:t xml:space="preserve">profissionais do magistério das redes públicas de educação </w:t>
            </w:r>
            <w:r>
              <w:rPr>
                <w:rFonts w:cstheme="minorHAnsi"/>
                <w:i/>
              </w:rPr>
              <w:t xml:space="preserve">básica, observados os critérios </w:t>
            </w:r>
            <w:r w:rsidRPr="00633ABF">
              <w:rPr>
                <w:rFonts w:cstheme="minorHAnsi"/>
                <w:i/>
              </w:rPr>
              <w:t>estabelecidos na Lei no 11.738, de 16 de julho de 2008, co</w:t>
            </w:r>
            <w:r>
              <w:rPr>
                <w:rFonts w:cstheme="minorHAnsi"/>
                <w:i/>
              </w:rPr>
              <w:t xml:space="preserve">m implantação do cumprimento da </w:t>
            </w:r>
            <w:r w:rsidRPr="00633ABF">
              <w:rPr>
                <w:rFonts w:cstheme="minorHAnsi"/>
                <w:i/>
              </w:rPr>
              <w:t>jornada de trabalho em um único estabelecimento escolar</w:t>
            </w:r>
          </w:p>
        </w:tc>
        <w:tc>
          <w:tcPr>
            <w:tcW w:w="365" w:type="pct"/>
          </w:tcPr>
          <w:p w14:paraId="5D5F0197" w14:textId="77777777" w:rsidR="00633ABF" w:rsidRPr="002E5342" w:rsidRDefault="00633ABF" w:rsidP="002E5342">
            <w:pPr>
              <w:spacing w:after="200"/>
              <w:jc w:val="center"/>
              <w:rPr>
                <w:rFonts w:cstheme="minorHAnsi"/>
                <w:i/>
              </w:rPr>
            </w:pPr>
          </w:p>
          <w:p w14:paraId="20CCF5F8" w14:textId="77777777" w:rsidR="002E5342" w:rsidRPr="002E5342" w:rsidRDefault="002E5342" w:rsidP="002E5342">
            <w:pPr>
              <w:spacing w:after="200"/>
              <w:jc w:val="center"/>
              <w:rPr>
                <w:rFonts w:cstheme="minorHAnsi"/>
                <w:i/>
              </w:rPr>
            </w:pPr>
          </w:p>
          <w:p w14:paraId="7204E516" w14:textId="77777777" w:rsidR="002E5342" w:rsidRPr="002E5342" w:rsidRDefault="002E5342" w:rsidP="002E5342">
            <w:pPr>
              <w:spacing w:after="200"/>
              <w:jc w:val="center"/>
              <w:rPr>
                <w:rFonts w:cstheme="minorHAnsi"/>
                <w:i/>
              </w:rPr>
            </w:pPr>
            <w:r w:rsidRPr="002E5342">
              <w:rPr>
                <w:rFonts w:cstheme="minorHAnsi"/>
                <w:i/>
              </w:rPr>
              <w:t>ATINGIDA</w:t>
            </w:r>
          </w:p>
        </w:tc>
        <w:tc>
          <w:tcPr>
            <w:tcW w:w="2032" w:type="pct"/>
          </w:tcPr>
          <w:p w14:paraId="40D56D76" w14:textId="77777777" w:rsidR="00633ABF" w:rsidRPr="002E5342" w:rsidRDefault="00633ABF" w:rsidP="002E5342">
            <w:pPr>
              <w:spacing w:after="200"/>
              <w:jc w:val="center"/>
              <w:rPr>
                <w:rFonts w:cstheme="minorHAnsi"/>
                <w:i/>
              </w:rPr>
            </w:pPr>
          </w:p>
          <w:p w14:paraId="56D51411" w14:textId="77777777" w:rsidR="002E5342" w:rsidRPr="002E5342" w:rsidRDefault="002E5342" w:rsidP="002E5342">
            <w:pPr>
              <w:spacing w:after="200"/>
              <w:jc w:val="center"/>
              <w:rPr>
                <w:rFonts w:cstheme="minorHAnsi"/>
                <w:i/>
              </w:rPr>
            </w:pPr>
          </w:p>
          <w:p w14:paraId="476FC5F7" w14:textId="77777777" w:rsidR="002E5342" w:rsidRPr="002E5342" w:rsidRDefault="002E5342" w:rsidP="002E5342">
            <w:pPr>
              <w:spacing w:after="200"/>
              <w:jc w:val="center"/>
              <w:rPr>
                <w:rFonts w:cstheme="minorHAnsi"/>
                <w:i/>
              </w:rPr>
            </w:pPr>
            <w:r w:rsidRPr="002E5342">
              <w:rPr>
                <w:rFonts w:cstheme="minorHAnsi"/>
                <w:i/>
              </w:rPr>
              <w:t>Sem previsão orçamentária.</w:t>
            </w:r>
          </w:p>
        </w:tc>
      </w:tr>
      <w:tr w:rsidR="002E5342" w:rsidRPr="00B6490A" w14:paraId="27E77360" w14:textId="77777777" w:rsidTr="00633ABF">
        <w:trPr>
          <w:trHeight w:val="558"/>
        </w:trPr>
        <w:tc>
          <w:tcPr>
            <w:tcW w:w="225" w:type="pct"/>
            <w:vMerge/>
          </w:tcPr>
          <w:p w14:paraId="769A473B" w14:textId="77777777" w:rsidR="002E5342" w:rsidRPr="00B6490A" w:rsidRDefault="002E5342" w:rsidP="002E5342">
            <w:pPr>
              <w:spacing w:after="200"/>
              <w:rPr>
                <w:rFonts w:cstheme="minorHAnsi"/>
              </w:rPr>
            </w:pPr>
          </w:p>
        </w:tc>
        <w:tc>
          <w:tcPr>
            <w:tcW w:w="947" w:type="pct"/>
            <w:vMerge/>
          </w:tcPr>
          <w:p w14:paraId="17AB8950" w14:textId="77777777" w:rsidR="002E5342" w:rsidRPr="00B6490A" w:rsidRDefault="002E5342" w:rsidP="002E5342">
            <w:pPr>
              <w:spacing w:after="200"/>
              <w:rPr>
                <w:rFonts w:cstheme="minorHAnsi"/>
                <w:i/>
              </w:rPr>
            </w:pPr>
          </w:p>
        </w:tc>
        <w:tc>
          <w:tcPr>
            <w:tcW w:w="318" w:type="pct"/>
          </w:tcPr>
          <w:p w14:paraId="2ABF84AD" w14:textId="77777777" w:rsidR="002E5342" w:rsidRPr="00B6490A" w:rsidRDefault="002E5342" w:rsidP="002E5342">
            <w:pPr>
              <w:spacing w:after="200"/>
              <w:rPr>
                <w:rFonts w:cstheme="minorHAnsi"/>
              </w:rPr>
            </w:pPr>
          </w:p>
        </w:tc>
        <w:tc>
          <w:tcPr>
            <w:tcW w:w="1113" w:type="pct"/>
            <w:vAlign w:val="center"/>
          </w:tcPr>
          <w:p w14:paraId="1051A6AF" w14:textId="77777777" w:rsidR="002E5342" w:rsidRPr="00633ABF" w:rsidRDefault="002E5342" w:rsidP="002E5342">
            <w:pPr>
              <w:autoSpaceDE w:val="0"/>
              <w:autoSpaceDN w:val="0"/>
              <w:adjustRightInd w:val="0"/>
              <w:jc w:val="both"/>
              <w:rPr>
                <w:rFonts w:cstheme="minorHAnsi"/>
                <w:i/>
              </w:rPr>
            </w:pPr>
            <w:r w:rsidRPr="00633ABF">
              <w:rPr>
                <w:rFonts w:cstheme="minorHAnsi"/>
                <w:i/>
              </w:rPr>
              <w:t>17.3) articular, para o âmbito municipal, a assistência financeira específica da União aos</w:t>
            </w:r>
            <w:r>
              <w:rPr>
                <w:rFonts w:cstheme="minorHAnsi"/>
                <w:i/>
              </w:rPr>
              <w:t xml:space="preserve"> </w:t>
            </w:r>
            <w:r w:rsidRPr="00633ABF">
              <w:rPr>
                <w:rFonts w:cstheme="minorHAnsi"/>
                <w:i/>
              </w:rPr>
              <w:t>entes federados para implementação de políticas de valori</w:t>
            </w:r>
            <w:r>
              <w:rPr>
                <w:rFonts w:cstheme="minorHAnsi"/>
                <w:i/>
              </w:rPr>
              <w:t xml:space="preserve">zação dos (as) profissionais do </w:t>
            </w:r>
            <w:r w:rsidRPr="00633ABF">
              <w:rPr>
                <w:rFonts w:cstheme="minorHAnsi"/>
                <w:i/>
              </w:rPr>
              <w:t>magistério, em particular o piso salarial nacional profissional;</w:t>
            </w:r>
          </w:p>
        </w:tc>
        <w:tc>
          <w:tcPr>
            <w:tcW w:w="365" w:type="pct"/>
          </w:tcPr>
          <w:p w14:paraId="27744624" w14:textId="77777777" w:rsidR="002E5342" w:rsidRPr="002E5342" w:rsidRDefault="002E5342" w:rsidP="002E5342">
            <w:pPr>
              <w:spacing w:after="200"/>
              <w:jc w:val="center"/>
              <w:rPr>
                <w:rFonts w:cstheme="minorHAnsi"/>
                <w:i/>
              </w:rPr>
            </w:pPr>
          </w:p>
          <w:p w14:paraId="32B3A041" w14:textId="77777777" w:rsidR="002E5342" w:rsidRPr="002E5342" w:rsidRDefault="002E5342" w:rsidP="002E5342">
            <w:pPr>
              <w:spacing w:after="200"/>
              <w:jc w:val="center"/>
              <w:rPr>
                <w:rFonts w:cstheme="minorHAnsi"/>
                <w:i/>
              </w:rPr>
            </w:pPr>
          </w:p>
          <w:p w14:paraId="3017BAE6" w14:textId="77777777" w:rsidR="002E5342" w:rsidRPr="002E5342" w:rsidRDefault="002E5342" w:rsidP="002E5342">
            <w:pPr>
              <w:spacing w:after="200"/>
              <w:jc w:val="center"/>
              <w:rPr>
                <w:rFonts w:cstheme="minorHAnsi"/>
                <w:i/>
              </w:rPr>
            </w:pPr>
            <w:r w:rsidRPr="002E5342">
              <w:rPr>
                <w:rFonts w:cstheme="minorHAnsi"/>
                <w:i/>
              </w:rPr>
              <w:t>ATINGIDA</w:t>
            </w:r>
          </w:p>
        </w:tc>
        <w:tc>
          <w:tcPr>
            <w:tcW w:w="2032" w:type="pct"/>
          </w:tcPr>
          <w:p w14:paraId="1969E8DE" w14:textId="77777777" w:rsidR="002E5342" w:rsidRPr="002E5342" w:rsidRDefault="002E5342" w:rsidP="002E5342">
            <w:pPr>
              <w:spacing w:after="200"/>
              <w:jc w:val="center"/>
              <w:rPr>
                <w:rFonts w:cstheme="minorHAnsi"/>
                <w:i/>
              </w:rPr>
            </w:pPr>
          </w:p>
          <w:p w14:paraId="0F1741ED" w14:textId="77777777" w:rsidR="002E5342" w:rsidRPr="002E5342" w:rsidRDefault="002E5342" w:rsidP="002E5342">
            <w:pPr>
              <w:spacing w:after="200"/>
              <w:jc w:val="center"/>
              <w:rPr>
                <w:rFonts w:cstheme="minorHAnsi"/>
                <w:i/>
              </w:rPr>
            </w:pPr>
          </w:p>
          <w:p w14:paraId="0A48DA32" w14:textId="77777777" w:rsidR="002E5342" w:rsidRPr="002E5342" w:rsidRDefault="002E5342" w:rsidP="002E5342">
            <w:pPr>
              <w:spacing w:after="200"/>
              <w:jc w:val="center"/>
              <w:rPr>
                <w:rFonts w:cstheme="minorHAnsi"/>
                <w:i/>
              </w:rPr>
            </w:pPr>
            <w:r w:rsidRPr="002E5342">
              <w:rPr>
                <w:rFonts w:cstheme="minorHAnsi"/>
                <w:i/>
              </w:rPr>
              <w:t>FUNDEB</w:t>
            </w:r>
          </w:p>
        </w:tc>
      </w:tr>
      <w:tr w:rsidR="002E5342" w:rsidRPr="00B6490A" w14:paraId="6E2C4BF1" w14:textId="77777777" w:rsidTr="00633ABF">
        <w:trPr>
          <w:trHeight w:val="558"/>
        </w:trPr>
        <w:tc>
          <w:tcPr>
            <w:tcW w:w="225" w:type="pct"/>
            <w:vMerge/>
          </w:tcPr>
          <w:p w14:paraId="75420117" w14:textId="77777777" w:rsidR="002E5342" w:rsidRPr="00B6490A" w:rsidRDefault="002E5342" w:rsidP="002E5342">
            <w:pPr>
              <w:spacing w:after="200"/>
              <w:rPr>
                <w:rFonts w:cstheme="minorHAnsi"/>
              </w:rPr>
            </w:pPr>
          </w:p>
        </w:tc>
        <w:tc>
          <w:tcPr>
            <w:tcW w:w="947" w:type="pct"/>
            <w:vMerge/>
          </w:tcPr>
          <w:p w14:paraId="0030B9AF" w14:textId="77777777" w:rsidR="002E5342" w:rsidRPr="00B6490A" w:rsidRDefault="002E5342" w:rsidP="002E5342">
            <w:pPr>
              <w:spacing w:after="200"/>
              <w:rPr>
                <w:rFonts w:cstheme="minorHAnsi"/>
                <w:i/>
              </w:rPr>
            </w:pPr>
          </w:p>
        </w:tc>
        <w:tc>
          <w:tcPr>
            <w:tcW w:w="318" w:type="pct"/>
          </w:tcPr>
          <w:p w14:paraId="68501875" w14:textId="77777777" w:rsidR="002E5342" w:rsidRPr="00B6490A" w:rsidRDefault="002E5342" w:rsidP="002E5342">
            <w:pPr>
              <w:spacing w:after="200"/>
              <w:rPr>
                <w:rFonts w:cstheme="minorHAnsi"/>
              </w:rPr>
            </w:pPr>
          </w:p>
        </w:tc>
        <w:tc>
          <w:tcPr>
            <w:tcW w:w="1113" w:type="pct"/>
            <w:vAlign w:val="center"/>
          </w:tcPr>
          <w:p w14:paraId="63C72EF3" w14:textId="77777777" w:rsidR="002E5342" w:rsidRPr="00633ABF" w:rsidRDefault="002E5342" w:rsidP="002E5342">
            <w:pPr>
              <w:autoSpaceDE w:val="0"/>
              <w:autoSpaceDN w:val="0"/>
              <w:adjustRightInd w:val="0"/>
              <w:jc w:val="both"/>
              <w:rPr>
                <w:rFonts w:cstheme="minorHAnsi"/>
                <w:i/>
              </w:rPr>
            </w:pPr>
            <w:r w:rsidRPr="00633ABF">
              <w:rPr>
                <w:rFonts w:cstheme="minorHAnsi"/>
                <w:i/>
              </w:rPr>
              <w:t>17.4) constituir, no primeiro ano de vigência deste PME, Conselho permanente entre</w:t>
            </w:r>
            <w:r>
              <w:rPr>
                <w:rFonts w:cstheme="minorHAnsi"/>
                <w:i/>
              </w:rPr>
              <w:t xml:space="preserve"> </w:t>
            </w:r>
            <w:r w:rsidRPr="00633ABF">
              <w:rPr>
                <w:rFonts w:cstheme="minorHAnsi"/>
                <w:i/>
              </w:rPr>
              <w:t>gestores públicos e profissionais da educação par</w:t>
            </w:r>
            <w:r>
              <w:rPr>
                <w:rFonts w:cstheme="minorHAnsi"/>
                <w:i/>
              </w:rPr>
              <w:t xml:space="preserve">a acompanhamento da atualização </w:t>
            </w:r>
            <w:r w:rsidRPr="00633ABF">
              <w:rPr>
                <w:rFonts w:cstheme="minorHAnsi"/>
                <w:i/>
              </w:rPr>
              <w:t>progressiva do valor do vencimento da carreira dos pr</w:t>
            </w:r>
            <w:r>
              <w:rPr>
                <w:rFonts w:cstheme="minorHAnsi"/>
                <w:i/>
              </w:rPr>
              <w:t xml:space="preserve">ofissionais da educação da rede </w:t>
            </w:r>
            <w:r w:rsidRPr="00633ABF">
              <w:rPr>
                <w:rFonts w:cstheme="minorHAnsi"/>
                <w:i/>
              </w:rPr>
              <w:t>municipal, à luz da meta 17 do PNE;</w:t>
            </w:r>
          </w:p>
        </w:tc>
        <w:tc>
          <w:tcPr>
            <w:tcW w:w="365" w:type="pct"/>
          </w:tcPr>
          <w:p w14:paraId="6B60FE76" w14:textId="77777777" w:rsidR="002E5342" w:rsidRPr="00366252" w:rsidRDefault="002E5342" w:rsidP="00366252">
            <w:pPr>
              <w:spacing w:after="200"/>
              <w:jc w:val="center"/>
              <w:rPr>
                <w:rFonts w:cstheme="minorHAnsi"/>
                <w:i/>
              </w:rPr>
            </w:pPr>
          </w:p>
          <w:p w14:paraId="030EDB13" w14:textId="77777777" w:rsidR="00366252" w:rsidRPr="00366252" w:rsidRDefault="00366252" w:rsidP="00366252">
            <w:pPr>
              <w:spacing w:after="200"/>
              <w:jc w:val="center"/>
              <w:rPr>
                <w:rFonts w:cstheme="minorHAnsi"/>
                <w:i/>
              </w:rPr>
            </w:pPr>
          </w:p>
          <w:p w14:paraId="6BF71216" w14:textId="77777777" w:rsidR="00366252" w:rsidRPr="00366252" w:rsidRDefault="00366252" w:rsidP="00366252">
            <w:pPr>
              <w:spacing w:after="200"/>
              <w:jc w:val="center"/>
              <w:rPr>
                <w:rFonts w:cstheme="minorHAnsi"/>
                <w:i/>
                <w:sz w:val="20"/>
              </w:rPr>
            </w:pPr>
            <w:r w:rsidRPr="00366252">
              <w:rPr>
                <w:rFonts w:cstheme="minorHAnsi"/>
                <w:i/>
              </w:rPr>
              <w:t>INICIADA</w:t>
            </w:r>
          </w:p>
        </w:tc>
        <w:tc>
          <w:tcPr>
            <w:tcW w:w="2032" w:type="pct"/>
          </w:tcPr>
          <w:p w14:paraId="007DB9F4" w14:textId="77777777" w:rsidR="002E5342" w:rsidRPr="00366252" w:rsidRDefault="002E5342" w:rsidP="00366252">
            <w:pPr>
              <w:spacing w:after="200"/>
              <w:jc w:val="center"/>
              <w:rPr>
                <w:rFonts w:cstheme="minorHAnsi"/>
                <w:i/>
              </w:rPr>
            </w:pPr>
          </w:p>
          <w:p w14:paraId="725375AB" w14:textId="77777777" w:rsidR="00366252" w:rsidRPr="00366252" w:rsidRDefault="00366252" w:rsidP="00366252">
            <w:pPr>
              <w:spacing w:after="200"/>
              <w:jc w:val="center"/>
              <w:rPr>
                <w:rFonts w:cstheme="minorHAnsi"/>
                <w:i/>
              </w:rPr>
            </w:pPr>
          </w:p>
          <w:p w14:paraId="06D60B86" w14:textId="77777777" w:rsidR="00366252" w:rsidRPr="00366252" w:rsidRDefault="00366252" w:rsidP="00366252">
            <w:pPr>
              <w:spacing w:after="200"/>
              <w:jc w:val="center"/>
              <w:rPr>
                <w:rFonts w:cstheme="minorHAnsi"/>
                <w:i/>
              </w:rPr>
            </w:pPr>
            <w:r w:rsidRPr="00366252">
              <w:rPr>
                <w:rFonts w:cstheme="minorHAnsi"/>
                <w:i/>
              </w:rPr>
              <w:t>Sem previsão orçamen</w:t>
            </w:r>
            <w:r>
              <w:rPr>
                <w:rFonts w:cstheme="minorHAnsi"/>
                <w:i/>
              </w:rPr>
              <w:t>tá</w:t>
            </w:r>
            <w:r w:rsidRPr="00366252">
              <w:rPr>
                <w:rFonts w:cstheme="minorHAnsi"/>
                <w:i/>
              </w:rPr>
              <w:t>ria.</w:t>
            </w:r>
          </w:p>
          <w:p w14:paraId="5C84CFFF" w14:textId="77777777" w:rsidR="00366252" w:rsidRPr="00366252" w:rsidRDefault="00366252" w:rsidP="00366252">
            <w:pPr>
              <w:spacing w:after="200"/>
              <w:jc w:val="center"/>
              <w:rPr>
                <w:rFonts w:cstheme="minorHAnsi"/>
                <w:i/>
              </w:rPr>
            </w:pPr>
          </w:p>
        </w:tc>
      </w:tr>
    </w:tbl>
    <w:p w14:paraId="346A4261" w14:textId="77777777" w:rsidR="00633ABF" w:rsidRDefault="00633ABF" w:rsidP="00B6490A">
      <w:pPr>
        <w:spacing w:after="200" w:line="276" w:lineRule="auto"/>
      </w:pPr>
    </w:p>
    <w:tbl>
      <w:tblPr>
        <w:tblStyle w:val="Tabelacomgrade"/>
        <w:tblW w:w="5000" w:type="pct"/>
        <w:tblLook w:val="04A0" w:firstRow="1" w:lastRow="0" w:firstColumn="1" w:lastColumn="0" w:noHBand="0" w:noVBand="1"/>
      </w:tblPr>
      <w:tblGrid>
        <w:gridCol w:w="698"/>
        <w:gridCol w:w="2397"/>
        <w:gridCol w:w="785"/>
        <w:gridCol w:w="2852"/>
        <w:gridCol w:w="1029"/>
        <w:gridCol w:w="7678"/>
      </w:tblGrid>
      <w:tr w:rsidR="00633ABF" w:rsidRPr="00B6490A" w14:paraId="15920233" w14:textId="77777777" w:rsidTr="00366252">
        <w:trPr>
          <w:trHeight w:val="618"/>
        </w:trPr>
        <w:tc>
          <w:tcPr>
            <w:tcW w:w="224" w:type="pct"/>
            <w:vMerge w:val="restart"/>
            <w:textDirection w:val="btLr"/>
          </w:tcPr>
          <w:p w14:paraId="6B815761" w14:textId="77777777" w:rsidR="00633ABF" w:rsidRPr="00B6490A" w:rsidRDefault="00633ABF" w:rsidP="00633ABF">
            <w:pPr>
              <w:spacing w:after="200"/>
              <w:ind w:right="113"/>
              <w:jc w:val="center"/>
              <w:rPr>
                <w:rFonts w:cstheme="minorHAnsi"/>
                <w:b/>
                <w:bCs/>
              </w:rPr>
            </w:pPr>
            <w:r w:rsidRPr="00B6490A">
              <w:rPr>
                <w:rFonts w:cstheme="minorHAnsi"/>
                <w:b/>
                <w:bCs/>
              </w:rPr>
              <w:t>PARTE B</w:t>
            </w:r>
          </w:p>
        </w:tc>
        <w:tc>
          <w:tcPr>
            <w:tcW w:w="777" w:type="pct"/>
            <w:hideMark/>
          </w:tcPr>
          <w:p w14:paraId="5C0223C4" w14:textId="77777777" w:rsidR="00633ABF" w:rsidRPr="00B6490A" w:rsidRDefault="00633ABF" w:rsidP="00633ABF">
            <w:pPr>
              <w:spacing w:after="200"/>
              <w:jc w:val="center"/>
              <w:rPr>
                <w:rFonts w:cstheme="minorHAnsi"/>
                <w:b/>
                <w:bCs/>
              </w:rPr>
            </w:pPr>
            <w:r w:rsidRPr="00B6490A">
              <w:rPr>
                <w:rFonts w:cstheme="minorHAnsi"/>
                <w:b/>
                <w:bCs/>
              </w:rPr>
              <w:t xml:space="preserve">Metas </w:t>
            </w:r>
          </w:p>
        </w:tc>
        <w:tc>
          <w:tcPr>
            <w:tcW w:w="255" w:type="pct"/>
          </w:tcPr>
          <w:p w14:paraId="5922F609" w14:textId="77777777" w:rsidR="00633ABF" w:rsidRPr="00B6490A" w:rsidRDefault="00633ABF" w:rsidP="00633ABF">
            <w:pPr>
              <w:spacing w:after="200"/>
              <w:jc w:val="center"/>
              <w:rPr>
                <w:rFonts w:cstheme="minorHAnsi"/>
                <w:b/>
                <w:bCs/>
              </w:rPr>
            </w:pPr>
            <w:r w:rsidRPr="00B6490A">
              <w:rPr>
                <w:rFonts w:cstheme="minorHAnsi"/>
                <w:b/>
                <w:bCs/>
              </w:rPr>
              <w:t>Prazo</w:t>
            </w:r>
          </w:p>
        </w:tc>
        <w:tc>
          <w:tcPr>
            <w:tcW w:w="924" w:type="pct"/>
            <w:noWrap/>
            <w:hideMark/>
          </w:tcPr>
          <w:p w14:paraId="2D459D53" w14:textId="77777777" w:rsidR="00633ABF" w:rsidRPr="00B6490A" w:rsidRDefault="00633ABF" w:rsidP="00633ABF">
            <w:pPr>
              <w:spacing w:after="200"/>
              <w:jc w:val="center"/>
              <w:rPr>
                <w:rFonts w:cstheme="minorHAnsi"/>
                <w:b/>
                <w:bCs/>
              </w:rPr>
            </w:pPr>
            <w:r w:rsidRPr="00B6490A">
              <w:rPr>
                <w:rFonts w:cstheme="minorHAnsi"/>
                <w:b/>
                <w:bCs/>
              </w:rPr>
              <w:t xml:space="preserve">Estratégias </w:t>
            </w:r>
          </w:p>
        </w:tc>
        <w:tc>
          <w:tcPr>
            <w:tcW w:w="333" w:type="pct"/>
          </w:tcPr>
          <w:p w14:paraId="62B13BC3" w14:textId="77777777" w:rsidR="00633ABF" w:rsidRPr="00B6490A" w:rsidRDefault="00633ABF" w:rsidP="00633ABF">
            <w:pPr>
              <w:spacing w:after="200"/>
              <w:jc w:val="center"/>
              <w:rPr>
                <w:rFonts w:cstheme="minorHAnsi"/>
                <w:b/>
                <w:bCs/>
              </w:rPr>
            </w:pPr>
            <w:r w:rsidRPr="00B6490A">
              <w:rPr>
                <w:rFonts w:cstheme="minorHAnsi"/>
                <w:b/>
                <w:bCs/>
              </w:rPr>
              <w:t>Prazo</w:t>
            </w:r>
          </w:p>
        </w:tc>
        <w:tc>
          <w:tcPr>
            <w:tcW w:w="2487" w:type="pct"/>
            <w:hideMark/>
          </w:tcPr>
          <w:p w14:paraId="444E9409" w14:textId="77777777" w:rsidR="00633ABF" w:rsidRPr="00B6490A" w:rsidRDefault="00633ABF" w:rsidP="00633ABF">
            <w:pPr>
              <w:spacing w:after="200"/>
              <w:jc w:val="center"/>
              <w:rPr>
                <w:rFonts w:cstheme="minorHAnsi"/>
                <w:b/>
                <w:bCs/>
              </w:rPr>
            </w:pPr>
            <w:r w:rsidRPr="00B6490A">
              <w:rPr>
                <w:rFonts w:cstheme="minorHAnsi"/>
                <w:b/>
                <w:bCs/>
              </w:rPr>
              <w:t>Previsões Orçamentárias</w:t>
            </w:r>
          </w:p>
        </w:tc>
      </w:tr>
      <w:tr w:rsidR="00366252" w:rsidRPr="00B6490A" w14:paraId="2120673A" w14:textId="77777777" w:rsidTr="00366252">
        <w:trPr>
          <w:trHeight w:val="558"/>
        </w:trPr>
        <w:tc>
          <w:tcPr>
            <w:tcW w:w="224" w:type="pct"/>
            <w:vMerge/>
          </w:tcPr>
          <w:p w14:paraId="1D6B2BB5" w14:textId="77777777" w:rsidR="00366252" w:rsidRPr="00B6490A" w:rsidRDefault="00366252" w:rsidP="00366252">
            <w:pPr>
              <w:spacing w:after="200"/>
              <w:rPr>
                <w:rFonts w:cstheme="minorHAnsi"/>
              </w:rPr>
            </w:pPr>
          </w:p>
        </w:tc>
        <w:tc>
          <w:tcPr>
            <w:tcW w:w="777" w:type="pct"/>
            <w:vMerge w:val="restart"/>
            <w:vAlign w:val="center"/>
          </w:tcPr>
          <w:p w14:paraId="337875AD" w14:textId="77777777" w:rsidR="00366252" w:rsidRPr="00633ABF" w:rsidRDefault="00366252" w:rsidP="00366252">
            <w:pPr>
              <w:autoSpaceDE w:val="0"/>
              <w:autoSpaceDN w:val="0"/>
              <w:adjustRightInd w:val="0"/>
              <w:jc w:val="both"/>
              <w:rPr>
                <w:rFonts w:cstheme="minorHAnsi"/>
                <w:bCs/>
                <w:i/>
              </w:rPr>
            </w:pPr>
            <w:r w:rsidRPr="00633ABF">
              <w:rPr>
                <w:rFonts w:cstheme="minorHAnsi"/>
                <w:bCs/>
                <w:i/>
              </w:rPr>
              <w:t>Meta 17: Valorizar os (as) profissionais do magistério das redes públicas de</w:t>
            </w:r>
            <w:r>
              <w:rPr>
                <w:rFonts w:cstheme="minorHAnsi"/>
                <w:bCs/>
                <w:i/>
              </w:rPr>
              <w:t xml:space="preserve"> </w:t>
            </w:r>
            <w:r w:rsidRPr="00633ABF">
              <w:rPr>
                <w:rFonts w:cstheme="minorHAnsi"/>
                <w:bCs/>
                <w:i/>
              </w:rPr>
              <w:t>educação básica de forma a equiparar seu rend</w:t>
            </w:r>
            <w:r>
              <w:rPr>
                <w:rFonts w:cstheme="minorHAnsi"/>
                <w:bCs/>
                <w:i/>
              </w:rPr>
              <w:t xml:space="preserve">imento médio ao dos (as) demais </w:t>
            </w:r>
            <w:r w:rsidRPr="00633ABF">
              <w:rPr>
                <w:rFonts w:cstheme="minorHAnsi"/>
                <w:bCs/>
                <w:i/>
              </w:rPr>
              <w:t>profissionais com escolaridade equivalente, até o final do quinto ano de vigência deste</w:t>
            </w:r>
          </w:p>
          <w:p w14:paraId="2F474D28" w14:textId="77777777" w:rsidR="00366252" w:rsidRPr="00633ABF" w:rsidRDefault="00366252" w:rsidP="00366252">
            <w:pPr>
              <w:autoSpaceDE w:val="0"/>
              <w:autoSpaceDN w:val="0"/>
              <w:adjustRightInd w:val="0"/>
              <w:jc w:val="both"/>
              <w:rPr>
                <w:rFonts w:cstheme="minorHAnsi"/>
                <w:bCs/>
                <w:i/>
              </w:rPr>
            </w:pPr>
            <w:r w:rsidRPr="00633ABF">
              <w:rPr>
                <w:rFonts w:cstheme="minorHAnsi"/>
                <w:bCs/>
                <w:i/>
              </w:rPr>
              <w:t>PME.</w:t>
            </w:r>
          </w:p>
          <w:p w14:paraId="5D67D32B" w14:textId="77777777" w:rsidR="00366252" w:rsidRPr="004C7120" w:rsidRDefault="00366252" w:rsidP="00366252">
            <w:pPr>
              <w:autoSpaceDE w:val="0"/>
              <w:autoSpaceDN w:val="0"/>
              <w:adjustRightInd w:val="0"/>
              <w:jc w:val="both"/>
              <w:rPr>
                <w:rFonts w:cstheme="minorHAnsi"/>
                <w:bCs/>
                <w:i/>
              </w:rPr>
            </w:pPr>
          </w:p>
        </w:tc>
        <w:tc>
          <w:tcPr>
            <w:tcW w:w="255" w:type="pct"/>
          </w:tcPr>
          <w:p w14:paraId="731CF814" w14:textId="77777777" w:rsidR="00366252" w:rsidRPr="00B6490A" w:rsidRDefault="00366252" w:rsidP="00366252">
            <w:pPr>
              <w:spacing w:after="200"/>
              <w:rPr>
                <w:rFonts w:cstheme="minorHAnsi"/>
              </w:rPr>
            </w:pPr>
          </w:p>
        </w:tc>
        <w:tc>
          <w:tcPr>
            <w:tcW w:w="924" w:type="pct"/>
          </w:tcPr>
          <w:p w14:paraId="396600D7" w14:textId="77777777" w:rsidR="00366252" w:rsidRPr="00794070" w:rsidRDefault="00366252" w:rsidP="00366252">
            <w:pPr>
              <w:autoSpaceDE w:val="0"/>
              <w:autoSpaceDN w:val="0"/>
              <w:adjustRightInd w:val="0"/>
              <w:jc w:val="both"/>
              <w:rPr>
                <w:rFonts w:cstheme="minorHAnsi"/>
                <w:i/>
                <w:sz w:val="20"/>
                <w:szCs w:val="20"/>
              </w:rPr>
            </w:pPr>
            <w:r w:rsidRPr="00794070">
              <w:rPr>
                <w:rFonts w:cstheme="minorHAnsi"/>
                <w:i/>
                <w:sz w:val="20"/>
                <w:szCs w:val="20"/>
              </w:rPr>
              <w:t>17.5) constituir como tarefa do Conselho o acompanhamento da evolução salarial por meio de indicadores de todos os profissionais do magistério do município;</w:t>
            </w:r>
          </w:p>
        </w:tc>
        <w:tc>
          <w:tcPr>
            <w:tcW w:w="333" w:type="pct"/>
          </w:tcPr>
          <w:p w14:paraId="193B0F66" w14:textId="77777777" w:rsidR="00366252" w:rsidRPr="00366252" w:rsidRDefault="00366252" w:rsidP="00366252">
            <w:pPr>
              <w:spacing w:after="200"/>
              <w:jc w:val="center"/>
              <w:rPr>
                <w:rFonts w:cstheme="minorHAnsi"/>
                <w:i/>
              </w:rPr>
            </w:pPr>
          </w:p>
          <w:p w14:paraId="09CA86FD" w14:textId="77777777" w:rsidR="00366252" w:rsidRPr="00366252" w:rsidRDefault="00366252" w:rsidP="00794070">
            <w:pPr>
              <w:spacing w:after="200"/>
              <w:rPr>
                <w:rFonts w:cstheme="minorHAnsi"/>
                <w:i/>
                <w:sz w:val="20"/>
              </w:rPr>
            </w:pPr>
            <w:r w:rsidRPr="00366252">
              <w:rPr>
                <w:rFonts w:cstheme="minorHAnsi"/>
                <w:i/>
              </w:rPr>
              <w:t>INICIADA</w:t>
            </w:r>
          </w:p>
        </w:tc>
        <w:tc>
          <w:tcPr>
            <w:tcW w:w="2487" w:type="pct"/>
          </w:tcPr>
          <w:p w14:paraId="39A93D9A" w14:textId="77777777" w:rsidR="00366252" w:rsidRPr="00366252" w:rsidRDefault="00366252" w:rsidP="00366252">
            <w:pPr>
              <w:spacing w:after="200"/>
              <w:jc w:val="center"/>
              <w:rPr>
                <w:rFonts w:cstheme="minorHAnsi"/>
                <w:i/>
              </w:rPr>
            </w:pPr>
          </w:p>
          <w:p w14:paraId="2CACFE6F" w14:textId="77777777" w:rsidR="00366252" w:rsidRPr="00366252" w:rsidRDefault="00366252" w:rsidP="00794070">
            <w:pPr>
              <w:spacing w:after="200"/>
              <w:jc w:val="center"/>
              <w:rPr>
                <w:rFonts w:cstheme="minorHAnsi"/>
                <w:i/>
              </w:rPr>
            </w:pPr>
            <w:r w:rsidRPr="00366252">
              <w:rPr>
                <w:rFonts w:cstheme="minorHAnsi"/>
                <w:i/>
              </w:rPr>
              <w:t>Sem previsão orçamen</w:t>
            </w:r>
            <w:r>
              <w:rPr>
                <w:rFonts w:cstheme="minorHAnsi"/>
                <w:i/>
              </w:rPr>
              <w:t>tá</w:t>
            </w:r>
            <w:r w:rsidRPr="00366252">
              <w:rPr>
                <w:rFonts w:cstheme="minorHAnsi"/>
                <w:i/>
              </w:rPr>
              <w:t>ria.</w:t>
            </w:r>
          </w:p>
          <w:p w14:paraId="03A9B8BA" w14:textId="77777777" w:rsidR="00366252" w:rsidRPr="00366252" w:rsidRDefault="00366252" w:rsidP="00366252">
            <w:pPr>
              <w:spacing w:after="200"/>
              <w:jc w:val="center"/>
              <w:rPr>
                <w:rFonts w:cstheme="minorHAnsi"/>
                <w:i/>
              </w:rPr>
            </w:pPr>
          </w:p>
        </w:tc>
      </w:tr>
      <w:tr w:rsidR="00366252" w:rsidRPr="00B6490A" w14:paraId="7415FF8A" w14:textId="77777777" w:rsidTr="00366252">
        <w:trPr>
          <w:trHeight w:val="558"/>
        </w:trPr>
        <w:tc>
          <w:tcPr>
            <w:tcW w:w="224" w:type="pct"/>
            <w:vMerge/>
          </w:tcPr>
          <w:p w14:paraId="7324E3A0" w14:textId="77777777" w:rsidR="00366252" w:rsidRPr="00B6490A" w:rsidRDefault="00366252" w:rsidP="00366252">
            <w:pPr>
              <w:spacing w:after="200"/>
              <w:rPr>
                <w:rFonts w:cstheme="minorHAnsi"/>
              </w:rPr>
            </w:pPr>
          </w:p>
        </w:tc>
        <w:tc>
          <w:tcPr>
            <w:tcW w:w="777" w:type="pct"/>
            <w:vMerge/>
          </w:tcPr>
          <w:p w14:paraId="693D5CDF" w14:textId="77777777" w:rsidR="00366252" w:rsidRPr="00B6490A" w:rsidRDefault="00366252" w:rsidP="00366252">
            <w:pPr>
              <w:spacing w:after="200"/>
              <w:rPr>
                <w:rFonts w:cstheme="minorHAnsi"/>
                <w:i/>
              </w:rPr>
            </w:pPr>
          </w:p>
        </w:tc>
        <w:tc>
          <w:tcPr>
            <w:tcW w:w="255" w:type="pct"/>
          </w:tcPr>
          <w:p w14:paraId="7220B8A4" w14:textId="77777777" w:rsidR="00366252" w:rsidRPr="00B6490A" w:rsidRDefault="00366252" w:rsidP="00366252">
            <w:pPr>
              <w:spacing w:after="200"/>
              <w:rPr>
                <w:rFonts w:cstheme="minorHAnsi"/>
              </w:rPr>
            </w:pPr>
          </w:p>
        </w:tc>
        <w:tc>
          <w:tcPr>
            <w:tcW w:w="924" w:type="pct"/>
            <w:vAlign w:val="center"/>
          </w:tcPr>
          <w:p w14:paraId="6C585F6A" w14:textId="77777777" w:rsidR="00366252" w:rsidRPr="00794070" w:rsidRDefault="00366252" w:rsidP="00366252">
            <w:pPr>
              <w:autoSpaceDE w:val="0"/>
              <w:autoSpaceDN w:val="0"/>
              <w:adjustRightInd w:val="0"/>
              <w:jc w:val="both"/>
              <w:rPr>
                <w:rFonts w:cstheme="minorHAnsi"/>
                <w:i/>
                <w:sz w:val="20"/>
                <w:szCs w:val="20"/>
              </w:rPr>
            </w:pPr>
            <w:r w:rsidRPr="00794070">
              <w:rPr>
                <w:rFonts w:cstheme="minorHAnsi"/>
                <w:i/>
                <w:sz w:val="20"/>
                <w:szCs w:val="20"/>
              </w:rPr>
              <w:t>17.6) constituir como tarefa do Conselho o acompanhamento e atualização do Estatuto dos Servidores Municipais.</w:t>
            </w:r>
          </w:p>
        </w:tc>
        <w:tc>
          <w:tcPr>
            <w:tcW w:w="333" w:type="pct"/>
          </w:tcPr>
          <w:p w14:paraId="15515ED2" w14:textId="77777777" w:rsidR="00366252" w:rsidRPr="00B6490A" w:rsidRDefault="00366252" w:rsidP="00794070">
            <w:pPr>
              <w:spacing w:after="200"/>
              <w:jc w:val="center"/>
              <w:rPr>
                <w:rFonts w:cstheme="minorHAnsi"/>
              </w:rPr>
            </w:pPr>
            <w:r>
              <w:rPr>
                <w:rFonts w:cstheme="minorHAnsi"/>
                <w:i/>
              </w:rPr>
              <w:t>Durante a vigência do plano.</w:t>
            </w:r>
          </w:p>
        </w:tc>
        <w:tc>
          <w:tcPr>
            <w:tcW w:w="2487" w:type="pct"/>
          </w:tcPr>
          <w:p w14:paraId="6DAF54C2" w14:textId="77777777" w:rsidR="00366252" w:rsidRDefault="00366252" w:rsidP="00366252">
            <w:pPr>
              <w:spacing w:after="200"/>
              <w:rPr>
                <w:rFonts w:cstheme="minorHAnsi"/>
                <w:i/>
              </w:rPr>
            </w:pPr>
          </w:p>
          <w:p w14:paraId="7A5398B3" w14:textId="77777777" w:rsidR="00366252" w:rsidRPr="00B6490A" w:rsidRDefault="00366252" w:rsidP="00366252">
            <w:pPr>
              <w:spacing w:after="200"/>
              <w:jc w:val="center"/>
              <w:rPr>
                <w:rFonts w:cstheme="minorHAnsi"/>
              </w:rPr>
            </w:pPr>
            <w:r>
              <w:rPr>
                <w:rFonts w:cstheme="minorHAnsi"/>
                <w:i/>
              </w:rPr>
              <w:t>Sem previsão orçamentária.</w:t>
            </w:r>
          </w:p>
        </w:tc>
      </w:tr>
      <w:tr w:rsidR="00366252" w:rsidRPr="00B6490A" w14:paraId="174D5C5B" w14:textId="77777777" w:rsidTr="00366252">
        <w:trPr>
          <w:trHeight w:val="558"/>
        </w:trPr>
        <w:tc>
          <w:tcPr>
            <w:tcW w:w="224" w:type="pct"/>
            <w:vMerge/>
          </w:tcPr>
          <w:p w14:paraId="0AF93C5C" w14:textId="77777777" w:rsidR="00366252" w:rsidRPr="00B6490A" w:rsidRDefault="00366252" w:rsidP="00366252">
            <w:pPr>
              <w:spacing w:after="200"/>
              <w:rPr>
                <w:rFonts w:cstheme="minorHAnsi"/>
              </w:rPr>
            </w:pPr>
          </w:p>
        </w:tc>
        <w:tc>
          <w:tcPr>
            <w:tcW w:w="777" w:type="pct"/>
            <w:vMerge/>
          </w:tcPr>
          <w:p w14:paraId="168D4634" w14:textId="77777777" w:rsidR="00366252" w:rsidRPr="00B6490A" w:rsidRDefault="00366252" w:rsidP="00366252">
            <w:pPr>
              <w:spacing w:after="200"/>
              <w:rPr>
                <w:rFonts w:cstheme="minorHAnsi"/>
                <w:i/>
              </w:rPr>
            </w:pPr>
          </w:p>
        </w:tc>
        <w:tc>
          <w:tcPr>
            <w:tcW w:w="255" w:type="pct"/>
          </w:tcPr>
          <w:p w14:paraId="44CAF5E2" w14:textId="77777777" w:rsidR="00366252" w:rsidRPr="00B6490A" w:rsidRDefault="00366252" w:rsidP="00366252">
            <w:pPr>
              <w:spacing w:after="200"/>
              <w:rPr>
                <w:rFonts w:cstheme="minorHAnsi"/>
              </w:rPr>
            </w:pPr>
          </w:p>
        </w:tc>
        <w:tc>
          <w:tcPr>
            <w:tcW w:w="924" w:type="pct"/>
            <w:vAlign w:val="center"/>
          </w:tcPr>
          <w:p w14:paraId="3947B366" w14:textId="77777777" w:rsidR="00366252" w:rsidRPr="00794070" w:rsidRDefault="00366252" w:rsidP="00366252">
            <w:pPr>
              <w:autoSpaceDE w:val="0"/>
              <w:autoSpaceDN w:val="0"/>
              <w:adjustRightInd w:val="0"/>
              <w:jc w:val="both"/>
              <w:rPr>
                <w:rFonts w:cstheme="minorHAnsi"/>
                <w:i/>
                <w:sz w:val="20"/>
                <w:szCs w:val="20"/>
              </w:rPr>
            </w:pPr>
            <w:r w:rsidRPr="00794070">
              <w:rPr>
                <w:rFonts w:cstheme="minorHAnsi"/>
                <w:i/>
                <w:sz w:val="20"/>
                <w:szCs w:val="20"/>
              </w:rPr>
              <w:t>17.7) Adequar o plano de carreira dos profissionais da educação do Município, à luz da meta 17 do PNE, até o final do segundo ano de vigência deste PME.</w:t>
            </w:r>
          </w:p>
        </w:tc>
        <w:tc>
          <w:tcPr>
            <w:tcW w:w="333" w:type="pct"/>
          </w:tcPr>
          <w:p w14:paraId="0EBA10CC" w14:textId="77777777" w:rsidR="00366252" w:rsidRPr="00366252" w:rsidRDefault="00366252" w:rsidP="00366252">
            <w:pPr>
              <w:spacing w:after="200"/>
              <w:jc w:val="center"/>
              <w:rPr>
                <w:rFonts w:cstheme="minorHAnsi"/>
                <w:i/>
              </w:rPr>
            </w:pPr>
          </w:p>
          <w:p w14:paraId="13231331" w14:textId="77777777" w:rsidR="00366252" w:rsidRPr="00366252" w:rsidRDefault="00366252" w:rsidP="00794070">
            <w:pPr>
              <w:spacing w:after="200"/>
              <w:rPr>
                <w:rFonts w:cstheme="minorHAnsi"/>
                <w:i/>
                <w:sz w:val="20"/>
              </w:rPr>
            </w:pPr>
            <w:r w:rsidRPr="00366252">
              <w:rPr>
                <w:rFonts w:cstheme="minorHAnsi"/>
                <w:i/>
              </w:rPr>
              <w:t>INICIADA</w:t>
            </w:r>
          </w:p>
        </w:tc>
        <w:tc>
          <w:tcPr>
            <w:tcW w:w="2487" w:type="pct"/>
          </w:tcPr>
          <w:p w14:paraId="43A3F14D" w14:textId="77777777" w:rsidR="00366252" w:rsidRPr="00366252" w:rsidRDefault="00366252" w:rsidP="00366252">
            <w:pPr>
              <w:spacing w:after="200"/>
              <w:jc w:val="center"/>
              <w:rPr>
                <w:rFonts w:cstheme="minorHAnsi"/>
                <w:i/>
              </w:rPr>
            </w:pPr>
          </w:p>
          <w:p w14:paraId="036D0126" w14:textId="77777777" w:rsidR="00366252" w:rsidRPr="00366252" w:rsidRDefault="00366252" w:rsidP="00794070">
            <w:pPr>
              <w:spacing w:after="200"/>
              <w:jc w:val="center"/>
              <w:rPr>
                <w:rFonts w:cstheme="minorHAnsi"/>
                <w:i/>
              </w:rPr>
            </w:pPr>
            <w:r w:rsidRPr="00366252">
              <w:rPr>
                <w:rFonts w:cstheme="minorHAnsi"/>
                <w:i/>
              </w:rPr>
              <w:t>Sem previsão orçamen</w:t>
            </w:r>
            <w:r>
              <w:rPr>
                <w:rFonts w:cstheme="minorHAnsi"/>
                <w:i/>
              </w:rPr>
              <w:t>tá</w:t>
            </w:r>
            <w:r w:rsidRPr="00366252">
              <w:rPr>
                <w:rFonts w:cstheme="minorHAnsi"/>
                <w:i/>
              </w:rPr>
              <w:t>ria.</w:t>
            </w:r>
          </w:p>
          <w:p w14:paraId="07D1D10C" w14:textId="77777777" w:rsidR="00366252" w:rsidRPr="00366252" w:rsidRDefault="00366252" w:rsidP="00366252">
            <w:pPr>
              <w:spacing w:after="200"/>
              <w:jc w:val="center"/>
              <w:rPr>
                <w:rFonts w:cstheme="minorHAnsi"/>
                <w:i/>
              </w:rPr>
            </w:pPr>
          </w:p>
        </w:tc>
      </w:tr>
    </w:tbl>
    <w:p w14:paraId="0DDCBBDE" w14:textId="77777777" w:rsidR="004C7120" w:rsidRDefault="004C7120" w:rsidP="00B6490A">
      <w:pPr>
        <w:spacing w:after="200" w:line="276" w:lineRule="auto"/>
      </w:pPr>
    </w:p>
    <w:tbl>
      <w:tblPr>
        <w:tblStyle w:val="Tabelacomgrade"/>
        <w:tblW w:w="5000" w:type="pct"/>
        <w:tblLook w:val="04A0" w:firstRow="1" w:lastRow="0" w:firstColumn="1" w:lastColumn="0" w:noHBand="0" w:noVBand="1"/>
      </w:tblPr>
      <w:tblGrid>
        <w:gridCol w:w="698"/>
        <w:gridCol w:w="2369"/>
        <w:gridCol w:w="770"/>
        <w:gridCol w:w="2837"/>
        <w:gridCol w:w="1105"/>
        <w:gridCol w:w="7660"/>
      </w:tblGrid>
      <w:tr w:rsidR="00633ABF" w:rsidRPr="00B6490A" w14:paraId="3A214B7D" w14:textId="77777777" w:rsidTr="00366252">
        <w:trPr>
          <w:trHeight w:val="618"/>
        </w:trPr>
        <w:tc>
          <w:tcPr>
            <w:tcW w:w="224" w:type="pct"/>
            <w:vMerge w:val="restart"/>
            <w:textDirection w:val="btLr"/>
          </w:tcPr>
          <w:p w14:paraId="681FFEF3" w14:textId="77777777" w:rsidR="00633ABF" w:rsidRPr="00B6490A" w:rsidRDefault="00633ABF" w:rsidP="00633ABF">
            <w:pPr>
              <w:spacing w:after="200"/>
              <w:ind w:right="113"/>
              <w:jc w:val="center"/>
              <w:rPr>
                <w:rFonts w:cstheme="minorHAnsi"/>
                <w:b/>
                <w:bCs/>
              </w:rPr>
            </w:pPr>
            <w:r w:rsidRPr="00B6490A">
              <w:rPr>
                <w:rFonts w:cstheme="minorHAnsi"/>
                <w:b/>
                <w:bCs/>
              </w:rPr>
              <w:t>PARTE B</w:t>
            </w:r>
          </w:p>
        </w:tc>
        <w:tc>
          <w:tcPr>
            <w:tcW w:w="768" w:type="pct"/>
            <w:hideMark/>
          </w:tcPr>
          <w:p w14:paraId="2E849F2C" w14:textId="77777777" w:rsidR="00633ABF" w:rsidRPr="00B6490A" w:rsidRDefault="00633ABF" w:rsidP="00633ABF">
            <w:pPr>
              <w:spacing w:after="200"/>
              <w:jc w:val="center"/>
              <w:rPr>
                <w:rFonts w:cstheme="minorHAnsi"/>
                <w:b/>
                <w:bCs/>
              </w:rPr>
            </w:pPr>
            <w:r w:rsidRPr="00B6490A">
              <w:rPr>
                <w:rFonts w:cstheme="minorHAnsi"/>
                <w:b/>
                <w:bCs/>
              </w:rPr>
              <w:t xml:space="preserve">Metas </w:t>
            </w:r>
          </w:p>
        </w:tc>
        <w:tc>
          <w:tcPr>
            <w:tcW w:w="250" w:type="pct"/>
          </w:tcPr>
          <w:p w14:paraId="30DB2E3B" w14:textId="77777777" w:rsidR="00633ABF" w:rsidRPr="00B6490A" w:rsidRDefault="00633ABF" w:rsidP="00633ABF">
            <w:pPr>
              <w:spacing w:after="200"/>
              <w:jc w:val="center"/>
              <w:rPr>
                <w:rFonts w:cstheme="minorHAnsi"/>
                <w:b/>
                <w:bCs/>
              </w:rPr>
            </w:pPr>
            <w:r w:rsidRPr="00B6490A">
              <w:rPr>
                <w:rFonts w:cstheme="minorHAnsi"/>
                <w:b/>
                <w:bCs/>
              </w:rPr>
              <w:t>Prazo</w:t>
            </w:r>
          </w:p>
        </w:tc>
        <w:tc>
          <w:tcPr>
            <w:tcW w:w="919" w:type="pct"/>
            <w:noWrap/>
            <w:hideMark/>
          </w:tcPr>
          <w:p w14:paraId="63895FB4" w14:textId="77777777" w:rsidR="00633ABF" w:rsidRPr="00B6490A" w:rsidRDefault="00633ABF" w:rsidP="00633ABF">
            <w:pPr>
              <w:spacing w:after="200"/>
              <w:jc w:val="center"/>
              <w:rPr>
                <w:rFonts w:cstheme="minorHAnsi"/>
                <w:b/>
                <w:bCs/>
              </w:rPr>
            </w:pPr>
            <w:r w:rsidRPr="00B6490A">
              <w:rPr>
                <w:rFonts w:cstheme="minorHAnsi"/>
                <w:b/>
                <w:bCs/>
              </w:rPr>
              <w:t xml:space="preserve">Estratégias </w:t>
            </w:r>
          </w:p>
        </w:tc>
        <w:tc>
          <w:tcPr>
            <w:tcW w:w="358" w:type="pct"/>
          </w:tcPr>
          <w:p w14:paraId="2829672A" w14:textId="77777777" w:rsidR="00633ABF" w:rsidRPr="00B6490A" w:rsidRDefault="00633ABF" w:rsidP="00633ABF">
            <w:pPr>
              <w:spacing w:after="200"/>
              <w:jc w:val="center"/>
              <w:rPr>
                <w:rFonts w:cstheme="minorHAnsi"/>
                <w:b/>
                <w:bCs/>
              </w:rPr>
            </w:pPr>
            <w:r w:rsidRPr="00B6490A">
              <w:rPr>
                <w:rFonts w:cstheme="minorHAnsi"/>
                <w:b/>
                <w:bCs/>
              </w:rPr>
              <w:t>Prazo</w:t>
            </w:r>
          </w:p>
        </w:tc>
        <w:tc>
          <w:tcPr>
            <w:tcW w:w="2481" w:type="pct"/>
            <w:hideMark/>
          </w:tcPr>
          <w:p w14:paraId="576789E0" w14:textId="77777777" w:rsidR="00633ABF" w:rsidRPr="00B6490A" w:rsidRDefault="00633ABF" w:rsidP="00633ABF">
            <w:pPr>
              <w:spacing w:after="200"/>
              <w:jc w:val="center"/>
              <w:rPr>
                <w:rFonts w:cstheme="minorHAnsi"/>
                <w:b/>
                <w:bCs/>
              </w:rPr>
            </w:pPr>
            <w:r w:rsidRPr="00B6490A">
              <w:rPr>
                <w:rFonts w:cstheme="minorHAnsi"/>
                <w:b/>
                <w:bCs/>
              </w:rPr>
              <w:t>Previsões Orçamentárias</w:t>
            </w:r>
          </w:p>
        </w:tc>
      </w:tr>
      <w:tr w:rsidR="00366252" w:rsidRPr="00B6490A" w14:paraId="6FD7DBF8" w14:textId="77777777" w:rsidTr="00366252">
        <w:trPr>
          <w:trHeight w:val="558"/>
        </w:trPr>
        <w:tc>
          <w:tcPr>
            <w:tcW w:w="224" w:type="pct"/>
            <w:vMerge/>
          </w:tcPr>
          <w:p w14:paraId="2A59D094" w14:textId="77777777" w:rsidR="00366252" w:rsidRPr="00B6490A" w:rsidRDefault="00366252" w:rsidP="00366252">
            <w:pPr>
              <w:spacing w:after="200"/>
              <w:rPr>
                <w:rFonts w:cstheme="minorHAnsi"/>
              </w:rPr>
            </w:pPr>
          </w:p>
        </w:tc>
        <w:tc>
          <w:tcPr>
            <w:tcW w:w="768" w:type="pct"/>
            <w:vMerge w:val="restart"/>
            <w:vAlign w:val="center"/>
          </w:tcPr>
          <w:p w14:paraId="52A39342" w14:textId="77777777" w:rsidR="00366252" w:rsidRPr="00794070" w:rsidRDefault="00366252" w:rsidP="00366252">
            <w:pPr>
              <w:autoSpaceDE w:val="0"/>
              <w:autoSpaceDN w:val="0"/>
              <w:adjustRightInd w:val="0"/>
              <w:jc w:val="both"/>
              <w:rPr>
                <w:rFonts w:cstheme="minorHAnsi"/>
                <w:bCs/>
                <w:i/>
                <w:sz w:val="20"/>
                <w:szCs w:val="20"/>
              </w:rPr>
            </w:pPr>
            <w:r w:rsidRPr="00794070">
              <w:rPr>
                <w:rFonts w:cstheme="minorHAnsi"/>
                <w:bCs/>
                <w:i/>
                <w:sz w:val="20"/>
                <w:szCs w:val="20"/>
              </w:rPr>
              <w:t>Meta 18: assegurar, no prazo de 2 (dois) anos, a existência de planos de</w:t>
            </w:r>
          </w:p>
          <w:p w14:paraId="68552E7B" w14:textId="77777777" w:rsidR="00366252" w:rsidRPr="00794070" w:rsidRDefault="00366252" w:rsidP="00366252">
            <w:pPr>
              <w:autoSpaceDE w:val="0"/>
              <w:autoSpaceDN w:val="0"/>
              <w:adjustRightInd w:val="0"/>
              <w:jc w:val="both"/>
              <w:rPr>
                <w:rFonts w:cstheme="minorHAnsi"/>
                <w:bCs/>
                <w:i/>
                <w:sz w:val="20"/>
                <w:szCs w:val="20"/>
              </w:rPr>
            </w:pPr>
            <w:r w:rsidRPr="00794070">
              <w:rPr>
                <w:rFonts w:cstheme="minorHAnsi"/>
                <w:bCs/>
                <w:i/>
                <w:sz w:val="20"/>
                <w:szCs w:val="20"/>
              </w:rPr>
              <w:t>Carreira para os (as) profissionais da educação básica, tomando como referência o piso salarial nacional profissional, definido em lei federal, no</w:t>
            </w:r>
            <w:r w:rsidR="00794070">
              <w:rPr>
                <w:rFonts w:cstheme="minorHAnsi"/>
                <w:bCs/>
                <w:i/>
                <w:sz w:val="20"/>
                <w:szCs w:val="20"/>
              </w:rPr>
              <w:t>s termos do inciso VIII do art.</w:t>
            </w:r>
            <w:r w:rsidRPr="00794070">
              <w:rPr>
                <w:rFonts w:cstheme="minorHAnsi"/>
                <w:bCs/>
                <w:i/>
                <w:sz w:val="20"/>
                <w:szCs w:val="20"/>
              </w:rPr>
              <w:t>206 da Constituição Federal.</w:t>
            </w:r>
          </w:p>
        </w:tc>
        <w:tc>
          <w:tcPr>
            <w:tcW w:w="250" w:type="pct"/>
          </w:tcPr>
          <w:p w14:paraId="26E506EB" w14:textId="77777777" w:rsidR="00366252" w:rsidRPr="00B6490A" w:rsidRDefault="00366252" w:rsidP="00366252">
            <w:pPr>
              <w:spacing w:after="200"/>
              <w:rPr>
                <w:rFonts w:cstheme="minorHAnsi"/>
              </w:rPr>
            </w:pPr>
          </w:p>
        </w:tc>
        <w:tc>
          <w:tcPr>
            <w:tcW w:w="919" w:type="pct"/>
          </w:tcPr>
          <w:p w14:paraId="3B471DDE" w14:textId="77777777" w:rsidR="00366252" w:rsidRPr="00E9226B" w:rsidRDefault="00366252" w:rsidP="00366252">
            <w:pPr>
              <w:autoSpaceDE w:val="0"/>
              <w:autoSpaceDN w:val="0"/>
              <w:adjustRightInd w:val="0"/>
              <w:jc w:val="both"/>
              <w:rPr>
                <w:rFonts w:cstheme="minorHAnsi"/>
                <w:i/>
                <w:sz w:val="20"/>
                <w:szCs w:val="20"/>
              </w:rPr>
            </w:pPr>
            <w:r w:rsidRPr="00E9226B">
              <w:rPr>
                <w:rFonts w:cstheme="minorHAnsi"/>
                <w:i/>
                <w:sz w:val="20"/>
                <w:szCs w:val="20"/>
              </w:rPr>
              <w:t>18.1) estruturar as redes públicas de educação básica de modo que, até o início do terceiro ano de vigência deste PME, 90% (noventa por cento), no mínimo, dos respectivos profissionais do magistério e 50% (cinquenta por cen</w:t>
            </w:r>
            <w:r w:rsidR="00794070">
              <w:rPr>
                <w:rFonts w:cstheme="minorHAnsi"/>
                <w:i/>
                <w:sz w:val="20"/>
                <w:szCs w:val="20"/>
              </w:rPr>
              <w:t xml:space="preserve">to), no mínimo, dos respectivos </w:t>
            </w:r>
            <w:r w:rsidRPr="00E9226B">
              <w:rPr>
                <w:rFonts w:cstheme="minorHAnsi"/>
                <w:i/>
                <w:sz w:val="20"/>
                <w:szCs w:val="20"/>
              </w:rPr>
              <w:t>profissionais da educação não docentes sejam ocupantes de cargos de provimento efetivo e estejam em exercício nas redes escolares a que se encontrem vinculados;</w:t>
            </w:r>
          </w:p>
        </w:tc>
        <w:tc>
          <w:tcPr>
            <w:tcW w:w="358" w:type="pct"/>
          </w:tcPr>
          <w:p w14:paraId="3251A5D7" w14:textId="77777777" w:rsidR="00366252" w:rsidRDefault="00366252" w:rsidP="00366252">
            <w:pPr>
              <w:spacing w:after="200"/>
              <w:jc w:val="center"/>
              <w:rPr>
                <w:rFonts w:cstheme="minorHAnsi"/>
                <w:i/>
              </w:rPr>
            </w:pPr>
          </w:p>
          <w:p w14:paraId="0153FAEE" w14:textId="77777777" w:rsidR="00366252" w:rsidRDefault="00366252" w:rsidP="00366252">
            <w:pPr>
              <w:spacing w:after="200"/>
              <w:jc w:val="center"/>
              <w:rPr>
                <w:rFonts w:cstheme="minorHAnsi"/>
                <w:i/>
              </w:rPr>
            </w:pPr>
          </w:p>
          <w:p w14:paraId="0DCE3D6D" w14:textId="77777777" w:rsidR="00366252" w:rsidRPr="002E5342" w:rsidRDefault="00366252" w:rsidP="00366252">
            <w:pPr>
              <w:spacing w:after="200"/>
              <w:jc w:val="center"/>
              <w:rPr>
                <w:rFonts w:cstheme="minorHAnsi"/>
                <w:i/>
              </w:rPr>
            </w:pPr>
          </w:p>
          <w:p w14:paraId="3C174495" w14:textId="77777777" w:rsidR="00366252" w:rsidRPr="002E5342" w:rsidRDefault="00366252" w:rsidP="00366252">
            <w:pPr>
              <w:spacing w:after="200"/>
              <w:jc w:val="center"/>
              <w:rPr>
                <w:rFonts w:cstheme="minorHAnsi"/>
                <w:i/>
              </w:rPr>
            </w:pPr>
          </w:p>
          <w:p w14:paraId="63AEE021" w14:textId="77777777" w:rsidR="00366252" w:rsidRPr="002E5342" w:rsidRDefault="00366252" w:rsidP="00366252">
            <w:pPr>
              <w:spacing w:after="200"/>
              <w:jc w:val="center"/>
              <w:rPr>
                <w:rFonts w:cstheme="minorHAnsi"/>
                <w:i/>
              </w:rPr>
            </w:pPr>
            <w:r w:rsidRPr="002E5342">
              <w:rPr>
                <w:rFonts w:cstheme="minorHAnsi"/>
                <w:i/>
              </w:rPr>
              <w:t>ATINGIDA</w:t>
            </w:r>
          </w:p>
        </w:tc>
        <w:tc>
          <w:tcPr>
            <w:tcW w:w="2481" w:type="pct"/>
          </w:tcPr>
          <w:p w14:paraId="46D94BF9" w14:textId="77777777" w:rsidR="00366252" w:rsidRPr="002E5342" w:rsidRDefault="00366252" w:rsidP="00366252">
            <w:pPr>
              <w:spacing w:after="200"/>
              <w:jc w:val="center"/>
              <w:rPr>
                <w:rFonts w:cstheme="minorHAnsi"/>
                <w:i/>
              </w:rPr>
            </w:pPr>
          </w:p>
          <w:p w14:paraId="19445E36" w14:textId="77777777" w:rsidR="00366252" w:rsidRPr="002E5342" w:rsidRDefault="00366252" w:rsidP="00366252">
            <w:pPr>
              <w:spacing w:after="200"/>
              <w:jc w:val="center"/>
              <w:rPr>
                <w:rFonts w:cstheme="minorHAnsi"/>
                <w:i/>
              </w:rPr>
            </w:pPr>
          </w:p>
          <w:p w14:paraId="6EDEED6B" w14:textId="77777777" w:rsidR="00366252" w:rsidRDefault="00366252" w:rsidP="00366252">
            <w:pPr>
              <w:spacing w:after="200"/>
              <w:jc w:val="center"/>
              <w:rPr>
                <w:rFonts w:cstheme="minorHAnsi"/>
                <w:i/>
              </w:rPr>
            </w:pPr>
          </w:p>
          <w:p w14:paraId="79471DB9" w14:textId="77777777" w:rsidR="00366252" w:rsidRDefault="00366252" w:rsidP="00366252">
            <w:pPr>
              <w:spacing w:after="200"/>
              <w:jc w:val="center"/>
              <w:rPr>
                <w:rFonts w:cstheme="minorHAnsi"/>
                <w:i/>
              </w:rPr>
            </w:pPr>
          </w:p>
          <w:p w14:paraId="384C4C27" w14:textId="77777777" w:rsidR="00366252" w:rsidRPr="00366252" w:rsidRDefault="00366252" w:rsidP="00366252">
            <w:pPr>
              <w:spacing w:after="200"/>
              <w:jc w:val="center"/>
              <w:rPr>
                <w:rFonts w:cstheme="minorHAnsi"/>
                <w:i/>
              </w:rPr>
            </w:pPr>
            <w:r w:rsidRPr="00366252">
              <w:rPr>
                <w:rFonts w:cstheme="minorHAnsi"/>
                <w:i/>
              </w:rPr>
              <w:t>Sem previsão orçamen</w:t>
            </w:r>
            <w:r>
              <w:rPr>
                <w:rFonts w:cstheme="minorHAnsi"/>
                <w:i/>
              </w:rPr>
              <w:t>tá</w:t>
            </w:r>
            <w:r w:rsidRPr="00366252">
              <w:rPr>
                <w:rFonts w:cstheme="minorHAnsi"/>
                <w:i/>
              </w:rPr>
              <w:t>ria.</w:t>
            </w:r>
          </w:p>
          <w:p w14:paraId="62123714" w14:textId="77777777" w:rsidR="00366252" w:rsidRPr="002E5342" w:rsidRDefault="00366252" w:rsidP="00366252">
            <w:pPr>
              <w:spacing w:after="200"/>
              <w:jc w:val="center"/>
              <w:rPr>
                <w:rFonts w:cstheme="minorHAnsi"/>
                <w:i/>
              </w:rPr>
            </w:pPr>
          </w:p>
        </w:tc>
      </w:tr>
      <w:tr w:rsidR="00366252" w:rsidRPr="00B6490A" w14:paraId="35DCFE84" w14:textId="77777777" w:rsidTr="00366252">
        <w:trPr>
          <w:trHeight w:val="558"/>
        </w:trPr>
        <w:tc>
          <w:tcPr>
            <w:tcW w:w="224" w:type="pct"/>
            <w:vMerge/>
          </w:tcPr>
          <w:p w14:paraId="471EB3E7" w14:textId="77777777" w:rsidR="00366252" w:rsidRPr="00B6490A" w:rsidRDefault="00366252" w:rsidP="00366252">
            <w:pPr>
              <w:spacing w:after="200"/>
              <w:rPr>
                <w:rFonts w:cstheme="minorHAnsi"/>
              </w:rPr>
            </w:pPr>
          </w:p>
        </w:tc>
        <w:tc>
          <w:tcPr>
            <w:tcW w:w="768" w:type="pct"/>
            <w:vMerge/>
          </w:tcPr>
          <w:p w14:paraId="7FE873AA" w14:textId="77777777" w:rsidR="00366252" w:rsidRPr="00B6490A" w:rsidRDefault="00366252" w:rsidP="00366252">
            <w:pPr>
              <w:spacing w:after="200"/>
              <w:rPr>
                <w:rFonts w:cstheme="minorHAnsi"/>
                <w:i/>
              </w:rPr>
            </w:pPr>
          </w:p>
        </w:tc>
        <w:tc>
          <w:tcPr>
            <w:tcW w:w="250" w:type="pct"/>
          </w:tcPr>
          <w:p w14:paraId="13AA3D4B" w14:textId="77777777" w:rsidR="00366252" w:rsidRPr="00B6490A" w:rsidRDefault="00366252" w:rsidP="00366252">
            <w:pPr>
              <w:spacing w:after="200"/>
              <w:rPr>
                <w:rFonts w:cstheme="minorHAnsi"/>
              </w:rPr>
            </w:pPr>
          </w:p>
        </w:tc>
        <w:tc>
          <w:tcPr>
            <w:tcW w:w="919" w:type="pct"/>
            <w:vAlign w:val="center"/>
          </w:tcPr>
          <w:p w14:paraId="04FE1588" w14:textId="77777777" w:rsidR="00366252" w:rsidRPr="00E9226B" w:rsidRDefault="00366252" w:rsidP="00366252">
            <w:pPr>
              <w:autoSpaceDE w:val="0"/>
              <w:autoSpaceDN w:val="0"/>
              <w:adjustRightInd w:val="0"/>
              <w:jc w:val="both"/>
              <w:rPr>
                <w:rFonts w:cstheme="minorHAnsi"/>
                <w:i/>
                <w:sz w:val="20"/>
                <w:szCs w:val="20"/>
              </w:rPr>
            </w:pPr>
            <w:r w:rsidRPr="00E9226B">
              <w:rPr>
                <w:rFonts w:cstheme="minorHAnsi"/>
                <w:i/>
                <w:sz w:val="20"/>
                <w:szCs w:val="20"/>
              </w:rPr>
              <w:t>18.2) implantar, nas redes públicas de educação básica, acompanhamento dos profissionais iniciantes, supervisionados por equipe de profissionais experientes, a fim de 90 fundamentar, com base em avaliação documentada, a decisão pela efetivação após o estágio probatório e oferecer, durante esse período, curso de aprofundamento de estudos na área de atuação do (a) professor (a), com destaque para os conteúdos a serem ensinados e as metodologias de ensino de cada disciplina;</w:t>
            </w:r>
          </w:p>
        </w:tc>
        <w:tc>
          <w:tcPr>
            <w:tcW w:w="358" w:type="pct"/>
          </w:tcPr>
          <w:p w14:paraId="228CA720" w14:textId="77777777" w:rsidR="00366252" w:rsidRDefault="00366252" w:rsidP="00366252">
            <w:pPr>
              <w:spacing w:after="200"/>
              <w:jc w:val="center"/>
              <w:rPr>
                <w:rFonts w:cstheme="minorHAnsi"/>
                <w:i/>
              </w:rPr>
            </w:pPr>
          </w:p>
          <w:p w14:paraId="08F42A41" w14:textId="77777777" w:rsidR="00366252" w:rsidRPr="00B6490A" w:rsidRDefault="00366252" w:rsidP="00366252">
            <w:pPr>
              <w:spacing w:after="200"/>
              <w:jc w:val="center"/>
              <w:rPr>
                <w:rFonts w:cstheme="minorHAnsi"/>
              </w:rPr>
            </w:pPr>
            <w:r>
              <w:rPr>
                <w:rFonts w:cstheme="minorHAnsi"/>
                <w:i/>
              </w:rPr>
              <w:t>Durante a vigência do plano.</w:t>
            </w:r>
          </w:p>
        </w:tc>
        <w:tc>
          <w:tcPr>
            <w:tcW w:w="2481" w:type="pct"/>
          </w:tcPr>
          <w:p w14:paraId="1A05B8DC" w14:textId="77777777" w:rsidR="00366252" w:rsidRDefault="00366252" w:rsidP="00366252">
            <w:pPr>
              <w:spacing w:after="200"/>
              <w:rPr>
                <w:rFonts w:cstheme="minorHAnsi"/>
                <w:i/>
              </w:rPr>
            </w:pPr>
          </w:p>
          <w:p w14:paraId="6891A111" w14:textId="77777777" w:rsidR="00366252" w:rsidRPr="00B6490A" w:rsidRDefault="00366252" w:rsidP="00366252">
            <w:pPr>
              <w:spacing w:after="200"/>
              <w:jc w:val="center"/>
              <w:rPr>
                <w:rFonts w:cstheme="minorHAnsi"/>
              </w:rPr>
            </w:pPr>
            <w:r>
              <w:rPr>
                <w:rFonts w:cstheme="minorHAnsi"/>
                <w:i/>
              </w:rPr>
              <w:t>Sem previsão orçamentária.</w:t>
            </w:r>
          </w:p>
        </w:tc>
      </w:tr>
      <w:tr w:rsidR="00366252" w:rsidRPr="00B6490A" w14:paraId="7F4E3EB6" w14:textId="77777777" w:rsidTr="00366252">
        <w:trPr>
          <w:trHeight w:val="558"/>
        </w:trPr>
        <w:tc>
          <w:tcPr>
            <w:tcW w:w="224" w:type="pct"/>
            <w:vMerge/>
          </w:tcPr>
          <w:p w14:paraId="7A1CD2A9" w14:textId="77777777" w:rsidR="00366252" w:rsidRPr="00B6490A" w:rsidRDefault="00366252" w:rsidP="00366252">
            <w:pPr>
              <w:spacing w:after="200"/>
              <w:rPr>
                <w:rFonts w:cstheme="minorHAnsi"/>
              </w:rPr>
            </w:pPr>
          </w:p>
        </w:tc>
        <w:tc>
          <w:tcPr>
            <w:tcW w:w="768" w:type="pct"/>
            <w:vMerge/>
          </w:tcPr>
          <w:p w14:paraId="3ECA8CE3" w14:textId="77777777" w:rsidR="00366252" w:rsidRPr="00B6490A" w:rsidRDefault="00366252" w:rsidP="00366252">
            <w:pPr>
              <w:spacing w:after="200"/>
              <w:rPr>
                <w:rFonts w:cstheme="minorHAnsi"/>
                <w:i/>
              </w:rPr>
            </w:pPr>
          </w:p>
        </w:tc>
        <w:tc>
          <w:tcPr>
            <w:tcW w:w="250" w:type="pct"/>
          </w:tcPr>
          <w:p w14:paraId="7B8BC517" w14:textId="77777777" w:rsidR="00366252" w:rsidRPr="00B6490A" w:rsidRDefault="00366252" w:rsidP="00366252">
            <w:pPr>
              <w:spacing w:after="200"/>
              <w:rPr>
                <w:rFonts w:cstheme="minorHAnsi"/>
              </w:rPr>
            </w:pPr>
          </w:p>
        </w:tc>
        <w:tc>
          <w:tcPr>
            <w:tcW w:w="919" w:type="pct"/>
            <w:vAlign w:val="center"/>
          </w:tcPr>
          <w:p w14:paraId="3C150163" w14:textId="77777777" w:rsidR="00366252" w:rsidRPr="00E9226B" w:rsidRDefault="00366252" w:rsidP="00366252">
            <w:pPr>
              <w:autoSpaceDE w:val="0"/>
              <w:autoSpaceDN w:val="0"/>
              <w:adjustRightInd w:val="0"/>
              <w:jc w:val="both"/>
              <w:rPr>
                <w:rFonts w:cstheme="minorHAnsi"/>
                <w:i/>
                <w:sz w:val="20"/>
                <w:szCs w:val="20"/>
              </w:rPr>
            </w:pPr>
            <w:r w:rsidRPr="00E9226B">
              <w:rPr>
                <w:rFonts w:cstheme="minorHAnsi"/>
                <w:i/>
                <w:sz w:val="20"/>
                <w:szCs w:val="20"/>
              </w:rPr>
              <w:t>18.3) aderir a prova nacional, a ser elaborada por iniciativa pelo Ministério da Educação, para subsidiar os Estados, o Distrito Federal e os Municípios na realização de concursos públicos de admissão de profissionais do magistério da educação básica pública;</w:t>
            </w:r>
          </w:p>
        </w:tc>
        <w:tc>
          <w:tcPr>
            <w:tcW w:w="358" w:type="pct"/>
          </w:tcPr>
          <w:p w14:paraId="0CE2FA86" w14:textId="77777777" w:rsidR="00366252" w:rsidRDefault="00366252" w:rsidP="00366252">
            <w:pPr>
              <w:spacing w:after="200"/>
              <w:jc w:val="center"/>
              <w:rPr>
                <w:rFonts w:cstheme="minorHAnsi"/>
                <w:i/>
              </w:rPr>
            </w:pPr>
          </w:p>
          <w:p w14:paraId="7AB1AC0F" w14:textId="77777777" w:rsidR="00366252" w:rsidRPr="00B6490A" w:rsidRDefault="00366252" w:rsidP="00366252">
            <w:pPr>
              <w:spacing w:after="200"/>
              <w:jc w:val="center"/>
              <w:rPr>
                <w:rFonts w:cstheme="minorHAnsi"/>
              </w:rPr>
            </w:pPr>
            <w:r>
              <w:rPr>
                <w:rFonts w:cstheme="minorHAnsi"/>
                <w:i/>
              </w:rPr>
              <w:t>Durante a vigência do plano.</w:t>
            </w:r>
          </w:p>
        </w:tc>
        <w:tc>
          <w:tcPr>
            <w:tcW w:w="2481" w:type="pct"/>
          </w:tcPr>
          <w:p w14:paraId="0D22C34C" w14:textId="77777777" w:rsidR="00366252" w:rsidRDefault="00366252" w:rsidP="00366252">
            <w:pPr>
              <w:spacing w:after="200"/>
              <w:rPr>
                <w:rFonts w:cstheme="minorHAnsi"/>
                <w:i/>
              </w:rPr>
            </w:pPr>
          </w:p>
          <w:p w14:paraId="09AAFA3A" w14:textId="77777777" w:rsidR="00366252" w:rsidRPr="00B6490A" w:rsidRDefault="00366252" w:rsidP="00366252">
            <w:pPr>
              <w:spacing w:after="200"/>
              <w:jc w:val="center"/>
              <w:rPr>
                <w:rFonts w:cstheme="minorHAnsi"/>
              </w:rPr>
            </w:pPr>
            <w:r>
              <w:rPr>
                <w:rFonts w:cstheme="minorHAnsi"/>
                <w:i/>
              </w:rPr>
              <w:t>Sem previsão orçamentária.</w:t>
            </w:r>
          </w:p>
        </w:tc>
      </w:tr>
    </w:tbl>
    <w:p w14:paraId="77C8BC6E" w14:textId="77777777" w:rsidR="00633ABF" w:rsidRDefault="00633ABF" w:rsidP="00B6490A">
      <w:pPr>
        <w:spacing w:after="200" w:line="276" w:lineRule="auto"/>
      </w:pPr>
    </w:p>
    <w:tbl>
      <w:tblPr>
        <w:tblStyle w:val="Tabelacomgrade"/>
        <w:tblW w:w="5000" w:type="pct"/>
        <w:tblLook w:val="04A0" w:firstRow="1" w:lastRow="0" w:firstColumn="1" w:lastColumn="0" w:noHBand="0" w:noVBand="1"/>
      </w:tblPr>
      <w:tblGrid>
        <w:gridCol w:w="698"/>
        <w:gridCol w:w="2373"/>
        <w:gridCol w:w="761"/>
        <w:gridCol w:w="2827"/>
        <w:gridCol w:w="1127"/>
        <w:gridCol w:w="7653"/>
      </w:tblGrid>
      <w:tr w:rsidR="00E9226B" w:rsidRPr="00B6490A" w14:paraId="6D23B8CB" w14:textId="77777777" w:rsidTr="00366252">
        <w:trPr>
          <w:trHeight w:val="618"/>
        </w:trPr>
        <w:tc>
          <w:tcPr>
            <w:tcW w:w="224" w:type="pct"/>
            <w:vMerge w:val="restart"/>
            <w:textDirection w:val="btLr"/>
          </w:tcPr>
          <w:p w14:paraId="6AF1D2F3" w14:textId="77777777" w:rsidR="00E9226B" w:rsidRPr="00B6490A" w:rsidRDefault="00E9226B" w:rsidP="00901AE2">
            <w:pPr>
              <w:spacing w:after="200"/>
              <w:ind w:right="113"/>
              <w:jc w:val="center"/>
              <w:rPr>
                <w:rFonts w:cstheme="minorHAnsi"/>
                <w:b/>
                <w:bCs/>
              </w:rPr>
            </w:pPr>
            <w:r w:rsidRPr="00B6490A">
              <w:rPr>
                <w:rFonts w:cstheme="minorHAnsi"/>
                <w:b/>
                <w:bCs/>
              </w:rPr>
              <w:t>PARTE B</w:t>
            </w:r>
          </w:p>
        </w:tc>
        <w:tc>
          <w:tcPr>
            <w:tcW w:w="777" w:type="pct"/>
            <w:hideMark/>
          </w:tcPr>
          <w:p w14:paraId="5A36B261" w14:textId="77777777" w:rsidR="00E9226B" w:rsidRPr="00B6490A" w:rsidRDefault="00E9226B" w:rsidP="00901AE2">
            <w:pPr>
              <w:spacing w:after="200"/>
              <w:jc w:val="center"/>
              <w:rPr>
                <w:rFonts w:cstheme="minorHAnsi"/>
                <w:b/>
                <w:bCs/>
              </w:rPr>
            </w:pPr>
            <w:r w:rsidRPr="00B6490A">
              <w:rPr>
                <w:rFonts w:cstheme="minorHAnsi"/>
                <w:b/>
                <w:bCs/>
              </w:rPr>
              <w:t xml:space="preserve">Metas </w:t>
            </w:r>
          </w:p>
        </w:tc>
        <w:tc>
          <w:tcPr>
            <w:tcW w:w="255" w:type="pct"/>
          </w:tcPr>
          <w:p w14:paraId="7F66280C" w14:textId="77777777" w:rsidR="00E9226B" w:rsidRPr="00B6490A" w:rsidRDefault="00E9226B" w:rsidP="00901AE2">
            <w:pPr>
              <w:spacing w:after="200"/>
              <w:jc w:val="center"/>
              <w:rPr>
                <w:rFonts w:cstheme="minorHAnsi"/>
                <w:b/>
                <w:bCs/>
              </w:rPr>
            </w:pPr>
            <w:r w:rsidRPr="00B6490A">
              <w:rPr>
                <w:rFonts w:cstheme="minorHAnsi"/>
                <w:b/>
                <w:bCs/>
              </w:rPr>
              <w:t>Prazo</w:t>
            </w:r>
          </w:p>
        </w:tc>
        <w:tc>
          <w:tcPr>
            <w:tcW w:w="924" w:type="pct"/>
            <w:noWrap/>
            <w:hideMark/>
          </w:tcPr>
          <w:p w14:paraId="0D1B5B62" w14:textId="77777777" w:rsidR="00E9226B" w:rsidRPr="00B6490A" w:rsidRDefault="00E9226B" w:rsidP="00901AE2">
            <w:pPr>
              <w:spacing w:after="200"/>
              <w:jc w:val="center"/>
              <w:rPr>
                <w:rFonts w:cstheme="minorHAnsi"/>
                <w:b/>
                <w:bCs/>
              </w:rPr>
            </w:pPr>
            <w:r w:rsidRPr="00B6490A">
              <w:rPr>
                <w:rFonts w:cstheme="minorHAnsi"/>
                <w:b/>
                <w:bCs/>
              </w:rPr>
              <w:t xml:space="preserve">Estratégias </w:t>
            </w:r>
          </w:p>
        </w:tc>
        <w:tc>
          <w:tcPr>
            <w:tcW w:w="333" w:type="pct"/>
          </w:tcPr>
          <w:p w14:paraId="6D8D7E5D" w14:textId="77777777" w:rsidR="00E9226B" w:rsidRPr="00B6490A" w:rsidRDefault="00E9226B" w:rsidP="00901AE2">
            <w:pPr>
              <w:spacing w:after="200"/>
              <w:jc w:val="center"/>
              <w:rPr>
                <w:rFonts w:cstheme="minorHAnsi"/>
                <w:b/>
                <w:bCs/>
              </w:rPr>
            </w:pPr>
            <w:r w:rsidRPr="00B6490A">
              <w:rPr>
                <w:rFonts w:cstheme="minorHAnsi"/>
                <w:b/>
                <w:bCs/>
              </w:rPr>
              <w:t>Prazo</w:t>
            </w:r>
          </w:p>
        </w:tc>
        <w:tc>
          <w:tcPr>
            <w:tcW w:w="2487" w:type="pct"/>
            <w:hideMark/>
          </w:tcPr>
          <w:p w14:paraId="6835A5BA" w14:textId="77777777" w:rsidR="00E9226B" w:rsidRPr="00B6490A" w:rsidRDefault="00E9226B" w:rsidP="00901AE2">
            <w:pPr>
              <w:spacing w:after="200"/>
              <w:jc w:val="center"/>
              <w:rPr>
                <w:rFonts w:cstheme="minorHAnsi"/>
                <w:b/>
                <w:bCs/>
              </w:rPr>
            </w:pPr>
            <w:r w:rsidRPr="00B6490A">
              <w:rPr>
                <w:rFonts w:cstheme="minorHAnsi"/>
                <w:b/>
                <w:bCs/>
              </w:rPr>
              <w:t>Previsões Orçamentárias</w:t>
            </w:r>
          </w:p>
        </w:tc>
      </w:tr>
      <w:tr w:rsidR="00366252" w:rsidRPr="00B6490A" w14:paraId="53194961" w14:textId="77777777" w:rsidTr="00366252">
        <w:trPr>
          <w:trHeight w:val="558"/>
        </w:trPr>
        <w:tc>
          <w:tcPr>
            <w:tcW w:w="224" w:type="pct"/>
            <w:vMerge/>
          </w:tcPr>
          <w:p w14:paraId="0E7536FD" w14:textId="77777777" w:rsidR="00366252" w:rsidRPr="00B6490A" w:rsidRDefault="00366252" w:rsidP="00366252">
            <w:pPr>
              <w:spacing w:after="200"/>
              <w:rPr>
                <w:rFonts w:cstheme="minorHAnsi"/>
              </w:rPr>
            </w:pPr>
          </w:p>
        </w:tc>
        <w:tc>
          <w:tcPr>
            <w:tcW w:w="777" w:type="pct"/>
            <w:vMerge w:val="restart"/>
            <w:vAlign w:val="center"/>
          </w:tcPr>
          <w:p w14:paraId="41CB4979" w14:textId="77777777" w:rsidR="00366252" w:rsidRPr="00E9226B" w:rsidRDefault="00366252" w:rsidP="00366252">
            <w:pPr>
              <w:autoSpaceDE w:val="0"/>
              <w:autoSpaceDN w:val="0"/>
              <w:adjustRightInd w:val="0"/>
              <w:jc w:val="both"/>
              <w:rPr>
                <w:rFonts w:cstheme="minorHAnsi"/>
                <w:bCs/>
                <w:i/>
              </w:rPr>
            </w:pPr>
            <w:r w:rsidRPr="00E9226B">
              <w:rPr>
                <w:rFonts w:cstheme="minorHAnsi"/>
                <w:bCs/>
                <w:i/>
              </w:rPr>
              <w:t>Meta 18: assegurar, no prazo de 2 (dois) anos, a existência de planos de</w:t>
            </w:r>
          </w:p>
          <w:p w14:paraId="2ECE7E53" w14:textId="77777777" w:rsidR="00366252" w:rsidRPr="004C7120" w:rsidRDefault="00366252" w:rsidP="00366252">
            <w:pPr>
              <w:autoSpaceDE w:val="0"/>
              <w:autoSpaceDN w:val="0"/>
              <w:adjustRightInd w:val="0"/>
              <w:jc w:val="both"/>
              <w:rPr>
                <w:rFonts w:cstheme="minorHAnsi"/>
                <w:bCs/>
                <w:i/>
              </w:rPr>
            </w:pPr>
            <w:r w:rsidRPr="00E9226B">
              <w:rPr>
                <w:rFonts w:cstheme="minorHAnsi"/>
                <w:bCs/>
                <w:i/>
              </w:rPr>
              <w:t>Carreira para os (as) profissionais da educação básica, to</w:t>
            </w:r>
            <w:r>
              <w:rPr>
                <w:rFonts w:cstheme="minorHAnsi"/>
                <w:bCs/>
                <w:i/>
              </w:rPr>
              <w:t xml:space="preserve">mando como referência o piso </w:t>
            </w:r>
            <w:r w:rsidRPr="00E9226B">
              <w:rPr>
                <w:rFonts w:cstheme="minorHAnsi"/>
                <w:bCs/>
                <w:i/>
              </w:rPr>
              <w:t>salarial nacional profissional, definido em lei federal, no</w:t>
            </w:r>
            <w:r>
              <w:rPr>
                <w:rFonts w:cstheme="minorHAnsi"/>
                <w:bCs/>
                <w:i/>
              </w:rPr>
              <w:t xml:space="preserve">s termos do inciso VIII do art. </w:t>
            </w:r>
            <w:r w:rsidRPr="00E9226B">
              <w:rPr>
                <w:rFonts w:cstheme="minorHAnsi"/>
                <w:bCs/>
                <w:i/>
              </w:rPr>
              <w:t>206 da Constituição Federal.</w:t>
            </w:r>
          </w:p>
        </w:tc>
        <w:tc>
          <w:tcPr>
            <w:tcW w:w="255" w:type="pct"/>
          </w:tcPr>
          <w:p w14:paraId="42D1080D" w14:textId="77777777" w:rsidR="00366252" w:rsidRPr="00B6490A" w:rsidRDefault="00366252" w:rsidP="00366252">
            <w:pPr>
              <w:spacing w:after="200"/>
              <w:rPr>
                <w:rFonts w:cstheme="minorHAnsi"/>
              </w:rPr>
            </w:pPr>
          </w:p>
        </w:tc>
        <w:tc>
          <w:tcPr>
            <w:tcW w:w="924" w:type="pct"/>
          </w:tcPr>
          <w:p w14:paraId="682EA2A7" w14:textId="77777777" w:rsidR="00366252" w:rsidRPr="00E9226B" w:rsidRDefault="00366252" w:rsidP="00366252">
            <w:pPr>
              <w:autoSpaceDE w:val="0"/>
              <w:autoSpaceDN w:val="0"/>
              <w:adjustRightInd w:val="0"/>
              <w:jc w:val="both"/>
              <w:rPr>
                <w:rFonts w:cstheme="minorHAnsi"/>
                <w:i/>
              </w:rPr>
            </w:pPr>
            <w:r w:rsidRPr="00E9226B">
              <w:rPr>
                <w:rFonts w:cstheme="minorHAnsi"/>
                <w:i/>
              </w:rPr>
              <w:t>18.4) prever, nos planos de Carreira dos profissionais da educação do Município,</w:t>
            </w:r>
            <w:r>
              <w:rPr>
                <w:rFonts w:cstheme="minorHAnsi"/>
                <w:i/>
              </w:rPr>
              <w:t xml:space="preserve"> </w:t>
            </w:r>
            <w:r w:rsidRPr="00E9226B">
              <w:rPr>
                <w:rFonts w:cstheme="minorHAnsi"/>
                <w:i/>
              </w:rPr>
              <w:t>licenças remuneradas e incentivos para qualificação profissional, inclusive em nível de pós</w:t>
            </w:r>
            <w:r>
              <w:rPr>
                <w:rFonts w:cstheme="minorHAnsi"/>
                <w:i/>
              </w:rPr>
              <w:t xml:space="preserve"> graduação </w:t>
            </w:r>
            <w:r w:rsidRPr="00E9226B">
              <w:rPr>
                <w:rFonts w:cstheme="minorHAnsi"/>
                <w:i/>
                <w:iCs/>
              </w:rPr>
              <w:t>stricto sensu;</w:t>
            </w:r>
          </w:p>
        </w:tc>
        <w:tc>
          <w:tcPr>
            <w:tcW w:w="333" w:type="pct"/>
          </w:tcPr>
          <w:p w14:paraId="6022C8E4" w14:textId="77777777" w:rsidR="00366252" w:rsidRPr="00366252" w:rsidRDefault="00366252" w:rsidP="00366252">
            <w:pPr>
              <w:spacing w:after="200"/>
              <w:jc w:val="center"/>
              <w:rPr>
                <w:rFonts w:cstheme="minorHAnsi"/>
                <w:i/>
              </w:rPr>
            </w:pPr>
          </w:p>
          <w:p w14:paraId="3181C612" w14:textId="77777777" w:rsidR="00366252" w:rsidRPr="00366252" w:rsidRDefault="00366252" w:rsidP="00366252">
            <w:pPr>
              <w:spacing w:after="200"/>
              <w:jc w:val="center"/>
              <w:rPr>
                <w:rFonts w:cstheme="minorHAnsi"/>
                <w:i/>
              </w:rPr>
            </w:pPr>
          </w:p>
          <w:p w14:paraId="5A9861F3" w14:textId="77777777" w:rsidR="00366252" w:rsidRPr="00366252" w:rsidRDefault="00366252" w:rsidP="00366252">
            <w:pPr>
              <w:spacing w:after="200"/>
              <w:jc w:val="center"/>
              <w:rPr>
                <w:rFonts w:cstheme="minorHAnsi"/>
                <w:i/>
                <w:sz w:val="20"/>
              </w:rPr>
            </w:pPr>
            <w:r w:rsidRPr="00366252">
              <w:rPr>
                <w:rFonts w:cstheme="minorHAnsi"/>
                <w:i/>
              </w:rPr>
              <w:t>INICIADA</w:t>
            </w:r>
          </w:p>
        </w:tc>
        <w:tc>
          <w:tcPr>
            <w:tcW w:w="2487" w:type="pct"/>
          </w:tcPr>
          <w:p w14:paraId="22F29713" w14:textId="77777777" w:rsidR="00366252" w:rsidRPr="00366252" w:rsidRDefault="00366252" w:rsidP="00366252">
            <w:pPr>
              <w:spacing w:after="200"/>
              <w:jc w:val="center"/>
              <w:rPr>
                <w:rFonts w:cstheme="minorHAnsi"/>
                <w:i/>
              </w:rPr>
            </w:pPr>
          </w:p>
          <w:p w14:paraId="4F9A67AD" w14:textId="77777777" w:rsidR="00366252" w:rsidRPr="00366252" w:rsidRDefault="00366252" w:rsidP="00366252">
            <w:pPr>
              <w:spacing w:after="200"/>
              <w:jc w:val="center"/>
              <w:rPr>
                <w:rFonts w:cstheme="minorHAnsi"/>
                <w:i/>
              </w:rPr>
            </w:pPr>
          </w:p>
          <w:p w14:paraId="71884564" w14:textId="77777777" w:rsidR="00366252" w:rsidRPr="00366252" w:rsidRDefault="00366252" w:rsidP="00366252">
            <w:pPr>
              <w:spacing w:after="200"/>
              <w:jc w:val="center"/>
              <w:rPr>
                <w:rFonts w:cstheme="minorHAnsi"/>
                <w:i/>
              </w:rPr>
            </w:pPr>
            <w:r w:rsidRPr="00366252">
              <w:rPr>
                <w:rFonts w:cstheme="minorHAnsi"/>
                <w:i/>
              </w:rPr>
              <w:t>Sem previsão orçamen</w:t>
            </w:r>
            <w:r>
              <w:rPr>
                <w:rFonts w:cstheme="minorHAnsi"/>
                <w:i/>
              </w:rPr>
              <w:t>tá</w:t>
            </w:r>
            <w:r w:rsidRPr="00366252">
              <w:rPr>
                <w:rFonts w:cstheme="minorHAnsi"/>
                <w:i/>
              </w:rPr>
              <w:t>ria.</w:t>
            </w:r>
          </w:p>
          <w:p w14:paraId="13DAFC9A" w14:textId="77777777" w:rsidR="00366252" w:rsidRPr="00366252" w:rsidRDefault="00366252" w:rsidP="00366252">
            <w:pPr>
              <w:spacing w:after="200"/>
              <w:jc w:val="center"/>
              <w:rPr>
                <w:rFonts w:cstheme="minorHAnsi"/>
                <w:i/>
              </w:rPr>
            </w:pPr>
          </w:p>
        </w:tc>
      </w:tr>
      <w:tr w:rsidR="00366252" w:rsidRPr="00B6490A" w14:paraId="389B28B5" w14:textId="77777777" w:rsidTr="00366252">
        <w:trPr>
          <w:trHeight w:val="558"/>
        </w:trPr>
        <w:tc>
          <w:tcPr>
            <w:tcW w:w="224" w:type="pct"/>
            <w:vMerge/>
          </w:tcPr>
          <w:p w14:paraId="0C20F93D" w14:textId="77777777" w:rsidR="00366252" w:rsidRPr="00B6490A" w:rsidRDefault="00366252" w:rsidP="00366252">
            <w:pPr>
              <w:spacing w:after="200"/>
              <w:rPr>
                <w:rFonts w:cstheme="minorHAnsi"/>
              </w:rPr>
            </w:pPr>
          </w:p>
        </w:tc>
        <w:tc>
          <w:tcPr>
            <w:tcW w:w="777" w:type="pct"/>
            <w:vMerge/>
          </w:tcPr>
          <w:p w14:paraId="68065B52" w14:textId="77777777" w:rsidR="00366252" w:rsidRPr="00B6490A" w:rsidRDefault="00366252" w:rsidP="00366252">
            <w:pPr>
              <w:spacing w:after="200"/>
              <w:rPr>
                <w:rFonts w:cstheme="minorHAnsi"/>
                <w:i/>
              </w:rPr>
            </w:pPr>
          </w:p>
        </w:tc>
        <w:tc>
          <w:tcPr>
            <w:tcW w:w="255" w:type="pct"/>
          </w:tcPr>
          <w:p w14:paraId="56EA418A" w14:textId="77777777" w:rsidR="00366252" w:rsidRPr="00B6490A" w:rsidRDefault="00366252" w:rsidP="00366252">
            <w:pPr>
              <w:spacing w:after="200"/>
              <w:rPr>
                <w:rFonts w:cstheme="minorHAnsi"/>
              </w:rPr>
            </w:pPr>
          </w:p>
        </w:tc>
        <w:tc>
          <w:tcPr>
            <w:tcW w:w="924" w:type="pct"/>
            <w:vAlign w:val="center"/>
          </w:tcPr>
          <w:p w14:paraId="73E1226C" w14:textId="77777777" w:rsidR="00366252" w:rsidRPr="00794070" w:rsidRDefault="00366252" w:rsidP="00366252">
            <w:pPr>
              <w:autoSpaceDE w:val="0"/>
              <w:autoSpaceDN w:val="0"/>
              <w:adjustRightInd w:val="0"/>
              <w:jc w:val="both"/>
              <w:rPr>
                <w:rFonts w:cstheme="minorHAnsi"/>
                <w:i/>
                <w:sz w:val="20"/>
                <w:szCs w:val="20"/>
              </w:rPr>
            </w:pPr>
            <w:r w:rsidRPr="00794070">
              <w:rPr>
                <w:rFonts w:cstheme="minorHAnsi"/>
                <w:i/>
                <w:sz w:val="20"/>
                <w:szCs w:val="20"/>
              </w:rPr>
              <w:t>18.5) considerar as especificidades socioculturais das escolas do campo e das comunidades indígenas e quilombolas no provimento de cargos efetivos para essas escolas;</w:t>
            </w:r>
          </w:p>
        </w:tc>
        <w:tc>
          <w:tcPr>
            <w:tcW w:w="333" w:type="pct"/>
          </w:tcPr>
          <w:p w14:paraId="1EF27A87" w14:textId="77777777" w:rsidR="00366252" w:rsidRPr="00B6490A" w:rsidRDefault="00366252" w:rsidP="00366252">
            <w:pPr>
              <w:spacing w:after="200"/>
              <w:rPr>
                <w:rFonts w:cstheme="minorHAnsi"/>
              </w:rPr>
            </w:pPr>
          </w:p>
        </w:tc>
        <w:tc>
          <w:tcPr>
            <w:tcW w:w="2487" w:type="pct"/>
          </w:tcPr>
          <w:p w14:paraId="57535918" w14:textId="77777777" w:rsidR="00794070" w:rsidRDefault="00794070" w:rsidP="00366252">
            <w:pPr>
              <w:spacing w:after="200"/>
              <w:jc w:val="center"/>
              <w:rPr>
                <w:rFonts w:cstheme="minorHAnsi"/>
                <w:i/>
              </w:rPr>
            </w:pPr>
          </w:p>
          <w:p w14:paraId="338DD592" w14:textId="77777777" w:rsidR="00794070" w:rsidRDefault="00794070" w:rsidP="00366252">
            <w:pPr>
              <w:spacing w:after="200"/>
              <w:jc w:val="center"/>
              <w:rPr>
                <w:rFonts w:cstheme="minorHAnsi"/>
                <w:i/>
              </w:rPr>
            </w:pPr>
          </w:p>
          <w:p w14:paraId="6347126F" w14:textId="77777777" w:rsidR="00366252" w:rsidRPr="00366252" w:rsidRDefault="00366252" w:rsidP="00366252">
            <w:pPr>
              <w:spacing w:after="200"/>
              <w:jc w:val="center"/>
              <w:rPr>
                <w:rFonts w:cstheme="minorHAnsi"/>
                <w:i/>
              </w:rPr>
            </w:pPr>
            <w:r w:rsidRPr="00366252">
              <w:rPr>
                <w:rFonts w:cstheme="minorHAnsi"/>
                <w:i/>
              </w:rPr>
              <w:t>Obs.: O município não se enquadra nessa estratégia.</w:t>
            </w:r>
          </w:p>
        </w:tc>
      </w:tr>
      <w:tr w:rsidR="00366252" w:rsidRPr="00B6490A" w14:paraId="00D343CD" w14:textId="77777777" w:rsidTr="00366252">
        <w:trPr>
          <w:trHeight w:val="558"/>
        </w:trPr>
        <w:tc>
          <w:tcPr>
            <w:tcW w:w="224" w:type="pct"/>
            <w:vMerge/>
          </w:tcPr>
          <w:p w14:paraId="33756F50" w14:textId="77777777" w:rsidR="00366252" w:rsidRPr="00B6490A" w:rsidRDefault="00366252" w:rsidP="00366252">
            <w:pPr>
              <w:spacing w:after="200"/>
              <w:rPr>
                <w:rFonts w:cstheme="minorHAnsi"/>
              </w:rPr>
            </w:pPr>
          </w:p>
        </w:tc>
        <w:tc>
          <w:tcPr>
            <w:tcW w:w="777" w:type="pct"/>
            <w:vMerge/>
          </w:tcPr>
          <w:p w14:paraId="3B3C1572" w14:textId="77777777" w:rsidR="00366252" w:rsidRPr="00B6490A" w:rsidRDefault="00366252" w:rsidP="00366252">
            <w:pPr>
              <w:spacing w:after="200"/>
              <w:rPr>
                <w:rFonts w:cstheme="minorHAnsi"/>
                <w:i/>
              </w:rPr>
            </w:pPr>
          </w:p>
        </w:tc>
        <w:tc>
          <w:tcPr>
            <w:tcW w:w="255" w:type="pct"/>
          </w:tcPr>
          <w:p w14:paraId="0B0F97E6" w14:textId="77777777" w:rsidR="00366252" w:rsidRPr="00B6490A" w:rsidRDefault="00366252" w:rsidP="00366252">
            <w:pPr>
              <w:spacing w:after="200"/>
              <w:rPr>
                <w:rFonts w:cstheme="minorHAnsi"/>
              </w:rPr>
            </w:pPr>
          </w:p>
        </w:tc>
        <w:tc>
          <w:tcPr>
            <w:tcW w:w="924" w:type="pct"/>
            <w:vAlign w:val="center"/>
          </w:tcPr>
          <w:p w14:paraId="70431217" w14:textId="77777777" w:rsidR="00366252" w:rsidRPr="00794070" w:rsidRDefault="00366252" w:rsidP="00366252">
            <w:pPr>
              <w:autoSpaceDE w:val="0"/>
              <w:autoSpaceDN w:val="0"/>
              <w:adjustRightInd w:val="0"/>
              <w:jc w:val="both"/>
              <w:rPr>
                <w:rFonts w:cstheme="minorHAnsi"/>
                <w:i/>
                <w:sz w:val="20"/>
                <w:szCs w:val="20"/>
              </w:rPr>
            </w:pPr>
            <w:r w:rsidRPr="00794070">
              <w:rPr>
                <w:rFonts w:cstheme="minorHAnsi"/>
                <w:i/>
                <w:sz w:val="20"/>
                <w:szCs w:val="20"/>
              </w:rPr>
              <w:t>18.6) estimular a existência de comissões permanentes de profissionais da educação de todos os sistemas de ensino, em todas as instâncias da Federação, para subsidiar os órgãos competentes na elaboração, reestruturação e implementação dos planos de Carreira.</w:t>
            </w:r>
          </w:p>
        </w:tc>
        <w:tc>
          <w:tcPr>
            <w:tcW w:w="333" w:type="pct"/>
          </w:tcPr>
          <w:p w14:paraId="5819FDC1" w14:textId="77777777" w:rsidR="00366252" w:rsidRPr="00366252" w:rsidRDefault="00366252" w:rsidP="00366252">
            <w:pPr>
              <w:spacing w:after="200"/>
              <w:jc w:val="center"/>
              <w:rPr>
                <w:rFonts w:cstheme="minorHAnsi"/>
                <w:i/>
              </w:rPr>
            </w:pPr>
          </w:p>
          <w:p w14:paraId="7828C9A0" w14:textId="77777777" w:rsidR="00366252" w:rsidRPr="00366252" w:rsidRDefault="00366252" w:rsidP="00366252">
            <w:pPr>
              <w:spacing w:after="200"/>
              <w:jc w:val="center"/>
              <w:rPr>
                <w:rFonts w:cstheme="minorHAnsi"/>
                <w:i/>
              </w:rPr>
            </w:pPr>
          </w:p>
          <w:p w14:paraId="4FCBEA46" w14:textId="77777777" w:rsidR="00366252" w:rsidRPr="00366252" w:rsidRDefault="00366252" w:rsidP="00366252">
            <w:pPr>
              <w:spacing w:after="200"/>
              <w:jc w:val="center"/>
              <w:rPr>
                <w:rFonts w:cstheme="minorHAnsi"/>
                <w:i/>
                <w:sz w:val="20"/>
              </w:rPr>
            </w:pPr>
            <w:r w:rsidRPr="00366252">
              <w:rPr>
                <w:rFonts w:cstheme="minorHAnsi"/>
                <w:i/>
              </w:rPr>
              <w:t>INICIADA</w:t>
            </w:r>
          </w:p>
        </w:tc>
        <w:tc>
          <w:tcPr>
            <w:tcW w:w="2487" w:type="pct"/>
          </w:tcPr>
          <w:p w14:paraId="5CE74FAD" w14:textId="77777777" w:rsidR="00366252" w:rsidRPr="00366252" w:rsidRDefault="00366252" w:rsidP="00366252">
            <w:pPr>
              <w:spacing w:after="200"/>
              <w:jc w:val="center"/>
              <w:rPr>
                <w:rFonts w:cstheme="minorHAnsi"/>
                <w:i/>
              </w:rPr>
            </w:pPr>
          </w:p>
          <w:p w14:paraId="30E88E4B" w14:textId="77777777" w:rsidR="00366252" w:rsidRPr="00366252" w:rsidRDefault="00366252" w:rsidP="00366252">
            <w:pPr>
              <w:spacing w:after="200"/>
              <w:jc w:val="center"/>
              <w:rPr>
                <w:rFonts w:cstheme="minorHAnsi"/>
                <w:i/>
              </w:rPr>
            </w:pPr>
          </w:p>
          <w:p w14:paraId="64A7A30B" w14:textId="77777777" w:rsidR="00366252" w:rsidRPr="00366252" w:rsidRDefault="00366252" w:rsidP="00366252">
            <w:pPr>
              <w:spacing w:after="200"/>
              <w:jc w:val="center"/>
              <w:rPr>
                <w:rFonts w:cstheme="minorHAnsi"/>
                <w:i/>
              </w:rPr>
            </w:pPr>
            <w:r w:rsidRPr="00366252">
              <w:rPr>
                <w:rFonts w:cstheme="minorHAnsi"/>
                <w:i/>
              </w:rPr>
              <w:t>Sem previsão orçamen</w:t>
            </w:r>
            <w:r>
              <w:rPr>
                <w:rFonts w:cstheme="minorHAnsi"/>
                <w:i/>
              </w:rPr>
              <w:t>tá</w:t>
            </w:r>
            <w:r w:rsidRPr="00366252">
              <w:rPr>
                <w:rFonts w:cstheme="minorHAnsi"/>
                <w:i/>
              </w:rPr>
              <w:t>ria.</w:t>
            </w:r>
          </w:p>
          <w:p w14:paraId="0E26C7FF" w14:textId="77777777" w:rsidR="00366252" w:rsidRPr="00366252" w:rsidRDefault="00366252" w:rsidP="00366252">
            <w:pPr>
              <w:spacing w:after="200"/>
              <w:jc w:val="center"/>
              <w:rPr>
                <w:rFonts w:cstheme="minorHAnsi"/>
                <w:i/>
              </w:rPr>
            </w:pPr>
          </w:p>
        </w:tc>
      </w:tr>
      <w:tr w:rsidR="00366252" w:rsidRPr="00B6490A" w14:paraId="3A48982C" w14:textId="77777777" w:rsidTr="00366252">
        <w:trPr>
          <w:trHeight w:val="558"/>
        </w:trPr>
        <w:tc>
          <w:tcPr>
            <w:tcW w:w="224" w:type="pct"/>
            <w:vMerge/>
          </w:tcPr>
          <w:p w14:paraId="43DCD1DC" w14:textId="77777777" w:rsidR="00366252" w:rsidRPr="00B6490A" w:rsidRDefault="00366252" w:rsidP="00366252">
            <w:pPr>
              <w:spacing w:after="200"/>
              <w:rPr>
                <w:rFonts w:cstheme="minorHAnsi"/>
              </w:rPr>
            </w:pPr>
          </w:p>
        </w:tc>
        <w:tc>
          <w:tcPr>
            <w:tcW w:w="777" w:type="pct"/>
            <w:vMerge/>
          </w:tcPr>
          <w:p w14:paraId="096BBC38" w14:textId="77777777" w:rsidR="00366252" w:rsidRPr="00B6490A" w:rsidRDefault="00366252" w:rsidP="00366252">
            <w:pPr>
              <w:spacing w:after="200"/>
              <w:rPr>
                <w:rFonts w:cstheme="minorHAnsi"/>
                <w:i/>
              </w:rPr>
            </w:pPr>
          </w:p>
        </w:tc>
        <w:tc>
          <w:tcPr>
            <w:tcW w:w="255" w:type="pct"/>
          </w:tcPr>
          <w:p w14:paraId="05206060" w14:textId="77777777" w:rsidR="00366252" w:rsidRPr="00B6490A" w:rsidRDefault="00366252" w:rsidP="00366252">
            <w:pPr>
              <w:spacing w:after="200"/>
              <w:rPr>
                <w:rFonts w:cstheme="minorHAnsi"/>
              </w:rPr>
            </w:pPr>
          </w:p>
        </w:tc>
        <w:tc>
          <w:tcPr>
            <w:tcW w:w="924" w:type="pct"/>
            <w:vAlign w:val="center"/>
          </w:tcPr>
          <w:p w14:paraId="461E06E9" w14:textId="77777777" w:rsidR="00366252" w:rsidRPr="00794070" w:rsidRDefault="00366252" w:rsidP="00366252">
            <w:pPr>
              <w:autoSpaceDE w:val="0"/>
              <w:autoSpaceDN w:val="0"/>
              <w:adjustRightInd w:val="0"/>
              <w:jc w:val="both"/>
              <w:rPr>
                <w:rFonts w:cstheme="minorHAnsi"/>
                <w:i/>
                <w:sz w:val="20"/>
                <w:szCs w:val="20"/>
              </w:rPr>
            </w:pPr>
            <w:r w:rsidRPr="00794070">
              <w:rPr>
                <w:rFonts w:cstheme="minorHAnsi"/>
                <w:i/>
                <w:sz w:val="20"/>
                <w:szCs w:val="20"/>
              </w:rPr>
              <w:t>18.7) eleger no primeiro ano deste PME uma comissão responsável pela revisão e atualização bienal do Plano de Carreira;</w:t>
            </w:r>
          </w:p>
        </w:tc>
        <w:tc>
          <w:tcPr>
            <w:tcW w:w="333" w:type="pct"/>
          </w:tcPr>
          <w:p w14:paraId="08FBEFCA" w14:textId="77777777" w:rsidR="00366252" w:rsidRPr="00B6490A" w:rsidRDefault="00366252" w:rsidP="00366252">
            <w:pPr>
              <w:spacing w:after="200"/>
              <w:jc w:val="center"/>
              <w:rPr>
                <w:rFonts w:cstheme="minorHAnsi"/>
              </w:rPr>
            </w:pPr>
            <w:r w:rsidRPr="00DE0B57">
              <w:rPr>
                <w:rFonts w:cstheme="minorHAnsi"/>
                <w:i/>
              </w:rPr>
              <w:t>Estratégia não cumprida no prazo previsto.</w:t>
            </w:r>
          </w:p>
        </w:tc>
        <w:tc>
          <w:tcPr>
            <w:tcW w:w="2487" w:type="pct"/>
          </w:tcPr>
          <w:p w14:paraId="442AD560" w14:textId="77777777" w:rsidR="00366252" w:rsidRPr="00B6490A" w:rsidRDefault="00366252" w:rsidP="00366252">
            <w:pPr>
              <w:spacing w:after="200"/>
              <w:rPr>
                <w:rFonts w:cstheme="minorHAnsi"/>
              </w:rPr>
            </w:pPr>
          </w:p>
        </w:tc>
      </w:tr>
    </w:tbl>
    <w:p w14:paraId="0E0290BA" w14:textId="77777777" w:rsidR="00E9226B" w:rsidRDefault="00E9226B" w:rsidP="00B6490A">
      <w:pPr>
        <w:spacing w:after="200" w:line="276" w:lineRule="auto"/>
      </w:pPr>
    </w:p>
    <w:tbl>
      <w:tblPr>
        <w:tblStyle w:val="Tabelacomgrade"/>
        <w:tblW w:w="5000" w:type="pct"/>
        <w:tblLook w:val="04A0" w:firstRow="1" w:lastRow="0" w:firstColumn="1" w:lastColumn="0" w:noHBand="0" w:noVBand="1"/>
      </w:tblPr>
      <w:tblGrid>
        <w:gridCol w:w="698"/>
        <w:gridCol w:w="2394"/>
        <w:gridCol w:w="761"/>
        <w:gridCol w:w="2827"/>
        <w:gridCol w:w="1105"/>
        <w:gridCol w:w="7654"/>
      </w:tblGrid>
      <w:tr w:rsidR="00E9226B" w:rsidRPr="00B6490A" w14:paraId="4D8CEF79" w14:textId="77777777" w:rsidTr="00901AE2">
        <w:trPr>
          <w:trHeight w:val="618"/>
        </w:trPr>
        <w:tc>
          <w:tcPr>
            <w:tcW w:w="224" w:type="pct"/>
            <w:vMerge w:val="restart"/>
            <w:textDirection w:val="btLr"/>
          </w:tcPr>
          <w:p w14:paraId="1376E0A7" w14:textId="77777777" w:rsidR="00E9226B" w:rsidRPr="00B6490A" w:rsidRDefault="00E9226B" w:rsidP="00901AE2">
            <w:pPr>
              <w:spacing w:after="200"/>
              <w:ind w:right="113"/>
              <w:jc w:val="center"/>
              <w:rPr>
                <w:rFonts w:cstheme="minorHAnsi"/>
                <w:b/>
                <w:bCs/>
              </w:rPr>
            </w:pPr>
            <w:r w:rsidRPr="00B6490A">
              <w:rPr>
                <w:rFonts w:cstheme="minorHAnsi"/>
                <w:b/>
                <w:bCs/>
              </w:rPr>
              <w:t>PARTE B</w:t>
            </w:r>
          </w:p>
        </w:tc>
        <w:tc>
          <w:tcPr>
            <w:tcW w:w="790" w:type="pct"/>
            <w:hideMark/>
          </w:tcPr>
          <w:p w14:paraId="5295192B" w14:textId="77777777" w:rsidR="00E9226B" w:rsidRPr="00B6490A" w:rsidRDefault="00E9226B" w:rsidP="00901AE2">
            <w:pPr>
              <w:spacing w:after="200"/>
              <w:jc w:val="center"/>
              <w:rPr>
                <w:rFonts w:cstheme="minorHAnsi"/>
                <w:b/>
                <w:bCs/>
              </w:rPr>
            </w:pPr>
            <w:r w:rsidRPr="00B6490A">
              <w:rPr>
                <w:rFonts w:cstheme="minorHAnsi"/>
                <w:b/>
                <w:bCs/>
              </w:rPr>
              <w:t xml:space="preserve">Metas </w:t>
            </w:r>
          </w:p>
        </w:tc>
        <w:tc>
          <w:tcPr>
            <w:tcW w:w="261" w:type="pct"/>
          </w:tcPr>
          <w:p w14:paraId="3CF370CC" w14:textId="77777777" w:rsidR="00E9226B" w:rsidRPr="00B6490A" w:rsidRDefault="00E9226B" w:rsidP="00901AE2">
            <w:pPr>
              <w:spacing w:after="200"/>
              <w:jc w:val="center"/>
              <w:rPr>
                <w:rFonts w:cstheme="minorHAnsi"/>
                <w:b/>
                <w:bCs/>
              </w:rPr>
            </w:pPr>
            <w:r w:rsidRPr="00B6490A">
              <w:rPr>
                <w:rFonts w:cstheme="minorHAnsi"/>
                <w:b/>
                <w:bCs/>
              </w:rPr>
              <w:t>Prazo</w:t>
            </w:r>
          </w:p>
        </w:tc>
        <w:tc>
          <w:tcPr>
            <w:tcW w:w="930" w:type="pct"/>
            <w:noWrap/>
            <w:hideMark/>
          </w:tcPr>
          <w:p w14:paraId="623B0458" w14:textId="77777777" w:rsidR="00E9226B" w:rsidRPr="00B6490A" w:rsidRDefault="00E9226B" w:rsidP="00901AE2">
            <w:pPr>
              <w:spacing w:after="200"/>
              <w:jc w:val="center"/>
              <w:rPr>
                <w:rFonts w:cstheme="minorHAnsi"/>
                <w:b/>
                <w:bCs/>
              </w:rPr>
            </w:pPr>
            <w:r w:rsidRPr="00B6490A">
              <w:rPr>
                <w:rFonts w:cstheme="minorHAnsi"/>
                <w:b/>
                <w:bCs/>
              </w:rPr>
              <w:t xml:space="preserve">Estratégias </w:t>
            </w:r>
          </w:p>
        </w:tc>
        <w:tc>
          <w:tcPr>
            <w:tcW w:w="302" w:type="pct"/>
          </w:tcPr>
          <w:p w14:paraId="0D2293B1" w14:textId="77777777" w:rsidR="00E9226B" w:rsidRPr="00B6490A" w:rsidRDefault="00E9226B" w:rsidP="00901AE2">
            <w:pPr>
              <w:spacing w:after="200"/>
              <w:jc w:val="center"/>
              <w:rPr>
                <w:rFonts w:cstheme="minorHAnsi"/>
                <w:b/>
                <w:bCs/>
              </w:rPr>
            </w:pPr>
            <w:r w:rsidRPr="00B6490A">
              <w:rPr>
                <w:rFonts w:cstheme="minorHAnsi"/>
                <w:b/>
                <w:bCs/>
              </w:rPr>
              <w:t>Prazo</w:t>
            </w:r>
          </w:p>
        </w:tc>
        <w:tc>
          <w:tcPr>
            <w:tcW w:w="2493" w:type="pct"/>
            <w:hideMark/>
          </w:tcPr>
          <w:p w14:paraId="02889A1D" w14:textId="77777777" w:rsidR="00E9226B" w:rsidRPr="00B6490A" w:rsidRDefault="00E9226B" w:rsidP="00901AE2">
            <w:pPr>
              <w:spacing w:after="200"/>
              <w:jc w:val="center"/>
              <w:rPr>
                <w:rFonts w:cstheme="minorHAnsi"/>
                <w:b/>
                <w:bCs/>
              </w:rPr>
            </w:pPr>
            <w:r w:rsidRPr="00B6490A">
              <w:rPr>
                <w:rFonts w:cstheme="minorHAnsi"/>
                <w:b/>
                <w:bCs/>
              </w:rPr>
              <w:t>Previsões Orçamentárias</w:t>
            </w:r>
          </w:p>
        </w:tc>
      </w:tr>
      <w:tr w:rsidR="00E9226B" w:rsidRPr="00B6490A" w14:paraId="6020648E" w14:textId="77777777" w:rsidTr="00901AE2">
        <w:trPr>
          <w:trHeight w:val="558"/>
        </w:trPr>
        <w:tc>
          <w:tcPr>
            <w:tcW w:w="224" w:type="pct"/>
            <w:vMerge/>
          </w:tcPr>
          <w:p w14:paraId="32CBE3DB" w14:textId="77777777" w:rsidR="00E9226B" w:rsidRPr="00B6490A" w:rsidRDefault="00E9226B" w:rsidP="00901AE2">
            <w:pPr>
              <w:spacing w:after="200"/>
              <w:rPr>
                <w:rFonts w:cstheme="minorHAnsi"/>
              </w:rPr>
            </w:pPr>
          </w:p>
        </w:tc>
        <w:tc>
          <w:tcPr>
            <w:tcW w:w="790" w:type="pct"/>
            <w:vMerge w:val="restart"/>
            <w:vAlign w:val="center"/>
          </w:tcPr>
          <w:p w14:paraId="52F10C71" w14:textId="77777777" w:rsidR="00794070" w:rsidRDefault="00794070" w:rsidP="00901AE2">
            <w:pPr>
              <w:autoSpaceDE w:val="0"/>
              <w:autoSpaceDN w:val="0"/>
              <w:adjustRightInd w:val="0"/>
              <w:jc w:val="both"/>
              <w:rPr>
                <w:rFonts w:cstheme="minorHAnsi"/>
                <w:bCs/>
                <w:i/>
              </w:rPr>
            </w:pPr>
          </w:p>
          <w:p w14:paraId="04773A9F" w14:textId="77777777" w:rsidR="00E9226B" w:rsidRPr="00E9226B" w:rsidRDefault="00E9226B" w:rsidP="00901AE2">
            <w:pPr>
              <w:autoSpaceDE w:val="0"/>
              <w:autoSpaceDN w:val="0"/>
              <w:adjustRightInd w:val="0"/>
              <w:jc w:val="both"/>
              <w:rPr>
                <w:rFonts w:cstheme="minorHAnsi"/>
                <w:bCs/>
                <w:i/>
              </w:rPr>
            </w:pPr>
            <w:r w:rsidRPr="00E9226B">
              <w:rPr>
                <w:rFonts w:cstheme="minorHAnsi"/>
                <w:bCs/>
                <w:i/>
              </w:rPr>
              <w:t>Meta 18: assegurar, no prazo de 2 (dois) anos, a existência de planos de</w:t>
            </w:r>
          </w:p>
          <w:p w14:paraId="6D10AAFE" w14:textId="77777777" w:rsidR="00E9226B" w:rsidRPr="004C7120" w:rsidRDefault="00E9226B" w:rsidP="00901AE2">
            <w:pPr>
              <w:autoSpaceDE w:val="0"/>
              <w:autoSpaceDN w:val="0"/>
              <w:adjustRightInd w:val="0"/>
              <w:jc w:val="both"/>
              <w:rPr>
                <w:rFonts w:cstheme="minorHAnsi"/>
                <w:bCs/>
                <w:i/>
              </w:rPr>
            </w:pPr>
            <w:r w:rsidRPr="00E9226B">
              <w:rPr>
                <w:rFonts w:cstheme="minorHAnsi"/>
                <w:bCs/>
                <w:i/>
              </w:rPr>
              <w:t>Carreira para os (as) profissionais da educação básica, to</w:t>
            </w:r>
            <w:r>
              <w:rPr>
                <w:rFonts w:cstheme="minorHAnsi"/>
                <w:bCs/>
                <w:i/>
              </w:rPr>
              <w:t xml:space="preserve">mando como referência o piso </w:t>
            </w:r>
            <w:r w:rsidRPr="00E9226B">
              <w:rPr>
                <w:rFonts w:cstheme="minorHAnsi"/>
                <w:bCs/>
                <w:i/>
              </w:rPr>
              <w:t>salarial nacional profissional, definido em lei federal, no</w:t>
            </w:r>
            <w:r w:rsidR="00A17260">
              <w:rPr>
                <w:rFonts w:cstheme="minorHAnsi"/>
                <w:bCs/>
                <w:i/>
              </w:rPr>
              <w:t xml:space="preserve">s termos do inciso VIII do art. </w:t>
            </w:r>
            <w:r w:rsidRPr="00E9226B">
              <w:rPr>
                <w:rFonts w:cstheme="minorHAnsi"/>
                <w:bCs/>
                <w:i/>
              </w:rPr>
              <w:t>206 da Constituição Federal.</w:t>
            </w:r>
          </w:p>
        </w:tc>
        <w:tc>
          <w:tcPr>
            <w:tcW w:w="261" w:type="pct"/>
          </w:tcPr>
          <w:p w14:paraId="337CCC2F" w14:textId="77777777" w:rsidR="00E9226B" w:rsidRPr="00B6490A" w:rsidRDefault="00E9226B" w:rsidP="00901AE2">
            <w:pPr>
              <w:spacing w:after="200"/>
              <w:rPr>
                <w:rFonts w:cstheme="minorHAnsi"/>
              </w:rPr>
            </w:pPr>
          </w:p>
        </w:tc>
        <w:tc>
          <w:tcPr>
            <w:tcW w:w="930" w:type="pct"/>
          </w:tcPr>
          <w:p w14:paraId="55B1EEEE" w14:textId="77777777" w:rsidR="00E9226B" w:rsidRPr="00E9226B" w:rsidRDefault="00E9226B" w:rsidP="00E9226B">
            <w:pPr>
              <w:autoSpaceDE w:val="0"/>
              <w:autoSpaceDN w:val="0"/>
              <w:adjustRightInd w:val="0"/>
              <w:jc w:val="both"/>
              <w:rPr>
                <w:rFonts w:cstheme="minorHAnsi"/>
                <w:i/>
                <w:sz w:val="20"/>
                <w:szCs w:val="20"/>
              </w:rPr>
            </w:pPr>
            <w:r w:rsidRPr="00E9226B">
              <w:rPr>
                <w:rFonts w:cstheme="minorHAnsi"/>
                <w:i/>
                <w:sz w:val="20"/>
                <w:szCs w:val="20"/>
              </w:rPr>
              <w:t>18.8) assegurar aos profissionais da educação, tanto efetivos quanto designados, a</w:t>
            </w:r>
            <w:r>
              <w:rPr>
                <w:rFonts w:cstheme="minorHAnsi"/>
                <w:i/>
                <w:sz w:val="20"/>
                <w:szCs w:val="20"/>
              </w:rPr>
              <w:t xml:space="preserve"> </w:t>
            </w:r>
            <w:r w:rsidRPr="00E9226B">
              <w:rPr>
                <w:rFonts w:cstheme="minorHAnsi"/>
                <w:i/>
                <w:sz w:val="20"/>
                <w:szCs w:val="20"/>
              </w:rPr>
              <w:t>participação remunerada em cursos, seminários, treinamentos, pós-graduação (stricto sensu), em articulação com instituições de ensino superior ou outras entidades, para atualização permanente e/ou aprofundamento dos conhecimentos dos profissionais que atuam no Ensino Fundamental, propiciando uma educação de qualidade, através de parceria e/ou convênios com os entes estadual e federal;</w:t>
            </w:r>
          </w:p>
        </w:tc>
        <w:tc>
          <w:tcPr>
            <w:tcW w:w="302" w:type="pct"/>
          </w:tcPr>
          <w:p w14:paraId="262801B8" w14:textId="77777777" w:rsidR="00C0347C" w:rsidRPr="00C0347C" w:rsidRDefault="00C0347C" w:rsidP="00C0347C">
            <w:pPr>
              <w:spacing w:after="200"/>
              <w:jc w:val="center"/>
              <w:rPr>
                <w:rFonts w:cstheme="minorHAnsi"/>
                <w:i/>
              </w:rPr>
            </w:pPr>
          </w:p>
          <w:p w14:paraId="67D6C0D7" w14:textId="77777777" w:rsidR="00C0347C" w:rsidRPr="00C0347C" w:rsidRDefault="00C0347C" w:rsidP="00C0347C">
            <w:pPr>
              <w:spacing w:after="200"/>
              <w:jc w:val="center"/>
              <w:rPr>
                <w:rFonts w:cstheme="minorHAnsi"/>
                <w:i/>
              </w:rPr>
            </w:pPr>
          </w:p>
          <w:p w14:paraId="34B0DF82" w14:textId="77777777" w:rsidR="00E9226B" w:rsidRPr="00C0347C" w:rsidRDefault="00C0347C" w:rsidP="00C0347C">
            <w:pPr>
              <w:spacing w:after="200"/>
              <w:jc w:val="center"/>
              <w:rPr>
                <w:rFonts w:cstheme="minorHAnsi"/>
                <w:i/>
              </w:rPr>
            </w:pPr>
            <w:r w:rsidRPr="00C0347C">
              <w:rPr>
                <w:rFonts w:cstheme="minorHAnsi"/>
                <w:i/>
              </w:rPr>
              <w:t>ATINGIDA</w:t>
            </w:r>
          </w:p>
        </w:tc>
        <w:tc>
          <w:tcPr>
            <w:tcW w:w="2493" w:type="pct"/>
          </w:tcPr>
          <w:p w14:paraId="007B4B2F" w14:textId="77777777" w:rsidR="00E9226B" w:rsidRPr="00C0347C" w:rsidRDefault="00E9226B" w:rsidP="00C0347C">
            <w:pPr>
              <w:spacing w:after="200"/>
              <w:jc w:val="center"/>
              <w:rPr>
                <w:rFonts w:cstheme="minorHAnsi"/>
                <w:i/>
              </w:rPr>
            </w:pPr>
          </w:p>
          <w:p w14:paraId="14FFEC18" w14:textId="77777777" w:rsidR="00C0347C" w:rsidRPr="00C0347C" w:rsidRDefault="00C0347C" w:rsidP="00C0347C">
            <w:pPr>
              <w:spacing w:after="200"/>
              <w:jc w:val="center"/>
              <w:rPr>
                <w:rFonts w:cstheme="minorHAnsi"/>
                <w:i/>
              </w:rPr>
            </w:pPr>
          </w:p>
          <w:p w14:paraId="39111A08" w14:textId="77777777" w:rsidR="00C0347C" w:rsidRPr="00C0347C" w:rsidRDefault="00C0347C" w:rsidP="00C0347C">
            <w:pPr>
              <w:spacing w:after="200"/>
              <w:jc w:val="center"/>
              <w:rPr>
                <w:rFonts w:cstheme="minorHAnsi"/>
                <w:i/>
              </w:rPr>
            </w:pPr>
            <w:r w:rsidRPr="00C0347C">
              <w:rPr>
                <w:rFonts w:cstheme="minorHAnsi"/>
                <w:i/>
              </w:rPr>
              <w:t>FUNDEB</w:t>
            </w:r>
          </w:p>
        </w:tc>
      </w:tr>
      <w:tr w:rsidR="00E9226B" w:rsidRPr="00B6490A" w14:paraId="3AFB9D96" w14:textId="77777777" w:rsidTr="00901AE2">
        <w:trPr>
          <w:trHeight w:val="558"/>
        </w:trPr>
        <w:tc>
          <w:tcPr>
            <w:tcW w:w="224" w:type="pct"/>
            <w:vMerge/>
          </w:tcPr>
          <w:p w14:paraId="55BE9438" w14:textId="77777777" w:rsidR="00E9226B" w:rsidRPr="00B6490A" w:rsidRDefault="00E9226B" w:rsidP="00901AE2">
            <w:pPr>
              <w:spacing w:after="200"/>
              <w:rPr>
                <w:rFonts w:cstheme="minorHAnsi"/>
              </w:rPr>
            </w:pPr>
          </w:p>
        </w:tc>
        <w:tc>
          <w:tcPr>
            <w:tcW w:w="790" w:type="pct"/>
            <w:vMerge/>
          </w:tcPr>
          <w:p w14:paraId="0B49131F" w14:textId="77777777" w:rsidR="00E9226B" w:rsidRPr="00B6490A" w:rsidRDefault="00E9226B" w:rsidP="00901AE2">
            <w:pPr>
              <w:spacing w:after="200"/>
              <w:rPr>
                <w:rFonts w:cstheme="minorHAnsi"/>
                <w:i/>
              </w:rPr>
            </w:pPr>
          </w:p>
        </w:tc>
        <w:tc>
          <w:tcPr>
            <w:tcW w:w="261" w:type="pct"/>
          </w:tcPr>
          <w:p w14:paraId="0D6F3986" w14:textId="77777777" w:rsidR="00E9226B" w:rsidRPr="00B6490A" w:rsidRDefault="00E9226B" w:rsidP="00901AE2">
            <w:pPr>
              <w:spacing w:after="200"/>
              <w:rPr>
                <w:rFonts w:cstheme="minorHAnsi"/>
              </w:rPr>
            </w:pPr>
          </w:p>
        </w:tc>
        <w:tc>
          <w:tcPr>
            <w:tcW w:w="930" w:type="pct"/>
            <w:vAlign w:val="center"/>
          </w:tcPr>
          <w:p w14:paraId="7EFE7210" w14:textId="77777777" w:rsidR="00E9226B" w:rsidRPr="00E9226B" w:rsidRDefault="00E9226B" w:rsidP="00E9226B">
            <w:pPr>
              <w:autoSpaceDE w:val="0"/>
              <w:autoSpaceDN w:val="0"/>
              <w:adjustRightInd w:val="0"/>
              <w:jc w:val="both"/>
              <w:rPr>
                <w:rFonts w:cstheme="minorHAnsi"/>
                <w:i/>
                <w:sz w:val="20"/>
                <w:szCs w:val="20"/>
              </w:rPr>
            </w:pPr>
            <w:r w:rsidRPr="00E9226B">
              <w:rPr>
                <w:rFonts w:cstheme="minorHAnsi"/>
                <w:i/>
                <w:sz w:val="20"/>
                <w:szCs w:val="20"/>
              </w:rPr>
              <w:t>18.9) assegurar ajuda de custo para transporte, alimentação e hospedagem para capacitações que ocorrerem fora do município;</w:t>
            </w:r>
          </w:p>
        </w:tc>
        <w:tc>
          <w:tcPr>
            <w:tcW w:w="302" w:type="pct"/>
          </w:tcPr>
          <w:p w14:paraId="026ACC59" w14:textId="77777777" w:rsidR="00C0347C" w:rsidRPr="00C0347C" w:rsidRDefault="00C0347C" w:rsidP="00C0347C">
            <w:pPr>
              <w:spacing w:after="200"/>
              <w:jc w:val="center"/>
              <w:rPr>
                <w:rFonts w:cstheme="minorHAnsi"/>
                <w:i/>
              </w:rPr>
            </w:pPr>
          </w:p>
          <w:p w14:paraId="562E219C" w14:textId="77777777" w:rsidR="00E9226B" w:rsidRPr="00C0347C" w:rsidRDefault="00C0347C" w:rsidP="00C0347C">
            <w:pPr>
              <w:spacing w:after="200"/>
              <w:jc w:val="center"/>
              <w:rPr>
                <w:rFonts w:cstheme="minorHAnsi"/>
                <w:i/>
              </w:rPr>
            </w:pPr>
            <w:r w:rsidRPr="00C0347C">
              <w:rPr>
                <w:rFonts w:cstheme="minorHAnsi"/>
                <w:i/>
              </w:rPr>
              <w:t>ATINGIDA</w:t>
            </w:r>
          </w:p>
        </w:tc>
        <w:tc>
          <w:tcPr>
            <w:tcW w:w="2493" w:type="pct"/>
          </w:tcPr>
          <w:p w14:paraId="42CC4F1E" w14:textId="77777777" w:rsidR="00E9226B" w:rsidRPr="00C0347C" w:rsidRDefault="00E9226B" w:rsidP="00C0347C">
            <w:pPr>
              <w:spacing w:after="200"/>
              <w:jc w:val="center"/>
              <w:rPr>
                <w:rFonts w:cstheme="minorHAnsi"/>
                <w:i/>
              </w:rPr>
            </w:pPr>
          </w:p>
          <w:p w14:paraId="3303FC87" w14:textId="77777777" w:rsidR="00C0347C" w:rsidRPr="00C0347C" w:rsidRDefault="00C0347C" w:rsidP="00C0347C">
            <w:pPr>
              <w:spacing w:after="200"/>
              <w:jc w:val="center"/>
              <w:rPr>
                <w:rFonts w:cstheme="minorHAnsi"/>
                <w:i/>
              </w:rPr>
            </w:pPr>
            <w:r>
              <w:rPr>
                <w:rFonts w:cstheme="minorHAnsi"/>
                <w:i/>
              </w:rPr>
              <w:t xml:space="preserve">QESE </w:t>
            </w:r>
            <w:r w:rsidRPr="00C0347C">
              <w:rPr>
                <w:rFonts w:cstheme="minorHAnsi"/>
                <w:i/>
              </w:rPr>
              <w:t>e Recurso Próprio</w:t>
            </w:r>
          </w:p>
        </w:tc>
      </w:tr>
      <w:tr w:rsidR="00E9226B" w:rsidRPr="00B6490A" w14:paraId="13886555" w14:textId="77777777" w:rsidTr="00901AE2">
        <w:trPr>
          <w:trHeight w:val="558"/>
        </w:trPr>
        <w:tc>
          <w:tcPr>
            <w:tcW w:w="224" w:type="pct"/>
            <w:vMerge/>
          </w:tcPr>
          <w:p w14:paraId="61D95576" w14:textId="77777777" w:rsidR="00E9226B" w:rsidRPr="00B6490A" w:rsidRDefault="00E9226B" w:rsidP="00901AE2">
            <w:pPr>
              <w:spacing w:after="200"/>
              <w:rPr>
                <w:rFonts w:cstheme="minorHAnsi"/>
              </w:rPr>
            </w:pPr>
          </w:p>
        </w:tc>
        <w:tc>
          <w:tcPr>
            <w:tcW w:w="790" w:type="pct"/>
            <w:vMerge/>
          </w:tcPr>
          <w:p w14:paraId="69B08521" w14:textId="77777777" w:rsidR="00E9226B" w:rsidRPr="00B6490A" w:rsidRDefault="00E9226B" w:rsidP="00901AE2">
            <w:pPr>
              <w:spacing w:after="200"/>
              <w:rPr>
                <w:rFonts w:cstheme="minorHAnsi"/>
                <w:i/>
              </w:rPr>
            </w:pPr>
          </w:p>
        </w:tc>
        <w:tc>
          <w:tcPr>
            <w:tcW w:w="261" w:type="pct"/>
          </w:tcPr>
          <w:p w14:paraId="33F02718" w14:textId="77777777" w:rsidR="00E9226B" w:rsidRPr="00B6490A" w:rsidRDefault="00E9226B" w:rsidP="00901AE2">
            <w:pPr>
              <w:spacing w:after="200"/>
              <w:rPr>
                <w:rFonts w:cstheme="minorHAnsi"/>
              </w:rPr>
            </w:pPr>
          </w:p>
        </w:tc>
        <w:tc>
          <w:tcPr>
            <w:tcW w:w="930" w:type="pct"/>
            <w:vAlign w:val="center"/>
          </w:tcPr>
          <w:p w14:paraId="1F1890F9" w14:textId="77777777" w:rsidR="00E9226B" w:rsidRPr="00E9226B" w:rsidRDefault="00E9226B" w:rsidP="00E9226B">
            <w:pPr>
              <w:autoSpaceDE w:val="0"/>
              <w:autoSpaceDN w:val="0"/>
              <w:adjustRightInd w:val="0"/>
              <w:jc w:val="both"/>
              <w:rPr>
                <w:rFonts w:cstheme="minorHAnsi"/>
                <w:i/>
                <w:sz w:val="20"/>
                <w:szCs w:val="20"/>
              </w:rPr>
            </w:pPr>
            <w:r w:rsidRPr="00E9226B">
              <w:rPr>
                <w:rFonts w:cstheme="minorHAnsi"/>
                <w:i/>
                <w:sz w:val="20"/>
                <w:szCs w:val="20"/>
              </w:rPr>
              <w:t>18.10) garantir, que no prazo máximo de cinco anos, o ensino seja ministrado somente por 100% de profissionais portadores de licenciatura plena.</w:t>
            </w:r>
          </w:p>
        </w:tc>
        <w:tc>
          <w:tcPr>
            <w:tcW w:w="302" w:type="pct"/>
          </w:tcPr>
          <w:p w14:paraId="0C7E5E5A" w14:textId="77777777" w:rsidR="00E9226B" w:rsidRPr="00B6490A" w:rsidRDefault="00C0347C" w:rsidP="00901AE2">
            <w:pPr>
              <w:spacing w:after="200"/>
              <w:rPr>
                <w:rFonts w:cstheme="minorHAnsi"/>
              </w:rPr>
            </w:pPr>
            <w:r w:rsidRPr="00C0347C">
              <w:rPr>
                <w:rFonts w:cstheme="minorHAnsi"/>
                <w:i/>
              </w:rPr>
              <w:t>ATINGIDA</w:t>
            </w:r>
          </w:p>
        </w:tc>
        <w:tc>
          <w:tcPr>
            <w:tcW w:w="2493" w:type="pct"/>
          </w:tcPr>
          <w:p w14:paraId="66F65785" w14:textId="77777777" w:rsidR="00E9226B" w:rsidRPr="00C0347C" w:rsidRDefault="00C0347C" w:rsidP="00C0347C">
            <w:pPr>
              <w:spacing w:after="200"/>
              <w:jc w:val="center"/>
              <w:rPr>
                <w:rFonts w:cstheme="minorHAnsi"/>
                <w:i/>
              </w:rPr>
            </w:pPr>
            <w:r w:rsidRPr="00C0347C">
              <w:rPr>
                <w:rFonts w:cstheme="minorHAnsi"/>
                <w:i/>
              </w:rPr>
              <w:t>Sem previsão orçamentária.</w:t>
            </w:r>
          </w:p>
        </w:tc>
      </w:tr>
      <w:tr w:rsidR="00E9226B" w:rsidRPr="00B6490A" w14:paraId="1FE15BF1" w14:textId="77777777" w:rsidTr="00901AE2">
        <w:trPr>
          <w:trHeight w:val="558"/>
        </w:trPr>
        <w:tc>
          <w:tcPr>
            <w:tcW w:w="224" w:type="pct"/>
            <w:vMerge/>
          </w:tcPr>
          <w:p w14:paraId="72A42373" w14:textId="77777777" w:rsidR="00E9226B" w:rsidRPr="00B6490A" w:rsidRDefault="00E9226B" w:rsidP="00901AE2">
            <w:pPr>
              <w:spacing w:after="200"/>
              <w:rPr>
                <w:rFonts w:cstheme="minorHAnsi"/>
              </w:rPr>
            </w:pPr>
          </w:p>
        </w:tc>
        <w:tc>
          <w:tcPr>
            <w:tcW w:w="790" w:type="pct"/>
            <w:vMerge/>
          </w:tcPr>
          <w:p w14:paraId="1DF0EE1D" w14:textId="77777777" w:rsidR="00E9226B" w:rsidRPr="00B6490A" w:rsidRDefault="00E9226B" w:rsidP="00901AE2">
            <w:pPr>
              <w:spacing w:after="200"/>
              <w:rPr>
                <w:rFonts w:cstheme="minorHAnsi"/>
                <w:i/>
              </w:rPr>
            </w:pPr>
          </w:p>
        </w:tc>
        <w:tc>
          <w:tcPr>
            <w:tcW w:w="261" w:type="pct"/>
          </w:tcPr>
          <w:p w14:paraId="3EEB8169" w14:textId="77777777" w:rsidR="00E9226B" w:rsidRPr="00B6490A" w:rsidRDefault="00E9226B" w:rsidP="00901AE2">
            <w:pPr>
              <w:spacing w:after="200"/>
              <w:rPr>
                <w:rFonts w:cstheme="minorHAnsi"/>
              </w:rPr>
            </w:pPr>
          </w:p>
        </w:tc>
        <w:tc>
          <w:tcPr>
            <w:tcW w:w="930" w:type="pct"/>
            <w:vAlign w:val="center"/>
          </w:tcPr>
          <w:p w14:paraId="6BD07FCB" w14:textId="77777777" w:rsidR="00E9226B" w:rsidRPr="00E9226B" w:rsidRDefault="00E9226B" w:rsidP="00E9226B">
            <w:pPr>
              <w:autoSpaceDE w:val="0"/>
              <w:autoSpaceDN w:val="0"/>
              <w:adjustRightInd w:val="0"/>
              <w:jc w:val="both"/>
              <w:rPr>
                <w:rFonts w:cstheme="minorHAnsi"/>
                <w:i/>
                <w:sz w:val="20"/>
                <w:szCs w:val="20"/>
              </w:rPr>
            </w:pPr>
            <w:r w:rsidRPr="00E9226B">
              <w:rPr>
                <w:rFonts w:cstheme="minorHAnsi"/>
                <w:i/>
                <w:sz w:val="20"/>
                <w:szCs w:val="20"/>
              </w:rPr>
              <w:t>18.11) garantir licença remunerada de 50% da carga horária de trabalho para profissionais do magistério matriculados em cur</w:t>
            </w:r>
            <w:r w:rsidR="00C0347C">
              <w:rPr>
                <w:rFonts w:cstheme="minorHAnsi"/>
                <w:i/>
                <w:sz w:val="20"/>
                <w:szCs w:val="20"/>
              </w:rPr>
              <w:t>sos de Mestrado e/ou Doutorado,</w:t>
            </w:r>
            <w:r w:rsidRPr="00E9226B">
              <w:rPr>
                <w:rFonts w:cstheme="minorHAnsi"/>
                <w:i/>
                <w:sz w:val="20"/>
                <w:szCs w:val="20"/>
              </w:rPr>
              <w:t xml:space="preserve"> com limite de 1(um) profissional por ano, definindo critérios de prioridade para funcionários com maior tempo de trabalho como efetivo no município e de acordo com disponibilidade financeira do município;</w:t>
            </w:r>
          </w:p>
        </w:tc>
        <w:tc>
          <w:tcPr>
            <w:tcW w:w="302" w:type="pct"/>
          </w:tcPr>
          <w:p w14:paraId="38C3891B" w14:textId="77777777" w:rsidR="00E9226B" w:rsidRPr="00C0347C" w:rsidRDefault="00E9226B" w:rsidP="00C0347C">
            <w:pPr>
              <w:spacing w:after="200"/>
              <w:jc w:val="center"/>
              <w:rPr>
                <w:rFonts w:cstheme="minorHAnsi"/>
                <w:i/>
              </w:rPr>
            </w:pPr>
          </w:p>
          <w:p w14:paraId="406F9C1D" w14:textId="77777777" w:rsidR="00C0347C" w:rsidRPr="00C0347C" w:rsidRDefault="00C0347C" w:rsidP="00C0347C">
            <w:pPr>
              <w:spacing w:after="200"/>
              <w:jc w:val="center"/>
              <w:rPr>
                <w:rFonts w:cstheme="minorHAnsi"/>
                <w:i/>
              </w:rPr>
            </w:pPr>
          </w:p>
          <w:p w14:paraId="14C4CD12" w14:textId="77777777" w:rsidR="00C0347C" w:rsidRPr="00C0347C" w:rsidRDefault="00C0347C" w:rsidP="00C0347C">
            <w:pPr>
              <w:spacing w:after="200"/>
              <w:jc w:val="center"/>
              <w:rPr>
                <w:rFonts w:cstheme="minorHAnsi"/>
                <w:i/>
              </w:rPr>
            </w:pPr>
          </w:p>
          <w:p w14:paraId="5CFBD86B" w14:textId="77777777" w:rsidR="00C0347C" w:rsidRPr="00C0347C" w:rsidRDefault="00C0347C" w:rsidP="00C0347C">
            <w:pPr>
              <w:spacing w:after="200"/>
              <w:jc w:val="center"/>
              <w:rPr>
                <w:rFonts w:cstheme="minorHAnsi"/>
                <w:i/>
              </w:rPr>
            </w:pPr>
            <w:r w:rsidRPr="00C0347C">
              <w:rPr>
                <w:rFonts w:cstheme="minorHAnsi"/>
                <w:i/>
              </w:rPr>
              <w:t>ATINGIDA</w:t>
            </w:r>
          </w:p>
        </w:tc>
        <w:tc>
          <w:tcPr>
            <w:tcW w:w="2493" w:type="pct"/>
          </w:tcPr>
          <w:p w14:paraId="44AA7981" w14:textId="77777777" w:rsidR="00E9226B" w:rsidRPr="00C0347C" w:rsidRDefault="00E9226B" w:rsidP="00C0347C">
            <w:pPr>
              <w:spacing w:after="200"/>
              <w:jc w:val="center"/>
              <w:rPr>
                <w:rFonts w:cstheme="minorHAnsi"/>
                <w:i/>
              </w:rPr>
            </w:pPr>
          </w:p>
          <w:p w14:paraId="5B0434A3" w14:textId="77777777" w:rsidR="00C0347C" w:rsidRPr="00C0347C" w:rsidRDefault="00C0347C" w:rsidP="00C0347C">
            <w:pPr>
              <w:spacing w:after="200"/>
              <w:jc w:val="center"/>
              <w:rPr>
                <w:rFonts w:cstheme="minorHAnsi"/>
                <w:i/>
              </w:rPr>
            </w:pPr>
          </w:p>
          <w:p w14:paraId="4B6424D6" w14:textId="77777777" w:rsidR="00C0347C" w:rsidRPr="00C0347C" w:rsidRDefault="00C0347C" w:rsidP="00C0347C">
            <w:pPr>
              <w:spacing w:after="200"/>
              <w:jc w:val="center"/>
              <w:rPr>
                <w:rFonts w:cstheme="minorHAnsi"/>
                <w:i/>
              </w:rPr>
            </w:pPr>
          </w:p>
          <w:p w14:paraId="5BE5F47E" w14:textId="77777777" w:rsidR="00C0347C" w:rsidRPr="00C0347C" w:rsidRDefault="00C0347C" w:rsidP="00C0347C">
            <w:pPr>
              <w:spacing w:after="200"/>
              <w:jc w:val="center"/>
              <w:rPr>
                <w:rFonts w:cstheme="minorHAnsi"/>
                <w:i/>
              </w:rPr>
            </w:pPr>
            <w:r w:rsidRPr="00C0347C">
              <w:rPr>
                <w:rFonts w:cstheme="minorHAnsi"/>
                <w:i/>
              </w:rPr>
              <w:t>Sem demanda.</w:t>
            </w:r>
          </w:p>
        </w:tc>
      </w:tr>
    </w:tbl>
    <w:p w14:paraId="2391020C" w14:textId="77777777" w:rsidR="00E9226B" w:rsidRDefault="00E9226B" w:rsidP="00B6490A">
      <w:pPr>
        <w:spacing w:after="200" w:line="276" w:lineRule="auto"/>
      </w:pPr>
    </w:p>
    <w:p w14:paraId="0D084381" w14:textId="77777777" w:rsidR="00794070" w:rsidRDefault="00794070" w:rsidP="00B6490A">
      <w:pPr>
        <w:spacing w:after="200" w:line="276" w:lineRule="auto"/>
      </w:pPr>
    </w:p>
    <w:tbl>
      <w:tblPr>
        <w:tblStyle w:val="Tabelacomgrade"/>
        <w:tblW w:w="5000" w:type="pct"/>
        <w:tblLook w:val="04A0" w:firstRow="1" w:lastRow="0" w:firstColumn="1" w:lastColumn="0" w:noHBand="0" w:noVBand="1"/>
      </w:tblPr>
      <w:tblGrid>
        <w:gridCol w:w="698"/>
        <w:gridCol w:w="2378"/>
        <w:gridCol w:w="766"/>
        <w:gridCol w:w="2833"/>
        <w:gridCol w:w="1105"/>
        <w:gridCol w:w="7659"/>
      </w:tblGrid>
      <w:tr w:rsidR="00A17260" w:rsidRPr="00B6490A" w14:paraId="795C190A" w14:textId="77777777" w:rsidTr="00C0347C">
        <w:trPr>
          <w:trHeight w:val="618"/>
        </w:trPr>
        <w:tc>
          <w:tcPr>
            <w:tcW w:w="224" w:type="pct"/>
            <w:vMerge w:val="restart"/>
            <w:textDirection w:val="btLr"/>
          </w:tcPr>
          <w:p w14:paraId="111267BC" w14:textId="77777777" w:rsidR="00A17260" w:rsidRPr="00B6490A" w:rsidRDefault="00A17260" w:rsidP="00901AE2">
            <w:pPr>
              <w:spacing w:after="200"/>
              <w:ind w:right="113"/>
              <w:jc w:val="center"/>
              <w:rPr>
                <w:rFonts w:cstheme="minorHAnsi"/>
                <w:b/>
                <w:bCs/>
              </w:rPr>
            </w:pPr>
            <w:r w:rsidRPr="00B6490A">
              <w:rPr>
                <w:rFonts w:cstheme="minorHAnsi"/>
                <w:b/>
                <w:bCs/>
              </w:rPr>
              <w:t>PARTE B</w:t>
            </w:r>
          </w:p>
        </w:tc>
        <w:tc>
          <w:tcPr>
            <w:tcW w:w="777" w:type="pct"/>
            <w:hideMark/>
          </w:tcPr>
          <w:p w14:paraId="0A224FCC" w14:textId="77777777" w:rsidR="00A17260" w:rsidRPr="00B6490A" w:rsidRDefault="00A17260" w:rsidP="00901AE2">
            <w:pPr>
              <w:spacing w:after="200"/>
              <w:jc w:val="center"/>
              <w:rPr>
                <w:rFonts w:cstheme="minorHAnsi"/>
                <w:b/>
                <w:bCs/>
              </w:rPr>
            </w:pPr>
            <w:r w:rsidRPr="00B6490A">
              <w:rPr>
                <w:rFonts w:cstheme="minorHAnsi"/>
                <w:b/>
                <w:bCs/>
              </w:rPr>
              <w:t xml:space="preserve">Metas </w:t>
            </w:r>
          </w:p>
        </w:tc>
        <w:tc>
          <w:tcPr>
            <w:tcW w:w="255" w:type="pct"/>
          </w:tcPr>
          <w:p w14:paraId="615BF6EF" w14:textId="77777777" w:rsidR="00A17260" w:rsidRPr="00B6490A" w:rsidRDefault="00A17260" w:rsidP="00901AE2">
            <w:pPr>
              <w:spacing w:after="200"/>
              <w:jc w:val="center"/>
              <w:rPr>
                <w:rFonts w:cstheme="minorHAnsi"/>
                <w:b/>
                <w:bCs/>
              </w:rPr>
            </w:pPr>
            <w:r w:rsidRPr="00B6490A">
              <w:rPr>
                <w:rFonts w:cstheme="minorHAnsi"/>
                <w:b/>
                <w:bCs/>
              </w:rPr>
              <w:t>Prazo</w:t>
            </w:r>
          </w:p>
        </w:tc>
        <w:tc>
          <w:tcPr>
            <w:tcW w:w="924" w:type="pct"/>
            <w:noWrap/>
            <w:hideMark/>
          </w:tcPr>
          <w:p w14:paraId="201D2703" w14:textId="77777777" w:rsidR="00A17260" w:rsidRPr="00B6490A" w:rsidRDefault="00A17260" w:rsidP="00901AE2">
            <w:pPr>
              <w:spacing w:after="200"/>
              <w:jc w:val="center"/>
              <w:rPr>
                <w:rFonts w:cstheme="minorHAnsi"/>
                <w:b/>
                <w:bCs/>
              </w:rPr>
            </w:pPr>
            <w:r w:rsidRPr="00B6490A">
              <w:rPr>
                <w:rFonts w:cstheme="minorHAnsi"/>
                <w:b/>
                <w:bCs/>
              </w:rPr>
              <w:t xml:space="preserve">Estratégias </w:t>
            </w:r>
          </w:p>
        </w:tc>
        <w:tc>
          <w:tcPr>
            <w:tcW w:w="333" w:type="pct"/>
          </w:tcPr>
          <w:p w14:paraId="196E5F0E" w14:textId="77777777" w:rsidR="00A17260" w:rsidRPr="00B6490A" w:rsidRDefault="00A17260" w:rsidP="00901AE2">
            <w:pPr>
              <w:spacing w:after="200"/>
              <w:jc w:val="center"/>
              <w:rPr>
                <w:rFonts w:cstheme="minorHAnsi"/>
                <w:b/>
                <w:bCs/>
              </w:rPr>
            </w:pPr>
            <w:r w:rsidRPr="00B6490A">
              <w:rPr>
                <w:rFonts w:cstheme="minorHAnsi"/>
                <w:b/>
                <w:bCs/>
              </w:rPr>
              <w:t>Prazo</w:t>
            </w:r>
          </w:p>
        </w:tc>
        <w:tc>
          <w:tcPr>
            <w:tcW w:w="2487" w:type="pct"/>
            <w:hideMark/>
          </w:tcPr>
          <w:p w14:paraId="3A416212" w14:textId="77777777" w:rsidR="00A17260" w:rsidRPr="00B6490A" w:rsidRDefault="00A17260" w:rsidP="00901AE2">
            <w:pPr>
              <w:spacing w:after="200"/>
              <w:jc w:val="center"/>
              <w:rPr>
                <w:rFonts w:cstheme="minorHAnsi"/>
                <w:b/>
                <w:bCs/>
              </w:rPr>
            </w:pPr>
            <w:r w:rsidRPr="00B6490A">
              <w:rPr>
                <w:rFonts w:cstheme="minorHAnsi"/>
                <w:b/>
                <w:bCs/>
              </w:rPr>
              <w:t>Previsões Orçamentárias</w:t>
            </w:r>
          </w:p>
        </w:tc>
      </w:tr>
      <w:tr w:rsidR="00A17260" w:rsidRPr="00B6490A" w14:paraId="7B84E750" w14:textId="77777777" w:rsidTr="00C0347C">
        <w:trPr>
          <w:trHeight w:val="558"/>
        </w:trPr>
        <w:tc>
          <w:tcPr>
            <w:tcW w:w="224" w:type="pct"/>
            <w:vMerge/>
          </w:tcPr>
          <w:p w14:paraId="5D397FEE" w14:textId="77777777" w:rsidR="00A17260" w:rsidRPr="00B6490A" w:rsidRDefault="00A17260" w:rsidP="00901AE2">
            <w:pPr>
              <w:spacing w:after="200"/>
              <w:rPr>
                <w:rFonts w:cstheme="minorHAnsi"/>
              </w:rPr>
            </w:pPr>
          </w:p>
        </w:tc>
        <w:tc>
          <w:tcPr>
            <w:tcW w:w="777" w:type="pct"/>
            <w:vMerge w:val="restart"/>
            <w:vAlign w:val="center"/>
          </w:tcPr>
          <w:p w14:paraId="01EDAB80" w14:textId="77777777" w:rsidR="00A17260" w:rsidRPr="00E9226B" w:rsidRDefault="00A17260" w:rsidP="00901AE2">
            <w:pPr>
              <w:autoSpaceDE w:val="0"/>
              <w:autoSpaceDN w:val="0"/>
              <w:adjustRightInd w:val="0"/>
              <w:jc w:val="both"/>
              <w:rPr>
                <w:rFonts w:cstheme="minorHAnsi"/>
                <w:bCs/>
                <w:i/>
              </w:rPr>
            </w:pPr>
            <w:r w:rsidRPr="00E9226B">
              <w:rPr>
                <w:rFonts w:cstheme="minorHAnsi"/>
                <w:bCs/>
                <w:i/>
              </w:rPr>
              <w:t>Meta 18: assegurar, no prazo de 2 (dois) anos, a existência de planos de</w:t>
            </w:r>
          </w:p>
          <w:p w14:paraId="15D8FF68" w14:textId="77777777" w:rsidR="00A17260" w:rsidRPr="004C7120" w:rsidRDefault="00A17260" w:rsidP="00901AE2">
            <w:pPr>
              <w:autoSpaceDE w:val="0"/>
              <w:autoSpaceDN w:val="0"/>
              <w:adjustRightInd w:val="0"/>
              <w:jc w:val="both"/>
              <w:rPr>
                <w:rFonts w:cstheme="minorHAnsi"/>
                <w:bCs/>
                <w:i/>
              </w:rPr>
            </w:pPr>
            <w:r w:rsidRPr="00E9226B">
              <w:rPr>
                <w:rFonts w:cstheme="minorHAnsi"/>
                <w:bCs/>
                <w:i/>
              </w:rPr>
              <w:t>Carreira para os (as) profissionais da educação básica, to</w:t>
            </w:r>
            <w:r>
              <w:rPr>
                <w:rFonts w:cstheme="minorHAnsi"/>
                <w:bCs/>
                <w:i/>
              </w:rPr>
              <w:t xml:space="preserve">mando como referência o piso </w:t>
            </w:r>
            <w:r w:rsidRPr="00E9226B">
              <w:rPr>
                <w:rFonts w:cstheme="minorHAnsi"/>
                <w:bCs/>
                <w:i/>
              </w:rPr>
              <w:t>salarial nacional profissional, definido em lei federal, no</w:t>
            </w:r>
            <w:r>
              <w:rPr>
                <w:rFonts w:cstheme="minorHAnsi"/>
                <w:bCs/>
                <w:i/>
              </w:rPr>
              <w:t xml:space="preserve">s termos do inciso VIII do art. </w:t>
            </w:r>
            <w:r w:rsidRPr="00E9226B">
              <w:rPr>
                <w:rFonts w:cstheme="minorHAnsi"/>
                <w:bCs/>
                <w:i/>
              </w:rPr>
              <w:t>206 da Constituição Federal.</w:t>
            </w:r>
          </w:p>
        </w:tc>
        <w:tc>
          <w:tcPr>
            <w:tcW w:w="255" w:type="pct"/>
          </w:tcPr>
          <w:p w14:paraId="40CAEB36" w14:textId="77777777" w:rsidR="00A17260" w:rsidRPr="00B6490A" w:rsidRDefault="00A17260" w:rsidP="00901AE2">
            <w:pPr>
              <w:spacing w:after="200"/>
              <w:rPr>
                <w:rFonts w:cstheme="minorHAnsi"/>
              </w:rPr>
            </w:pPr>
          </w:p>
        </w:tc>
        <w:tc>
          <w:tcPr>
            <w:tcW w:w="924" w:type="pct"/>
          </w:tcPr>
          <w:p w14:paraId="43AE4A76" w14:textId="77777777" w:rsidR="00A17260" w:rsidRPr="00A17260" w:rsidRDefault="00A17260" w:rsidP="00A17260">
            <w:pPr>
              <w:autoSpaceDE w:val="0"/>
              <w:autoSpaceDN w:val="0"/>
              <w:adjustRightInd w:val="0"/>
              <w:jc w:val="both"/>
              <w:rPr>
                <w:rFonts w:cstheme="minorHAnsi"/>
                <w:i/>
              </w:rPr>
            </w:pPr>
            <w:r w:rsidRPr="00A17260">
              <w:rPr>
                <w:rFonts w:cstheme="minorHAnsi"/>
                <w:i/>
              </w:rPr>
              <w:t>18.12) ajustar adicional salarial aos profissionais do magistério com formação em</w:t>
            </w:r>
          </w:p>
          <w:p w14:paraId="106B7486" w14:textId="77777777" w:rsidR="00A17260" w:rsidRPr="00A17260" w:rsidRDefault="00A17260" w:rsidP="00A17260">
            <w:pPr>
              <w:autoSpaceDE w:val="0"/>
              <w:autoSpaceDN w:val="0"/>
              <w:adjustRightInd w:val="0"/>
              <w:jc w:val="both"/>
              <w:rPr>
                <w:rFonts w:cstheme="minorHAnsi"/>
                <w:i/>
              </w:rPr>
            </w:pPr>
            <w:r w:rsidRPr="00A17260">
              <w:rPr>
                <w:rFonts w:cstheme="minorHAnsi"/>
                <w:i/>
              </w:rPr>
              <w:t>Mestrado ou Doutorado ao adicional de pós-graduação de que já gozam;</w:t>
            </w:r>
          </w:p>
        </w:tc>
        <w:tc>
          <w:tcPr>
            <w:tcW w:w="333" w:type="pct"/>
          </w:tcPr>
          <w:p w14:paraId="0562027D" w14:textId="77777777" w:rsidR="00A17260" w:rsidRPr="00C0347C" w:rsidRDefault="00A17260" w:rsidP="00C0347C">
            <w:pPr>
              <w:spacing w:after="200"/>
              <w:jc w:val="center"/>
              <w:rPr>
                <w:rFonts w:cstheme="minorHAnsi"/>
                <w:i/>
              </w:rPr>
            </w:pPr>
          </w:p>
          <w:p w14:paraId="1C0625AB" w14:textId="77777777" w:rsidR="00C0347C" w:rsidRPr="00C0347C" w:rsidRDefault="00C0347C" w:rsidP="00C0347C">
            <w:pPr>
              <w:spacing w:after="200"/>
              <w:jc w:val="center"/>
              <w:rPr>
                <w:rFonts w:cstheme="minorHAnsi"/>
                <w:i/>
              </w:rPr>
            </w:pPr>
            <w:r w:rsidRPr="00C0347C">
              <w:rPr>
                <w:rFonts w:cstheme="minorHAnsi"/>
                <w:i/>
              </w:rPr>
              <w:t>INICIADA</w:t>
            </w:r>
          </w:p>
        </w:tc>
        <w:tc>
          <w:tcPr>
            <w:tcW w:w="2487" w:type="pct"/>
          </w:tcPr>
          <w:p w14:paraId="32DFC3B3" w14:textId="77777777" w:rsidR="00A17260" w:rsidRPr="00C0347C" w:rsidRDefault="00A17260" w:rsidP="00C0347C">
            <w:pPr>
              <w:spacing w:after="200"/>
              <w:jc w:val="center"/>
              <w:rPr>
                <w:rFonts w:cstheme="minorHAnsi"/>
                <w:i/>
              </w:rPr>
            </w:pPr>
          </w:p>
          <w:p w14:paraId="4D6374CE" w14:textId="77777777" w:rsidR="00C0347C" w:rsidRPr="00C0347C" w:rsidRDefault="00C0347C" w:rsidP="00C0347C">
            <w:pPr>
              <w:spacing w:after="200"/>
              <w:jc w:val="center"/>
              <w:rPr>
                <w:rFonts w:cstheme="minorHAnsi"/>
                <w:i/>
              </w:rPr>
            </w:pPr>
            <w:r w:rsidRPr="00C0347C">
              <w:rPr>
                <w:rFonts w:cstheme="minorHAnsi"/>
                <w:i/>
              </w:rPr>
              <w:t>FUNDEB</w:t>
            </w:r>
          </w:p>
        </w:tc>
      </w:tr>
      <w:tr w:rsidR="00C0347C" w:rsidRPr="00B6490A" w14:paraId="34FBE0BF" w14:textId="77777777" w:rsidTr="00C0347C">
        <w:trPr>
          <w:trHeight w:val="558"/>
        </w:trPr>
        <w:tc>
          <w:tcPr>
            <w:tcW w:w="224" w:type="pct"/>
            <w:vMerge/>
          </w:tcPr>
          <w:p w14:paraId="34AAD828" w14:textId="77777777" w:rsidR="00C0347C" w:rsidRPr="00B6490A" w:rsidRDefault="00C0347C" w:rsidP="00C0347C">
            <w:pPr>
              <w:spacing w:after="200"/>
              <w:rPr>
                <w:rFonts w:cstheme="minorHAnsi"/>
              </w:rPr>
            </w:pPr>
          </w:p>
        </w:tc>
        <w:tc>
          <w:tcPr>
            <w:tcW w:w="777" w:type="pct"/>
            <w:vMerge/>
          </w:tcPr>
          <w:p w14:paraId="1933462F" w14:textId="77777777" w:rsidR="00C0347C" w:rsidRPr="00B6490A" w:rsidRDefault="00C0347C" w:rsidP="00C0347C">
            <w:pPr>
              <w:spacing w:after="200"/>
              <w:rPr>
                <w:rFonts w:cstheme="minorHAnsi"/>
                <w:i/>
              </w:rPr>
            </w:pPr>
          </w:p>
        </w:tc>
        <w:tc>
          <w:tcPr>
            <w:tcW w:w="255" w:type="pct"/>
          </w:tcPr>
          <w:p w14:paraId="5F182FC5" w14:textId="77777777" w:rsidR="00C0347C" w:rsidRPr="00B6490A" w:rsidRDefault="00C0347C" w:rsidP="00C0347C">
            <w:pPr>
              <w:spacing w:after="200"/>
              <w:rPr>
                <w:rFonts w:cstheme="minorHAnsi"/>
              </w:rPr>
            </w:pPr>
          </w:p>
        </w:tc>
        <w:tc>
          <w:tcPr>
            <w:tcW w:w="924" w:type="pct"/>
            <w:vAlign w:val="center"/>
          </w:tcPr>
          <w:p w14:paraId="3DED8955" w14:textId="77777777" w:rsidR="00C0347C" w:rsidRPr="00794070" w:rsidRDefault="00C0347C" w:rsidP="00C0347C">
            <w:pPr>
              <w:autoSpaceDE w:val="0"/>
              <w:autoSpaceDN w:val="0"/>
              <w:adjustRightInd w:val="0"/>
              <w:jc w:val="both"/>
              <w:rPr>
                <w:rFonts w:cstheme="minorHAnsi"/>
                <w:i/>
                <w:sz w:val="20"/>
                <w:szCs w:val="20"/>
              </w:rPr>
            </w:pPr>
            <w:r w:rsidRPr="00794070">
              <w:rPr>
                <w:rFonts w:cstheme="minorHAnsi"/>
                <w:i/>
                <w:sz w:val="20"/>
                <w:szCs w:val="20"/>
              </w:rPr>
              <w:t>18.13) incorporar os benefícios como anuênio, adicional de regência, adicional de pós-graduação e outros para efeito de cálculo aposentadoria. Incorporar estas vantagens no piso de maneira que seja descontado o valor da contribuição ao INSS como providência para aposentadoria;</w:t>
            </w:r>
          </w:p>
        </w:tc>
        <w:tc>
          <w:tcPr>
            <w:tcW w:w="333" w:type="pct"/>
          </w:tcPr>
          <w:p w14:paraId="5CBA69E1" w14:textId="77777777" w:rsidR="00C0347C" w:rsidRDefault="00C0347C" w:rsidP="00C0347C">
            <w:pPr>
              <w:spacing w:after="200"/>
              <w:jc w:val="center"/>
              <w:rPr>
                <w:rFonts w:cstheme="minorHAnsi"/>
                <w:i/>
              </w:rPr>
            </w:pPr>
          </w:p>
          <w:p w14:paraId="767CBB12" w14:textId="77777777" w:rsidR="00C0347C" w:rsidRDefault="00C0347C" w:rsidP="00C0347C">
            <w:pPr>
              <w:spacing w:after="200"/>
              <w:jc w:val="center"/>
              <w:rPr>
                <w:rFonts w:cstheme="minorHAnsi"/>
                <w:i/>
              </w:rPr>
            </w:pPr>
          </w:p>
          <w:p w14:paraId="2A2195AE" w14:textId="77777777" w:rsidR="00C0347C" w:rsidRPr="00C0347C" w:rsidRDefault="00C0347C" w:rsidP="00C0347C">
            <w:pPr>
              <w:spacing w:after="200"/>
              <w:jc w:val="center"/>
              <w:rPr>
                <w:rFonts w:cstheme="minorHAnsi"/>
                <w:i/>
              </w:rPr>
            </w:pPr>
          </w:p>
          <w:p w14:paraId="6577FCAA" w14:textId="77777777" w:rsidR="00C0347C" w:rsidRPr="00C0347C" w:rsidRDefault="00C0347C" w:rsidP="00C0347C">
            <w:pPr>
              <w:spacing w:after="200"/>
              <w:jc w:val="center"/>
              <w:rPr>
                <w:rFonts w:cstheme="minorHAnsi"/>
                <w:i/>
              </w:rPr>
            </w:pPr>
            <w:r w:rsidRPr="00C0347C">
              <w:rPr>
                <w:rFonts w:cstheme="minorHAnsi"/>
                <w:i/>
              </w:rPr>
              <w:t>INICIADA</w:t>
            </w:r>
          </w:p>
        </w:tc>
        <w:tc>
          <w:tcPr>
            <w:tcW w:w="2487" w:type="pct"/>
          </w:tcPr>
          <w:p w14:paraId="4724F866" w14:textId="77777777" w:rsidR="00C0347C" w:rsidRDefault="00C0347C" w:rsidP="00C0347C">
            <w:pPr>
              <w:spacing w:after="200"/>
              <w:jc w:val="center"/>
              <w:rPr>
                <w:rFonts w:cstheme="minorHAnsi"/>
                <w:i/>
              </w:rPr>
            </w:pPr>
          </w:p>
          <w:p w14:paraId="705A3772" w14:textId="77777777" w:rsidR="00C0347C" w:rsidRDefault="00C0347C" w:rsidP="00C0347C">
            <w:pPr>
              <w:spacing w:after="200"/>
              <w:jc w:val="center"/>
              <w:rPr>
                <w:rFonts w:cstheme="minorHAnsi"/>
                <w:i/>
              </w:rPr>
            </w:pPr>
          </w:p>
          <w:p w14:paraId="500DFAD0" w14:textId="77777777" w:rsidR="00C0347C" w:rsidRPr="00C0347C" w:rsidRDefault="00C0347C" w:rsidP="00C0347C">
            <w:pPr>
              <w:spacing w:after="200"/>
              <w:jc w:val="center"/>
              <w:rPr>
                <w:rFonts w:cstheme="minorHAnsi"/>
                <w:i/>
              </w:rPr>
            </w:pPr>
          </w:p>
          <w:p w14:paraId="435BD4B4" w14:textId="77777777" w:rsidR="00C0347C" w:rsidRPr="00C0347C" w:rsidRDefault="00C0347C" w:rsidP="00C0347C">
            <w:pPr>
              <w:spacing w:after="200"/>
              <w:jc w:val="center"/>
              <w:rPr>
                <w:rFonts w:cstheme="minorHAnsi"/>
                <w:i/>
              </w:rPr>
            </w:pPr>
            <w:r w:rsidRPr="00C0347C">
              <w:rPr>
                <w:rFonts w:cstheme="minorHAnsi"/>
                <w:i/>
              </w:rPr>
              <w:t>FUNDEB</w:t>
            </w:r>
          </w:p>
        </w:tc>
      </w:tr>
      <w:tr w:rsidR="00C0347C" w:rsidRPr="00B6490A" w14:paraId="1993A4FC" w14:textId="77777777" w:rsidTr="00C0347C">
        <w:trPr>
          <w:trHeight w:val="558"/>
        </w:trPr>
        <w:tc>
          <w:tcPr>
            <w:tcW w:w="224" w:type="pct"/>
            <w:vMerge/>
          </w:tcPr>
          <w:p w14:paraId="3DE9D3AE" w14:textId="77777777" w:rsidR="00C0347C" w:rsidRPr="00B6490A" w:rsidRDefault="00C0347C" w:rsidP="00C0347C">
            <w:pPr>
              <w:spacing w:after="200"/>
              <w:rPr>
                <w:rFonts w:cstheme="minorHAnsi"/>
              </w:rPr>
            </w:pPr>
          </w:p>
        </w:tc>
        <w:tc>
          <w:tcPr>
            <w:tcW w:w="777" w:type="pct"/>
            <w:vMerge/>
          </w:tcPr>
          <w:p w14:paraId="4E6AA150" w14:textId="77777777" w:rsidR="00C0347C" w:rsidRPr="00B6490A" w:rsidRDefault="00C0347C" w:rsidP="00C0347C">
            <w:pPr>
              <w:spacing w:after="200"/>
              <w:rPr>
                <w:rFonts w:cstheme="minorHAnsi"/>
                <w:i/>
              </w:rPr>
            </w:pPr>
          </w:p>
        </w:tc>
        <w:tc>
          <w:tcPr>
            <w:tcW w:w="255" w:type="pct"/>
          </w:tcPr>
          <w:p w14:paraId="6BBB5180" w14:textId="77777777" w:rsidR="00C0347C" w:rsidRPr="00B6490A" w:rsidRDefault="00C0347C" w:rsidP="00C0347C">
            <w:pPr>
              <w:spacing w:after="200"/>
              <w:rPr>
                <w:rFonts w:cstheme="minorHAnsi"/>
              </w:rPr>
            </w:pPr>
          </w:p>
        </w:tc>
        <w:tc>
          <w:tcPr>
            <w:tcW w:w="924" w:type="pct"/>
            <w:vAlign w:val="center"/>
          </w:tcPr>
          <w:p w14:paraId="0C329ABB" w14:textId="77777777" w:rsidR="00C0347C" w:rsidRPr="00794070" w:rsidRDefault="00C0347C" w:rsidP="00C0347C">
            <w:pPr>
              <w:autoSpaceDE w:val="0"/>
              <w:autoSpaceDN w:val="0"/>
              <w:adjustRightInd w:val="0"/>
              <w:jc w:val="both"/>
              <w:rPr>
                <w:rFonts w:cstheme="minorHAnsi"/>
                <w:i/>
                <w:sz w:val="20"/>
                <w:szCs w:val="20"/>
              </w:rPr>
            </w:pPr>
            <w:r w:rsidRPr="00794070">
              <w:rPr>
                <w:rFonts w:cstheme="minorHAnsi"/>
                <w:i/>
                <w:sz w:val="20"/>
                <w:szCs w:val="20"/>
              </w:rPr>
              <w:t>18.14) reservar parte da carga horária semanal remunerada dos profissionais do magistério a atividades em local de livre escolha do servidor como determina o §4 do Art.2º da Lei 11738 de 16/07/2008, sendo até duas horas semanais dedicadas a reuniões;</w:t>
            </w:r>
          </w:p>
        </w:tc>
        <w:tc>
          <w:tcPr>
            <w:tcW w:w="333" w:type="pct"/>
          </w:tcPr>
          <w:p w14:paraId="0C66BBE6" w14:textId="77777777" w:rsidR="00C0347C" w:rsidRDefault="00C0347C" w:rsidP="00C0347C">
            <w:pPr>
              <w:spacing w:after="200"/>
              <w:jc w:val="center"/>
              <w:rPr>
                <w:rFonts w:cstheme="minorHAnsi"/>
                <w:i/>
              </w:rPr>
            </w:pPr>
          </w:p>
          <w:p w14:paraId="5C43105D" w14:textId="77777777" w:rsidR="00C0347C" w:rsidRDefault="00C0347C" w:rsidP="00C0347C">
            <w:pPr>
              <w:spacing w:after="200"/>
              <w:jc w:val="center"/>
              <w:rPr>
                <w:rFonts w:cstheme="minorHAnsi"/>
                <w:i/>
              </w:rPr>
            </w:pPr>
          </w:p>
          <w:p w14:paraId="13D7A744" w14:textId="77777777" w:rsidR="00C0347C" w:rsidRPr="00C0347C" w:rsidRDefault="00C0347C" w:rsidP="00C0347C">
            <w:pPr>
              <w:spacing w:after="200"/>
              <w:jc w:val="center"/>
              <w:rPr>
                <w:rFonts w:cstheme="minorHAnsi"/>
                <w:i/>
              </w:rPr>
            </w:pPr>
          </w:p>
          <w:p w14:paraId="53388942" w14:textId="77777777" w:rsidR="00C0347C" w:rsidRPr="00C0347C" w:rsidRDefault="00C0347C" w:rsidP="00C0347C">
            <w:pPr>
              <w:spacing w:after="200"/>
              <w:jc w:val="center"/>
              <w:rPr>
                <w:rFonts w:cstheme="minorHAnsi"/>
                <w:i/>
              </w:rPr>
            </w:pPr>
            <w:r>
              <w:rPr>
                <w:rFonts w:cstheme="minorHAnsi"/>
                <w:i/>
              </w:rPr>
              <w:t>ATINGI</w:t>
            </w:r>
            <w:r w:rsidRPr="00C0347C">
              <w:rPr>
                <w:rFonts w:cstheme="minorHAnsi"/>
                <w:i/>
              </w:rPr>
              <w:t>DA</w:t>
            </w:r>
          </w:p>
        </w:tc>
        <w:tc>
          <w:tcPr>
            <w:tcW w:w="2487" w:type="pct"/>
          </w:tcPr>
          <w:p w14:paraId="3AF6939A" w14:textId="77777777" w:rsidR="00C0347C" w:rsidRDefault="00C0347C" w:rsidP="00C0347C">
            <w:pPr>
              <w:spacing w:after="200"/>
              <w:jc w:val="center"/>
              <w:rPr>
                <w:rFonts w:cstheme="minorHAnsi"/>
                <w:i/>
              </w:rPr>
            </w:pPr>
          </w:p>
          <w:p w14:paraId="208940A2" w14:textId="77777777" w:rsidR="00C0347C" w:rsidRDefault="00C0347C" w:rsidP="00C0347C">
            <w:pPr>
              <w:spacing w:after="200"/>
              <w:jc w:val="center"/>
              <w:rPr>
                <w:rFonts w:cstheme="minorHAnsi"/>
                <w:i/>
              </w:rPr>
            </w:pPr>
          </w:p>
          <w:p w14:paraId="4C81377B" w14:textId="77777777" w:rsidR="00C0347C" w:rsidRPr="00C0347C" w:rsidRDefault="00C0347C" w:rsidP="00C0347C">
            <w:pPr>
              <w:spacing w:after="200"/>
              <w:jc w:val="center"/>
              <w:rPr>
                <w:rFonts w:cstheme="minorHAnsi"/>
                <w:i/>
              </w:rPr>
            </w:pPr>
          </w:p>
          <w:p w14:paraId="143A3F1B" w14:textId="77777777" w:rsidR="00C0347C" w:rsidRPr="00C0347C" w:rsidRDefault="00C0347C" w:rsidP="00C0347C">
            <w:pPr>
              <w:spacing w:after="200"/>
              <w:jc w:val="center"/>
              <w:rPr>
                <w:rFonts w:cstheme="minorHAnsi"/>
                <w:i/>
              </w:rPr>
            </w:pPr>
            <w:r w:rsidRPr="00C0347C">
              <w:rPr>
                <w:rFonts w:cstheme="minorHAnsi"/>
                <w:i/>
              </w:rPr>
              <w:t>FUNDEB</w:t>
            </w:r>
          </w:p>
        </w:tc>
      </w:tr>
      <w:tr w:rsidR="00C0347C" w:rsidRPr="00B6490A" w14:paraId="0E18FA35" w14:textId="77777777" w:rsidTr="00C0347C">
        <w:trPr>
          <w:trHeight w:val="558"/>
        </w:trPr>
        <w:tc>
          <w:tcPr>
            <w:tcW w:w="224" w:type="pct"/>
            <w:vMerge/>
          </w:tcPr>
          <w:p w14:paraId="502D1789" w14:textId="77777777" w:rsidR="00C0347C" w:rsidRPr="00B6490A" w:rsidRDefault="00C0347C" w:rsidP="00C0347C">
            <w:pPr>
              <w:spacing w:after="200"/>
              <w:rPr>
                <w:rFonts w:cstheme="minorHAnsi"/>
              </w:rPr>
            </w:pPr>
          </w:p>
        </w:tc>
        <w:tc>
          <w:tcPr>
            <w:tcW w:w="777" w:type="pct"/>
            <w:vMerge/>
          </w:tcPr>
          <w:p w14:paraId="6CECC140" w14:textId="77777777" w:rsidR="00C0347C" w:rsidRPr="00B6490A" w:rsidRDefault="00C0347C" w:rsidP="00C0347C">
            <w:pPr>
              <w:spacing w:after="200"/>
              <w:rPr>
                <w:rFonts w:cstheme="minorHAnsi"/>
                <w:i/>
              </w:rPr>
            </w:pPr>
          </w:p>
        </w:tc>
        <w:tc>
          <w:tcPr>
            <w:tcW w:w="255" w:type="pct"/>
          </w:tcPr>
          <w:p w14:paraId="51BEB653" w14:textId="77777777" w:rsidR="00C0347C" w:rsidRPr="00B6490A" w:rsidRDefault="00C0347C" w:rsidP="00C0347C">
            <w:pPr>
              <w:spacing w:after="200"/>
              <w:rPr>
                <w:rFonts w:cstheme="minorHAnsi"/>
              </w:rPr>
            </w:pPr>
          </w:p>
        </w:tc>
        <w:tc>
          <w:tcPr>
            <w:tcW w:w="924" w:type="pct"/>
            <w:vAlign w:val="center"/>
          </w:tcPr>
          <w:p w14:paraId="1C657495" w14:textId="77777777" w:rsidR="00C0347C" w:rsidRPr="00794070" w:rsidRDefault="00C0347C" w:rsidP="00C0347C">
            <w:pPr>
              <w:autoSpaceDE w:val="0"/>
              <w:autoSpaceDN w:val="0"/>
              <w:adjustRightInd w:val="0"/>
              <w:jc w:val="both"/>
              <w:rPr>
                <w:rFonts w:cstheme="minorHAnsi"/>
                <w:i/>
                <w:sz w:val="20"/>
                <w:szCs w:val="20"/>
              </w:rPr>
            </w:pPr>
            <w:r w:rsidRPr="00794070">
              <w:rPr>
                <w:rFonts w:cstheme="minorHAnsi"/>
                <w:i/>
                <w:sz w:val="20"/>
                <w:szCs w:val="20"/>
              </w:rPr>
              <w:t>18.15) propor à Secretaria Municipal de Educação, de maneira a intervir junto ao</w:t>
            </w:r>
          </w:p>
          <w:p w14:paraId="7B363737" w14:textId="77777777" w:rsidR="00C0347C" w:rsidRPr="00794070" w:rsidRDefault="00C0347C" w:rsidP="00C0347C">
            <w:pPr>
              <w:autoSpaceDE w:val="0"/>
              <w:autoSpaceDN w:val="0"/>
              <w:adjustRightInd w:val="0"/>
              <w:jc w:val="both"/>
              <w:rPr>
                <w:rFonts w:cstheme="minorHAnsi"/>
                <w:i/>
                <w:sz w:val="20"/>
                <w:szCs w:val="20"/>
              </w:rPr>
            </w:pPr>
            <w:r w:rsidRPr="00794070">
              <w:rPr>
                <w:rFonts w:cstheme="minorHAnsi"/>
                <w:i/>
                <w:sz w:val="20"/>
                <w:szCs w:val="20"/>
              </w:rPr>
              <w:t>Executivo e Legislativo para alcançar as metas propostas;</w:t>
            </w:r>
          </w:p>
        </w:tc>
        <w:tc>
          <w:tcPr>
            <w:tcW w:w="333" w:type="pct"/>
          </w:tcPr>
          <w:p w14:paraId="69F136EF" w14:textId="77777777" w:rsidR="00C0347C" w:rsidRPr="00C0347C" w:rsidRDefault="00C0347C" w:rsidP="00C0347C">
            <w:pPr>
              <w:spacing w:after="200"/>
              <w:jc w:val="center"/>
              <w:rPr>
                <w:rFonts w:cstheme="minorHAnsi"/>
                <w:i/>
              </w:rPr>
            </w:pPr>
          </w:p>
          <w:p w14:paraId="65D555B3" w14:textId="77777777" w:rsidR="00C0347C" w:rsidRPr="00C0347C" w:rsidRDefault="00C0347C" w:rsidP="00C0347C">
            <w:pPr>
              <w:spacing w:after="200"/>
              <w:jc w:val="center"/>
              <w:rPr>
                <w:rFonts w:cstheme="minorHAnsi"/>
                <w:i/>
              </w:rPr>
            </w:pPr>
            <w:r w:rsidRPr="00C0347C">
              <w:rPr>
                <w:rFonts w:cstheme="minorHAnsi"/>
                <w:i/>
              </w:rPr>
              <w:t>INICIADA</w:t>
            </w:r>
          </w:p>
        </w:tc>
        <w:tc>
          <w:tcPr>
            <w:tcW w:w="2487" w:type="pct"/>
          </w:tcPr>
          <w:p w14:paraId="44459CED" w14:textId="77777777" w:rsidR="00C0347C" w:rsidRPr="00C0347C" w:rsidRDefault="00C0347C" w:rsidP="00C0347C">
            <w:pPr>
              <w:spacing w:after="200"/>
              <w:jc w:val="center"/>
              <w:rPr>
                <w:rFonts w:cstheme="minorHAnsi"/>
                <w:i/>
              </w:rPr>
            </w:pPr>
          </w:p>
          <w:p w14:paraId="3DA21554" w14:textId="77777777" w:rsidR="00C0347C" w:rsidRPr="00C0347C" w:rsidRDefault="00C0347C" w:rsidP="00C0347C">
            <w:pPr>
              <w:spacing w:after="200"/>
              <w:jc w:val="center"/>
              <w:rPr>
                <w:rFonts w:cstheme="minorHAnsi"/>
                <w:i/>
              </w:rPr>
            </w:pPr>
            <w:r w:rsidRPr="00C0347C">
              <w:rPr>
                <w:rFonts w:cstheme="minorHAnsi"/>
                <w:i/>
              </w:rPr>
              <w:t>Sem previsão orçamentária.</w:t>
            </w:r>
          </w:p>
        </w:tc>
      </w:tr>
    </w:tbl>
    <w:p w14:paraId="6F4369B1" w14:textId="77777777" w:rsidR="00E9226B" w:rsidRDefault="00E9226B" w:rsidP="00B6490A">
      <w:pPr>
        <w:spacing w:after="200" w:line="276" w:lineRule="auto"/>
      </w:pPr>
    </w:p>
    <w:p w14:paraId="083A8C1D" w14:textId="77777777" w:rsidR="00794070" w:rsidRDefault="00794070" w:rsidP="00B6490A">
      <w:pPr>
        <w:spacing w:after="200" w:line="276" w:lineRule="auto"/>
      </w:pPr>
    </w:p>
    <w:p w14:paraId="491DDBB9" w14:textId="77777777" w:rsidR="00794070" w:rsidRDefault="00794070" w:rsidP="00B6490A">
      <w:pPr>
        <w:spacing w:after="200" w:line="276" w:lineRule="auto"/>
      </w:pPr>
    </w:p>
    <w:tbl>
      <w:tblPr>
        <w:tblStyle w:val="Tabelacomgrade"/>
        <w:tblW w:w="5000" w:type="pct"/>
        <w:tblLook w:val="04A0" w:firstRow="1" w:lastRow="0" w:firstColumn="1" w:lastColumn="0" w:noHBand="0" w:noVBand="1"/>
      </w:tblPr>
      <w:tblGrid>
        <w:gridCol w:w="698"/>
        <w:gridCol w:w="2397"/>
        <w:gridCol w:w="785"/>
        <w:gridCol w:w="2852"/>
        <w:gridCol w:w="1029"/>
        <w:gridCol w:w="7678"/>
      </w:tblGrid>
      <w:tr w:rsidR="00A17260" w:rsidRPr="00B6490A" w14:paraId="7A725B42" w14:textId="77777777" w:rsidTr="00C0347C">
        <w:trPr>
          <w:trHeight w:val="618"/>
        </w:trPr>
        <w:tc>
          <w:tcPr>
            <w:tcW w:w="224" w:type="pct"/>
            <w:vMerge w:val="restart"/>
            <w:textDirection w:val="btLr"/>
          </w:tcPr>
          <w:p w14:paraId="198321F9" w14:textId="77777777" w:rsidR="00A17260" w:rsidRPr="00B6490A" w:rsidRDefault="00A17260" w:rsidP="00901AE2">
            <w:pPr>
              <w:spacing w:after="200"/>
              <w:ind w:right="113"/>
              <w:jc w:val="center"/>
              <w:rPr>
                <w:rFonts w:cstheme="minorHAnsi"/>
                <w:b/>
                <w:bCs/>
              </w:rPr>
            </w:pPr>
            <w:r w:rsidRPr="00B6490A">
              <w:rPr>
                <w:rFonts w:cstheme="minorHAnsi"/>
                <w:b/>
                <w:bCs/>
              </w:rPr>
              <w:t>PARTE B</w:t>
            </w:r>
          </w:p>
        </w:tc>
        <w:tc>
          <w:tcPr>
            <w:tcW w:w="777" w:type="pct"/>
            <w:hideMark/>
          </w:tcPr>
          <w:p w14:paraId="56BB1829" w14:textId="77777777" w:rsidR="00A17260" w:rsidRPr="00B6490A" w:rsidRDefault="00A17260" w:rsidP="00901AE2">
            <w:pPr>
              <w:spacing w:after="200"/>
              <w:jc w:val="center"/>
              <w:rPr>
                <w:rFonts w:cstheme="minorHAnsi"/>
                <w:b/>
                <w:bCs/>
              </w:rPr>
            </w:pPr>
            <w:r w:rsidRPr="00B6490A">
              <w:rPr>
                <w:rFonts w:cstheme="minorHAnsi"/>
                <w:b/>
                <w:bCs/>
              </w:rPr>
              <w:t xml:space="preserve">Metas </w:t>
            </w:r>
          </w:p>
        </w:tc>
        <w:tc>
          <w:tcPr>
            <w:tcW w:w="255" w:type="pct"/>
          </w:tcPr>
          <w:p w14:paraId="629ABA67" w14:textId="77777777" w:rsidR="00A17260" w:rsidRPr="00B6490A" w:rsidRDefault="00A17260" w:rsidP="00901AE2">
            <w:pPr>
              <w:spacing w:after="200"/>
              <w:jc w:val="center"/>
              <w:rPr>
                <w:rFonts w:cstheme="minorHAnsi"/>
                <w:b/>
                <w:bCs/>
              </w:rPr>
            </w:pPr>
            <w:r w:rsidRPr="00B6490A">
              <w:rPr>
                <w:rFonts w:cstheme="minorHAnsi"/>
                <w:b/>
                <w:bCs/>
              </w:rPr>
              <w:t>Prazo</w:t>
            </w:r>
          </w:p>
        </w:tc>
        <w:tc>
          <w:tcPr>
            <w:tcW w:w="924" w:type="pct"/>
            <w:noWrap/>
            <w:hideMark/>
          </w:tcPr>
          <w:p w14:paraId="64EDF5A1" w14:textId="77777777" w:rsidR="00A17260" w:rsidRPr="00B6490A" w:rsidRDefault="00A17260" w:rsidP="00901AE2">
            <w:pPr>
              <w:spacing w:after="200"/>
              <w:jc w:val="center"/>
              <w:rPr>
                <w:rFonts w:cstheme="minorHAnsi"/>
                <w:b/>
                <w:bCs/>
              </w:rPr>
            </w:pPr>
            <w:r w:rsidRPr="00B6490A">
              <w:rPr>
                <w:rFonts w:cstheme="minorHAnsi"/>
                <w:b/>
                <w:bCs/>
              </w:rPr>
              <w:t xml:space="preserve">Estratégias </w:t>
            </w:r>
          </w:p>
        </w:tc>
        <w:tc>
          <w:tcPr>
            <w:tcW w:w="333" w:type="pct"/>
          </w:tcPr>
          <w:p w14:paraId="17F51721" w14:textId="77777777" w:rsidR="00A17260" w:rsidRPr="00B6490A" w:rsidRDefault="00A17260" w:rsidP="00901AE2">
            <w:pPr>
              <w:spacing w:after="200"/>
              <w:jc w:val="center"/>
              <w:rPr>
                <w:rFonts w:cstheme="minorHAnsi"/>
                <w:b/>
                <w:bCs/>
              </w:rPr>
            </w:pPr>
            <w:r w:rsidRPr="00B6490A">
              <w:rPr>
                <w:rFonts w:cstheme="minorHAnsi"/>
                <w:b/>
                <w:bCs/>
              </w:rPr>
              <w:t>Prazo</w:t>
            </w:r>
          </w:p>
        </w:tc>
        <w:tc>
          <w:tcPr>
            <w:tcW w:w="2487" w:type="pct"/>
            <w:hideMark/>
          </w:tcPr>
          <w:p w14:paraId="30850735" w14:textId="77777777" w:rsidR="00A17260" w:rsidRPr="00B6490A" w:rsidRDefault="00A17260" w:rsidP="00901AE2">
            <w:pPr>
              <w:spacing w:after="200"/>
              <w:jc w:val="center"/>
              <w:rPr>
                <w:rFonts w:cstheme="minorHAnsi"/>
                <w:b/>
                <w:bCs/>
              </w:rPr>
            </w:pPr>
            <w:r w:rsidRPr="00B6490A">
              <w:rPr>
                <w:rFonts w:cstheme="minorHAnsi"/>
                <w:b/>
                <w:bCs/>
              </w:rPr>
              <w:t>Previsões Orçamentárias</w:t>
            </w:r>
          </w:p>
        </w:tc>
      </w:tr>
      <w:tr w:rsidR="00C0347C" w:rsidRPr="00B6490A" w14:paraId="696DAB39" w14:textId="77777777" w:rsidTr="00C0347C">
        <w:trPr>
          <w:trHeight w:val="558"/>
        </w:trPr>
        <w:tc>
          <w:tcPr>
            <w:tcW w:w="224" w:type="pct"/>
            <w:vMerge/>
          </w:tcPr>
          <w:p w14:paraId="1023FF78" w14:textId="77777777" w:rsidR="00C0347C" w:rsidRPr="00B6490A" w:rsidRDefault="00C0347C" w:rsidP="00C0347C">
            <w:pPr>
              <w:spacing w:after="200"/>
              <w:rPr>
                <w:rFonts w:cstheme="minorHAnsi"/>
              </w:rPr>
            </w:pPr>
          </w:p>
        </w:tc>
        <w:tc>
          <w:tcPr>
            <w:tcW w:w="777" w:type="pct"/>
            <w:vMerge w:val="restart"/>
            <w:vAlign w:val="center"/>
          </w:tcPr>
          <w:p w14:paraId="500C683F" w14:textId="77777777" w:rsidR="00C0347C" w:rsidRPr="00E9226B" w:rsidRDefault="00C0347C" w:rsidP="00C0347C">
            <w:pPr>
              <w:autoSpaceDE w:val="0"/>
              <w:autoSpaceDN w:val="0"/>
              <w:adjustRightInd w:val="0"/>
              <w:jc w:val="both"/>
              <w:rPr>
                <w:rFonts w:cstheme="minorHAnsi"/>
                <w:bCs/>
                <w:i/>
              </w:rPr>
            </w:pPr>
            <w:r w:rsidRPr="00E9226B">
              <w:rPr>
                <w:rFonts w:cstheme="minorHAnsi"/>
                <w:bCs/>
                <w:i/>
              </w:rPr>
              <w:t>Meta 18: assegurar, no prazo de 2 (dois) anos, a existência de planos de</w:t>
            </w:r>
          </w:p>
          <w:p w14:paraId="070827EF" w14:textId="77777777" w:rsidR="00C0347C" w:rsidRPr="004C7120" w:rsidRDefault="00C0347C" w:rsidP="00C0347C">
            <w:pPr>
              <w:autoSpaceDE w:val="0"/>
              <w:autoSpaceDN w:val="0"/>
              <w:adjustRightInd w:val="0"/>
              <w:jc w:val="both"/>
              <w:rPr>
                <w:rFonts w:cstheme="minorHAnsi"/>
                <w:bCs/>
                <w:i/>
              </w:rPr>
            </w:pPr>
            <w:r w:rsidRPr="00E9226B">
              <w:rPr>
                <w:rFonts w:cstheme="minorHAnsi"/>
                <w:bCs/>
                <w:i/>
              </w:rPr>
              <w:t>Carreira para os (as) profissionais da educação básica, to</w:t>
            </w:r>
            <w:r>
              <w:rPr>
                <w:rFonts w:cstheme="minorHAnsi"/>
                <w:bCs/>
                <w:i/>
              </w:rPr>
              <w:t xml:space="preserve">mando como referência o piso </w:t>
            </w:r>
            <w:r w:rsidRPr="00E9226B">
              <w:rPr>
                <w:rFonts w:cstheme="minorHAnsi"/>
                <w:bCs/>
                <w:i/>
              </w:rPr>
              <w:t>salarial nacional profissional, definido em lei federal, no</w:t>
            </w:r>
            <w:r>
              <w:rPr>
                <w:rFonts w:cstheme="minorHAnsi"/>
                <w:bCs/>
                <w:i/>
              </w:rPr>
              <w:t xml:space="preserve">s termos do inciso VIII do art. </w:t>
            </w:r>
            <w:r w:rsidRPr="00E9226B">
              <w:rPr>
                <w:rFonts w:cstheme="minorHAnsi"/>
                <w:bCs/>
                <w:i/>
              </w:rPr>
              <w:t>206 da Constituição Federal.</w:t>
            </w:r>
          </w:p>
        </w:tc>
        <w:tc>
          <w:tcPr>
            <w:tcW w:w="255" w:type="pct"/>
          </w:tcPr>
          <w:p w14:paraId="5EF0B6A4" w14:textId="77777777" w:rsidR="00C0347C" w:rsidRPr="00B6490A" w:rsidRDefault="00C0347C" w:rsidP="00C0347C">
            <w:pPr>
              <w:spacing w:after="200"/>
              <w:rPr>
                <w:rFonts w:cstheme="minorHAnsi"/>
              </w:rPr>
            </w:pPr>
          </w:p>
        </w:tc>
        <w:tc>
          <w:tcPr>
            <w:tcW w:w="924" w:type="pct"/>
          </w:tcPr>
          <w:p w14:paraId="539BA1F8" w14:textId="77777777" w:rsidR="00C0347C" w:rsidRPr="00794070" w:rsidRDefault="00C0347C" w:rsidP="00C0347C">
            <w:pPr>
              <w:autoSpaceDE w:val="0"/>
              <w:autoSpaceDN w:val="0"/>
              <w:adjustRightInd w:val="0"/>
              <w:jc w:val="both"/>
              <w:rPr>
                <w:rFonts w:cstheme="minorHAnsi"/>
                <w:i/>
                <w:sz w:val="20"/>
                <w:szCs w:val="20"/>
              </w:rPr>
            </w:pPr>
            <w:r w:rsidRPr="00794070">
              <w:rPr>
                <w:rFonts w:cstheme="minorHAnsi"/>
                <w:i/>
                <w:sz w:val="20"/>
                <w:szCs w:val="20"/>
              </w:rPr>
              <w:t>18.16) priorizar o repasse de transferências federais voluntárias, na área de educação, para os Estados, o Distrito Federal e os Municípios que tenham aprovado lei específica estabelecendo planos de Carreira para os (as) profissionais da educação;</w:t>
            </w:r>
          </w:p>
        </w:tc>
        <w:tc>
          <w:tcPr>
            <w:tcW w:w="333" w:type="pct"/>
          </w:tcPr>
          <w:p w14:paraId="14A1929E" w14:textId="77777777" w:rsidR="00C0347C" w:rsidRDefault="00C0347C" w:rsidP="00C0347C">
            <w:pPr>
              <w:spacing w:after="200"/>
              <w:jc w:val="center"/>
              <w:rPr>
                <w:rFonts w:cstheme="minorHAnsi"/>
                <w:i/>
              </w:rPr>
            </w:pPr>
          </w:p>
          <w:p w14:paraId="158283FA" w14:textId="77777777" w:rsidR="00C0347C" w:rsidRDefault="00C0347C" w:rsidP="00C0347C">
            <w:pPr>
              <w:spacing w:after="200"/>
              <w:jc w:val="center"/>
              <w:rPr>
                <w:rFonts w:cstheme="minorHAnsi"/>
                <w:i/>
              </w:rPr>
            </w:pPr>
          </w:p>
          <w:p w14:paraId="4B0DD9B9" w14:textId="77777777" w:rsidR="00C0347C" w:rsidRPr="00C0347C" w:rsidRDefault="00C0347C" w:rsidP="00C0347C">
            <w:pPr>
              <w:spacing w:after="200"/>
              <w:jc w:val="center"/>
              <w:rPr>
                <w:rFonts w:cstheme="minorHAnsi"/>
                <w:i/>
              </w:rPr>
            </w:pPr>
          </w:p>
          <w:p w14:paraId="6D66681E" w14:textId="77777777" w:rsidR="00C0347C" w:rsidRPr="00C0347C" w:rsidRDefault="00C0347C" w:rsidP="00C0347C">
            <w:pPr>
              <w:spacing w:after="200"/>
              <w:jc w:val="center"/>
              <w:rPr>
                <w:rFonts w:cstheme="minorHAnsi"/>
                <w:i/>
              </w:rPr>
            </w:pPr>
            <w:r w:rsidRPr="00C0347C">
              <w:rPr>
                <w:rFonts w:cstheme="minorHAnsi"/>
                <w:i/>
              </w:rPr>
              <w:t>INICIADA</w:t>
            </w:r>
          </w:p>
        </w:tc>
        <w:tc>
          <w:tcPr>
            <w:tcW w:w="2487" w:type="pct"/>
          </w:tcPr>
          <w:p w14:paraId="0CB545E8" w14:textId="77777777" w:rsidR="00C0347C" w:rsidRDefault="00C0347C" w:rsidP="00C0347C">
            <w:pPr>
              <w:spacing w:after="200"/>
              <w:jc w:val="center"/>
              <w:rPr>
                <w:rFonts w:cstheme="minorHAnsi"/>
                <w:i/>
              </w:rPr>
            </w:pPr>
          </w:p>
          <w:p w14:paraId="21478443" w14:textId="77777777" w:rsidR="00C0347C" w:rsidRDefault="00C0347C" w:rsidP="00C0347C">
            <w:pPr>
              <w:spacing w:after="200"/>
              <w:jc w:val="center"/>
              <w:rPr>
                <w:rFonts w:cstheme="minorHAnsi"/>
                <w:i/>
              </w:rPr>
            </w:pPr>
          </w:p>
          <w:p w14:paraId="4FA9D3E8" w14:textId="77777777" w:rsidR="00C0347C" w:rsidRPr="00C0347C" w:rsidRDefault="00C0347C" w:rsidP="00C0347C">
            <w:pPr>
              <w:spacing w:after="200"/>
              <w:jc w:val="center"/>
              <w:rPr>
                <w:rFonts w:cstheme="minorHAnsi"/>
                <w:i/>
              </w:rPr>
            </w:pPr>
          </w:p>
          <w:p w14:paraId="413355C1" w14:textId="77777777" w:rsidR="00C0347C" w:rsidRPr="00C0347C" w:rsidRDefault="00C0347C" w:rsidP="00C0347C">
            <w:pPr>
              <w:spacing w:after="200"/>
              <w:jc w:val="center"/>
              <w:rPr>
                <w:rFonts w:cstheme="minorHAnsi"/>
                <w:i/>
              </w:rPr>
            </w:pPr>
            <w:r w:rsidRPr="00C0347C">
              <w:rPr>
                <w:rFonts w:cstheme="minorHAnsi"/>
                <w:i/>
              </w:rPr>
              <w:t>FUNDEB</w:t>
            </w:r>
          </w:p>
        </w:tc>
      </w:tr>
      <w:tr w:rsidR="00C0347C" w:rsidRPr="00B6490A" w14:paraId="4B55D8A0" w14:textId="77777777" w:rsidTr="00C0347C">
        <w:trPr>
          <w:trHeight w:val="558"/>
        </w:trPr>
        <w:tc>
          <w:tcPr>
            <w:tcW w:w="224" w:type="pct"/>
            <w:vMerge/>
          </w:tcPr>
          <w:p w14:paraId="2F4E88F1" w14:textId="77777777" w:rsidR="00C0347C" w:rsidRPr="00B6490A" w:rsidRDefault="00C0347C" w:rsidP="00C0347C">
            <w:pPr>
              <w:spacing w:after="200"/>
              <w:rPr>
                <w:rFonts w:cstheme="minorHAnsi"/>
              </w:rPr>
            </w:pPr>
          </w:p>
        </w:tc>
        <w:tc>
          <w:tcPr>
            <w:tcW w:w="777" w:type="pct"/>
            <w:vMerge/>
          </w:tcPr>
          <w:p w14:paraId="72E85A38" w14:textId="77777777" w:rsidR="00C0347C" w:rsidRPr="00B6490A" w:rsidRDefault="00C0347C" w:rsidP="00C0347C">
            <w:pPr>
              <w:spacing w:after="200"/>
              <w:rPr>
                <w:rFonts w:cstheme="minorHAnsi"/>
                <w:i/>
              </w:rPr>
            </w:pPr>
          </w:p>
        </w:tc>
        <w:tc>
          <w:tcPr>
            <w:tcW w:w="255" w:type="pct"/>
          </w:tcPr>
          <w:p w14:paraId="56D9F9EC" w14:textId="77777777" w:rsidR="00C0347C" w:rsidRPr="00B6490A" w:rsidRDefault="00C0347C" w:rsidP="00C0347C">
            <w:pPr>
              <w:spacing w:after="200"/>
              <w:rPr>
                <w:rFonts w:cstheme="minorHAnsi"/>
              </w:rPr>
            </w:pPr>
          </w:p>
        </w:tc>
        <w:tc>
          <w:tcPr>
            <w:tcW w:w="924" w:type="pct"/>
            <w:vAlign w:val="center"/>
          </w:tcPr>
          <w:p w14:paraId="0355BC03" w14:textId="77777777" w:rsidR="00C0347C" w:rsidRPr="00794070" w:rsidRDefault="00C0347C" w:rsidP="00C0347C">
            <w:pPr>
              <w:autoSpaceDE w:val="0"/>
              <w:autoSpaceDN w:val="0"/>
              <w:adjustRightInd w:val="0"/>
              <w:jc w:val="both"/>
              <w:rPr>
                <w:rFonts w:cstheme="minorHAnsi"/>
                <w:i/>
                <w:sz w:val="20"/>
                <w:szCs w:val="20"/>
              </w:rPr>
            </w:pPr>
            <w:r w:rsidRPr="00794070">
              <w:rPr>
                <w:rFonts w:cstheme="minorHAnsi"/>
                <w:i/>
                <w:sz w:val="20"/>
                <w:szCs w:val="20"/>
              </w:rPr>
              <w:t>18.17) realizar, por iniciativa do Ministério da Educação, a cada 2 (dois) anos a partir do segundo ano de vigência deste PNE, prova nacional para subsidiar os Estados, o Distrito Federal e os Municípios, mediante adesão, na realização de concursos públicos de admissão de profissionais do magistério da educação básica pública;</w:t>
            </w:r>
          </w:p>
        </w:tc>
        <w:tc>
          <w:tcPr>
            <w:tcW w:w="333" w:type="pct"/>
          </w:tcPr>
          <w:p w14:paraId="0B1A7A70" w14:textId="77777777" w:rsidR="00C0347C" w:rsidRDefault="00C0347C" w:rsidP="00C0347C">
            <w:pPr>
              <w:spacing w:after="200"/>
              <w:rPr>
                <w:rFonts w:cstheme="minorHAnsi"/>
              </w:rPr>
            </w:pPr>
          </w:p>
          <w:p w14:paraId="11D7C8C6" w14:textId="77777777" w:rsidR="000075B7" w:rsidRPr="00B6490A" w:rsidRDefault="000075B7" w:rsidP="00C0347C">
            <w:pPr>
              <w:spacing w:after="200"/>
              <w:rPr>
                <w:rFonts w:cstheme="minorHAnsi"/>
              </w:rPr>
            </w:pPr>
          </w:p>
        </w:tc>
        <w:tc>
          <w:tcPr>
            <w:tcW w:w="2487" w:type="pct"/>
          </w:tcPr>
          <w:p w14:paraId="1E3DFC3E" w14:textId="77777777" w:rsidR="00C0347C" w:rsidRDefault="00C0347C" w:rsidP="00C0347C">
            <w:pPr>
              <w:spacing w:after="200"/>
              <w:rPr>
                <w:rFonts w:cstheme="minorHAnsi"/>
              </w:rPr>
            </w:pPr>
          </w:p>
          <w:p w14:paraId="4B02A5B9" w14:textId="77777777" w:rsidR="000075B7" w:rsidRDefault="000075B7" w:rsidP="00C0347C">
            <w:pPr>
              <w:spacing w:after="200"/>
              <w:rPr>
                <w:rFonts w:cstheme="minorHAnsi"/>
              </w:rPr>
            </w:pPr>
          </w:p>
          <w:p w14:paraId="3F9C83D2" w14:textId="77777777" w:rsidR="000075B7" w:rsidRDefault="000075B7" w:rsidP="00C0347C">
            <w:pPr>
              <w:spacing w:after="200"/>
              <w:rPr>
                <w:rFonts w:cstheme="minorHAnsi"/>
              </w:rPr>
            </w:pPr>
          </w:p>
          <w:p w14:paraId="7279F26B" w14:textId="77777777" w:rsidR="000075B7" w:rsidRPr="00B6490A" w:rsidRDefault="000075B7" w:rsidP="000075B7">
            <w:pPr>
              <w:spacing w:after="200"/>
              <w:jc w:val="center"/>
              <w:rPr>
                <w:rFonts w:cstheme="minorHAnsi"/>
              </w:rPr>
            </w:pPr>
            <w:r>
              <w:rPr>
                <w:rFonts w:cstheme="minorHAnsi"/>
              </w:rPr>
              <w:t>MEC</w:t>
            </w:r>
          </w:p>
        </w:tc>
      </w:tr>
      <w:tr w:rsidR="00C0347C" w:rsidRPr="00B6490A" w14:paraId="70FF7AE5" w14:textId="77777777" w:rsidTr="00C0347C">
        <w:trPr>
          <w:trHeight w:val="558"/>
        </w:trPr>
        <w:tc>
          <w:tcPr>
            <w:tcW w:w="224" w:type="pct"/>
            <w:vMerge/>
          </w:tcPr>
          <w:p w14:paraId="37643F60" w14:textId="77777777" w:rsidR="00C0347C" w:rsidRPr="00B6490A" w:rsidRDefault="00C0347C" w:rsidP="00C0347C">
            <w:pPr>
              <w:spacing w:after="200"/>
              <w:rPr>
                <w:rFonts w:cstheme="minorHAnsi"/>
              </w:rPr>
            </w:pPr>
          </w:p>
        </w:tc>
        <w:tc>
          <w:tcPr>
            <w:tcW w:w="777" w:type="pct"/>
            <w:vMerge/>
          </w:tcPr>
          <w:p w14:paraId="1BE02A22" w14:textId="77777777" w:rsidR="00C0347C" w:rsidRPr="00B6490A" w:rsidRDefault="00C0347C" w:rsidP="00C0347C">
            <w:pPr>
              <w:spacing w:after="200"/>
              <w:rPr>
                <w:rFonts w:cstheme="minorHAnsi"/>
                <w:i/>
              </w:rPr>
            </w:pPr>
          </w:p>
        </w:tc>
        <w:tc>
          <w:tcPr>
            <w:tcW w:w="255" w:type="pct"/>
          </w:tcPr>
          <w:p w14:paraId="01BD0F2E" w14:textId="77777777" w:rsidR="00C0347C" w:rsidRPr="00B6490A" w:rsidRDefault="00C0347C" w:rsidP="00C0347C">
            <w:pPr>
              <w:spacing w:after="200"/>
              <w:rPr>
                <w:rFonts w:cstheme="minorHAnsi"/>
              </w:rPr>
            </w:pPr>
          </w:p>
        </w:tc>
        <w:tc>
          <w:tcPr>
            <w:tcW w:w="924" w:type="pct"/>
            <w:vAlign w:val="center"/>
          </w:tcPr>
          <w:p w14:paraId="4CFC0D5C" w14:textId="77777777" w:rsidR="00C0347C" w:rsidRPr="00794070" w:rsidRDefault="00C0347C" w:rsidP="00C0347C">
            <w:pPr>
              <w:autoSpaceDE w:val="0"/>
              <w:autoSpaceDN w:val="0"/>
              <w:adjustRightInd w:val="0"/>
              <w:jc w:val="both"/>
              <w:rPr>
                <w:rFonts w:cstheme="minorHAnsi"/>
                <w:i/>
                <w:sz w:val="20"/>
                <w:szCs w:val="20"/>
              </w:rPr>
            </w:pPr>
            <w:r w:rsidRPr="00794070">
              <w:rPr>
                <w:rFonts w:cstheme="minorHAnsi"/>
                <w:i/>
                <w:sz w:val="20"/>
                <w:szCs w:val="20"/>
              </w:rPr>
              <w:t>18.18) realizar anualmente, a partir do segundo ano de vigência deste PNE, por iniciativa do Ministério da Educação, em regime de colaboração, o censo dos (as) profissionais da educação básica de outros segmentos que não os do magistério;</w:t>
            </w:r>
          </w:p>
        </w:tc>
        <w:tc>
          <w:tcPr>
            <w:tcW w:w="333" w:type="pct"/>
          </w:tcPr>
          <w:p w14:paraId="7C995E5C" w14:textId="77777777" w:rsidR="00C0347C" w:rsidRDefault="00C0347C" w:rsidP="00C0347C">
            <w:pPr>
              <w:spacing w:after="200"/>
              <w:jc w:val="center"/>
              <w:rPr>
                <w:rFonts w:cstheme="minorHAnsi"/>
                <w:i/>
              </w:rPr>
            </w:pPr>
          </w:p>
          <w:p w14:paraId="22C5DB65" w14:textId="77777777" w:rsidR="00C0347C" w:rsidRPr="00B6490A" w:rsidRDefault="00C0347C" w:rsidP="00C0347C">
            <w:pPr>
              <w:spacing w:after="200"/>
              <w:jc w:val="center"/>
              <w:rPr>
                <w:rFonts w:cstheme="minorHAnsi"/>
              </w:rPr>
            </w:pPr>
            <w:r>
              <w:rPr>
                <w:rFonts w:cstheme="minorHAnsi"/>
                <w:i/>
              </w:rPr>
              <w:t>Durante a vigência do plano.</w:t>
            </w:r>
          </w:p>
        </w:tc>
        <w:tc>
          <w:tcPr>
            <w:tcW w:w="2487" w:type="pct"/>
          </w:tcPr>
          <w:p w14:paraId="1B7E81CB" w14:textId="77777777" w:rsidR="00C0347C" w:rsidRDefault="00C0347C" w:rsidP="00C0347C">
            <w:pPr>
              <w:spacing w:after="200"/>
              <w:rPr>
                <w:rFonts w:cstheme="minorHAnsi"/>
                <w:i/>
              </w:rPr>
            </w:pPr>
          </w:p>
          <w:p w14:paraId="5F4602E4" w14:textId="77777777" w:rsidR="00C0347C" w:rsidRDefault="00C0347C" w:rsidP="00C0347C">
            <w:pPr>
              <w:spacing w:after="200"/>
              <w:jc w:val="center"/>
              <w:rPr>
                <w:rFonts w:cstheme="minorHAnsi"/>
                <w:i/>
              </w:rPr>
            </w:pPr>
          </w:p>
          <w:p w14:paraId="1BE9BCDF" w14:textId="77777777" w:rsidR="00C0347C" w:rsidRPr="00B6490A" w:rsidRDefault="00C0347C" w:rsidP="00C0347C">
            <w:pPr>
              <w:spacing w:after="200"/>
              <w:jc w:val="center"/>
              <w:rPr>
                <w:rFonts w:cstheme="minorHAnsi"/>
              </w:rPr>
            </w:pPr>
            <w:r>
              <w:rPr>
                <w:rFonts w:cstheme="minorHAnsi"/>
                <w:i/>
              </w:rPr>
              <w:t>Sem previsão orçamentária.</w:t>
            </w:r>
          </w:p>
        </w:tc>
      </w:tr>
    </w:tbl>
    <w:p w14:paraId="141A92C3" w14:textId="77777777" w:rsidR="00E9226B" w:rsidRDefault="00E9226B" w:rsidP="00B6490A">
      <w:pPr>
        <w:spacing w:after="200" w:line="276" w:lineRule="auto"/>
      </w:pPr>
    </w:p>
    <w:tbl>
      <w:tblPr>
        <w:tblStyle w:val="Tabelacomgrade"/>
        <w:tblW w:w="5000" w:type="pct"/>
        <w:tblLook w:val="04A0" w:firstRow="1" w:lastRow="0" w:firstColumn="1" w:lastColumn="0" w:noHBand="0" w:noVBand="1"/>
      </w:tblPr>
      <w:tblGrid>
        <w:gridCol w:w="698"/>
        <w:gridCol w:w="2411"/>
        <w:gridCol w:w="782"/>
        <w:gridCol w:w="2848"/>
        <w:gridCol w:w="1029"/>
        <w:gridCol w:w="7671"/>
      </w:tblGrid>
      <w:tr w:rsidR="00A17260" w:rsidRPr="00B6490A" w14:paraId="7B888AEA" w14:textId="77777777" w:rsidTr="00651FB2">
        <w:trPr>
          <w:trHeight w:val="618"/>
        </w:trPr>
        <w:tc>
          <w:tcPr>
            <w:tcW w:w="224" w:type="pct"/>
            <w:vMerge w:val="restart"/>
            <w:textDirection w:val="btLr"/>
          </w:tcPr>
          <w:p w14:paraId="5A7D0826" w14:textId="77777777" w:rsidR="00A17260" w:rsidRPr="00B6490A" w:rsidRDefault="00A17260" w:rsidP="00901AE2">
            <w:pPr>
              <w:spacing w:after="200"/>
              <w:ind w:right="113"/>
              <w:jc w:val="center"/>
              <w:rPr>
                <w:rFonts w:cstheme="minorHAnsi"/>
                <w:b/>
                <w:bCs/>
              </w:rPr>
            </w:pPr>
            <w:r w:rsidRPr="00B6490A">
              <w:rPr>
                <w:rFonts w:cstheme="minorHAnsi"/>
                <w:b/>
                <w:bCs/>
              </w:rPr>
              <w:t>PARTE B</w:t>
            </w:r>
          </w:p>
        </w:tc>
        <w:tc>
          <w:tcPr>
            <w:tcW w:w="788" w:type="pct"/>
            <w:hideMark/>
          </w:tcPr>
          <w:p w14:paraId="09AE7452" w14:textId="77777777" w:rsidR="00A17260" w:rsidRPr="00B6490A" w:rsidRDefault="00A17260" w:rsidP="00901AE2">
            <w:pPr>
              <w:spacing w:after="200"/>
              <w:jc w:val="center"/>
              <w:rPr>
                <w:rFonts w:cstheme="minorHAnsi"/>
                <w:b/>
                <w:bCs/>
              </w:rPr>
            </w:pPr>
            <w:r w:rsidRPr="00B6490A">
              <w:rPr>
                <w:rFonts w:cstheme="minorHAnsi"/>
                <w:b/>
                <w:bCs/>
              </w:rPr>
              <w:t xml:space="preserve">Metas </w:t>
            </w:r>
          </w:p>
        </w:tc>
        <w:tc>
          <w:tcPr>
            <w:tcW w:w="260" w:type="pct"/>
          </w:tcPr>
          <w:p w14:paraId="04B13174" w14:textId="77777777" w:rsidR="00A17260" w:rsidRPr="00B6490A" w:rsidRDefault="00A17260" w:rsidP="00901AE2">
            <w:pPr>
              <w:spacing w:after="200"/>
              <w:jc w:val="center"/>
              <w:rPr>
                <w:rFonts w:cstheme="minorHAnsi"/>
                <w:b/>
                <w:bCs/>
              </w:rPr>
            </w:pPr>
            <w:r w:rsidRPr="00B6490A">
              <w:rPr>
                <w:rFonts w:cstheme="minorHAnsi"/>
                <w:b/>
                <w:bCs/>
              </w:rPr>
              <w:t>Prazo</w:t>
            </w:r>
          </w:p>
        </w:tc>
        <w:tc>
          <w:tcPr>
            <w:tcW w:w="929" w:type="pct"/>
            <w:noWrap/>
            <w:hideMark/>
          </w:tcPr>
          <w:p w14:paraId="1CC2E371" w14:textId="77777777" w:rsidR="00A17260" w:rsidRPr="00B6490A" w:rsidRDefault="00A17260" w:rsidP="00901AE2">
            <w:pPr>
              <w:spacing w:after="200"/>
              <w:jc w:val="center"/>
              <w:rPr>
                <w:rFonts w:cstheme="minorHAnsi"/>
                <w:b/>
                <w:bCs/>
              </w:rPr>
            </w:pPr>
            <w:r w:rsidRPr="00B6490A">
              <w:rPr>
                <w:rFonts w:cstheme="minorHAnsi"/>
                <w:b/>
                <w:bCs/>
              </w:rPr>
              <w:t xml:space="preserve">Estratégias </w:t>
            </w:r>
          </w:p>
        </w:tc>
        <w:tc>
          <w:tcPr>
            <w:tcW w:w="308" w:type="pct"/>
          </w:tcPr>
          <w:p w14:paraId="7B9C37A5" w14:textId="77777777" w:rsidR="00A17260" w:rsidRPr="00B6490A" w:rsidRDefault="00A17260" w:rsidP="00901AE2">
            <w:pPr>
              <w:spacing w:after="200"/>
              <w:jc w:val="center"/>
              <w:rPr>
                <w:rFonts w:cstheme="minorHAnsi"/>
                <w:b/>
                <w:bCs/>
              </w:rPr>
            </w:pPr>
            <w:r w:rsidRPr="00B6490A">
              <w:rPr>
                <w:rFonts w:cstheme="minorHAnsi"/>
                <w:b/>
                <w:bCs/>
              </w:rPr>
              <w:t>Prazo</w:t>
            </w:r>
          </w:p>
        </w:tc>
        <w:tc>
          <w:tcPr>
            <w:tcW w:w="2492" w:type="pct"/>
            <w:hideMark/>
          </w:tcPr>
          <w:p w14:paraId="330FADBA" w14:textId="77777777" w:rsidR="00A17260" w:rsidRPr="00B6490A" w:rsidRDefault="00A17260" w:rsidP="00901AE2">
            <w:pPr>
              <w:spacing w:after="200"/>
              <w:jc w:val="center"/>
              <w:rPr>
                <w:rFonts w:cstheme="minorHAnsi"/>
                <w:b/>
                <w:bCs/>
              </w:rPr>
            </w:pPr>
            <w:r w:rsidRPr="00B6490A">
              <w:rPr>
                <w:rFonts w:cstheme="minorHAnsi"/>
                <w:b/>
                <w:bCs/>
              </w:rPr>
              <w:t>Previsões Orçamentárias</w:t>
            </w:r>
          </w:p>
        </w:tc>
      </w:tr>
      <w:tr w:rsidR="00651FB2" w:rsidRPr="00B6490A" w14:paraId="75EE3C03" w14:textId="77777777" w:rsidTr="00651FB2">
        <w:trPr>
          <w:trHeight w:val="558"/>
        </w:trPr>
        <w:tc>
          <w:tcPr>
            <w:tcW w:w="224" w:type="pct"/>
            <w:vMerge/>
          </w:tcPr>
          <w:p w14:paraId="404624C0" w14:textId="77777777" w:rsidR="00651FB2" w:rsidRPr="00B6490A" w:rsidRDefault="00651FB2" w:rsidP="00651FB2">
            <w:pPr>
              <w:spacing w:after="200"/>
              <w:rPr>
                <w:rFonts w:cstheme="minorHAnsi"/>
              </w:rPr>
            </w:pPr>
          </w:p>
        </w:tc>
        <w:tc>
          <w:tcPr>
            <w:tcW w:w="788" w:type="pct"/>
            <w:vMerge w:val="restart"/>
            <w:vAlign w:val="center"/>
          </w:tcPr>
          <w:p w14:paraId="5DFCA966" w14:textId="77777777" w:rsidR="00651FB2" w:rsidRPr="004C7120" w:rsidRDefault="00651FB2" w:rsidP="00651FB2">
            <w:pPr>
              <w:autoSpaceDE w:val="0"/>
              <w:autoSpaceDN w:val="0"/>
              <w:adjustRightInd w:val="0"/>
              <w:jc w:val="both"/>
              <w:rPr>
                <w:rFonts w:cstheme="minorHAnsi"/>
                <w:bCs/>
                <w:i/>
              </w:rPr>
            </w:pPr>
            <w:r w:rsidRPr="00A17260">
              <w:rPr>
                <w:rFonts w:cstheme="minorHAnsi"/>
                <w:bCs/>
                <w:i/>
              </w:rPr>
              <w:t>Meta 19: assegurar condições, no prazo de 2 (dois) anos, para a efetivação da</w:t>
            </w:r>
            <w:r>
              <w:rPr>
                <w:rFonts w:cstheme="minorHAnsi"/>
                <w:bCs/>
                <w:i/>
              </w:rPr>
              <w:t xml:space="preserve"> </w:t>
            </w:r>
            <w:r w:rsidRPr="00A17260">
              <w:rPr>
                <w:rFonts w:cstheme="minorHAnsi"/>
                <w:bCs/>
                <w:i/>
              </w:rPr>
              <w:t>gestão democrática da educação, associada a critérios té</w:t>
            </w:r>
            <w:r>
              <w:rPr>
                <w:rFonts w:cstheme="minorHAnsi"/>
                <w:bCs/>
                <w:i/>
              </w:rPr>
              <w:t xml:space="preserve">cnicos de mérito e desempenho e </w:t>
            </w:r>
            <w:r w:rsidRPr="00A17260">
              <w:rPr>
                <w:rFonts w:cstheme="minorHAnsi"/>
                <w:bCs/>
                <w:i/>
              </w:rPr>
              <w:t>à consulta pública à comunidade escolar, no âmbito</w:t>
            </w:r>
            <w:r>
              <w:rPr>
                <w:rFonts w:cstheme="minorHAnsi"/>
                <w:bCs/>
                <w:i/>
              </w:rPr>
              <w:t xml:space="preserve"> das escolas públicas, prevendo </w:t>
            </w:r>
            <w:r w:rsidRPr="00A17260">
              <w:rPr>
                <w:rFonts w:cstheme="minorHAnsi"/>
                <w:bCs/>
                <w:i/>
              </w:rPr>
              <w:t>recursos e apoio técnico da União para tanto.</w:t>
            </w:r>
          </w:p>
        </w:tc>
        <w:tc>
          <w:tcPr>
            <w:tcW w:w="260" w:type="pct"/>
          </w:tcPr>
          <w:p w14:paraId="40FB8B1E" w14:textId="77777777" w:rsidR="00651FB2" w:rsidRPr="00B6490A" w:rsidRDefault="00651FB2" w:rsidP="00651FB2">
            <w:pPr>
              <w:spacing w:after="200"/>
              <w:rPr>
                <w:rFonts w:cstheme="minorHAnsi"/>
              </w:rPr>
            </w:pPr>
          </w:p>
        </w:tc>
        <w:tc>
          <w:tcPr>
            <w:tcW w:w="929" w:type="pct"/>
          </w:tcPr>
          <w:p w14:paraId="0D14C84E" w14:textId="77777777" w:rsidR="00651FB2" w:rsidRPr="00801977" w:rsidRDefault="00651FB2" w:rsidP="00651FB2">
            <w:pPr>
              <w:autoSpaceDE w:val="0"/>
              <w:autoSpaceDN w:val="0"/>
              <w:adjustRightInd w:val="0"/>
              <w:jc w:val="both"/>
              <w:rPr>
                <w:rFonts w:cstheme="minorHAnsi"/>
                <w:i/>
                <w:sz w:val="20"/>
                <w:szCs w:val="20"/>
              </w:rPr>
            </w:pPr>
            <w:r w:rsidRPr="00801977">
              <w:rPr>
                <w:rFonts w:cstheme="minorHAnsi"/>
                <w:i/>
                <w:sz w:val="20"/>
                <w:szCs w:val="20"/>
              </w:rPr>
              <w:t>19.1) ampliar os programas de apoio e formação aos (às) conselheiros (as) dos conselhos de acompanhamento e controle social do FUNDEB, dos conselhos de alimentação escolar, dos conselhos regionais e de outros e aos (às) representantes educacionais em demais conselhos de acompanhamento de políticas públicas, garantindo a esses colegiados, espaço físico adequado, equipamentos e meios de transporte para visitas à rede escolar, com vistas ao bom desempenho de suas funções;</w:t>
            </w:r>
          </w:p>
        </w:tc>
        <w:tc>
          <w:tcPr>
            <w:tcW w:w="308" w:type="pct"/>
          </w:tcPr>
          <w:p w14:paraId="715519F8" w14:textId="77777777" w:rsidR="00651FB2" w:rsidRDefault="00651FB2" w:rsidP="00651FB2">
            <w:pPr>
              <w:spacing w:after="200"/>
              <w:jc w:val="center"/>
              <w:rPr>
                <w:rFonts w:cstheme="minorHAnsi"/>
                <w:i/>
              </w:rPr>
            </w:pPr>
          </w:p>
          <w:p w14:paraId="68D243CA" w14:textId="77777777" w:rsidR="00651FB2" w:rsidRDefault="00651FB2" w:rsidP="00651FB2">
            <w:pPr>
              <w:spacing w:after="200"/>
              <w:jc w:val="center"/>
              <w:rPr>
                <w:rFonts w:cstheme="minorHAnsi"/>
                <w:i/>
              </w:rPr>
            </w:pPr>
          </w:p>
          <w:p w14:paraId="657F9098" w14:textId="77777777" w:rsidR="00651FB2" w:rsidRDefault="00651FB2" w:rsidP="00651FB2">
            <w:pPr>
              <w:spacing w:after="200"/>
              <w:jc w:val="center"/>
              <w:rPr>
                <w:rFonts w:cstheme="minorHAnsi"/>
                <w:i/>
              </w:rPr>
            </w:pPr>
          </w:p>
          <w:p w14:paraId="69DB0CDB" w14:textId="77777777" w:rsidR="00651FB2" w:rsidRPr="00B6490A" w:rsidRDefault="00651FB2" w:rsidP="00651FB2">
            <w:pPr>
              <w:spacing w:after="200"/>
              <w:jc w:val="center"/>
              <w:rPr>
                <w:rFonts w:cstheme="minorHAnsi"/>
              </w:rPr>
            </w:pPr>
            <w:r>
              <w:rPr>
                <w:rFonts w:cstheme="minorHAnsi"/>
                <w:i/>
              </w:rPr>
              <w:t>Durante a vigência do plano.</w:t>
            </w:r>
          </w:p>
        </w:tc>
        <w:tc>
          <w:tcPr>
            <w:tcW w:w="2492" w:type="pct"/>
          </w:tcPr>
          <w:p w14:paraId="13890E25" w14:textId="77777777" w:rsidR="00651FB2" w:rsidRDefault="00651FB2" w:rsidP="00651FB2">
            <w:pPr>
              <w:spacing w:after="200"/>
              <w:rPr>
                <w:rFonts w:cstheme="minorHAnsi"/>
                <w:i/>
              </w:rPr>
            </w:pPr>
          </w:p>
          <w:p w14:paraId="0BF05A17" w14:textId="77777777" w:rsidR="00651FB2" w:rsidRDefault="00651FB2" w:rsidP="00651FB2">
            <w:pPr>
              <w:spacing w:after="200"/>
              <w:jc w:val="center"/>
              <w:rPr>
                <w:rFonts w:cstheme="minorHAnsi"/>
                <w:i/>
              </w:rPr>
            </w:pPr>
          </w:p>
          <w:p w14:paraId="1EBCE41F" w14:textId="77777777" w:rsidR="00651FB2" w:rsidRDefault="00651FB2" w:rsidP="00651FB2">
            <w:pPr>
              <w:spacing w:after="200"/>
              <w:jc w:val="center"/>
              <w:rPr>
                <w:rFonts w:cstheme="minorHAnsi"/>
                <w:i/>
              </w:rPr>
            </w:pPr>
          </w:p>
          <w:p w14:paraId="4F8842D7" w14:textId="77777777" w:rsidR="00651FB2" w:rsidRDefault="00651FB2" w:rsidP="00651FB2">
            <w:pPr>
              <w:spacing w:after="200"/>
              <w:jc w:val="center"/>
              <w:rPr>
                <w:rFonts w:cstheme="minorHAnsi"/>
                <w:i/>
              </w:rPr>
            </w:pPr>
          </w:p>
          <w:p w14:paraId="39791A2E" w14:textId="77777777" w:rsidR="00651FB2" w:rsidRPr="00B6490A" w:rsidRDefault="00651FB2" w:rsidP="00651FB2">
            <w:pPr>
              <w:spacing w:after="200"/>
              <w:jc w:val="center"/>
              <w:rPr>
                <w:rFonts w:cstheme="minorHAnsi"/>
              </w:rPr>
            </w:pPr>
            <w:r>
              <w:rPr>
                <w:rFonts w:cstheme="minorHAnsi"/>
                <w:i/>
              </w:rPr>
              <w:t>Sem previsão orçamentária.</w:t>
            </w:r>
          </w:p>
        </w:tc>
      </w:tr>
      <w:tr w:rsidR="00651FB2" w:rsidRPr="00B6490A" w14:paraId="69CB24BF" w14:textId="77777777" w:rsidTr="00651FB2">
        <w:trPr>
          <w:trHeight w:val="558"/>
        </w:trPr>
        <w:tc>
          <w:tcPr>
            <w:tcW w:w="224" w:type="pct"/>
            <w:vMerge/>
          </w:tcPr>
          <w:p w14:paraId="4F812F1B" w14:textId="77777777" w:rsidR="00651FB2" w:rsidRPr="00B6490A" w:rsidRDefault="00651FB2" w:rsidP="00651FB2">
            <w:pPr>
              <w:spacing w:after="200"/>
              <w:rPr>
                <w:rFonts w:cstheme="minorHAnsi"/>
              </w:rPr>
            </w:pPr>
          </w:p>
        </w:tc>
        <w:tc>
          <w:tcPr>
            <w:tcW w:w="788" w:type="pct"/>
            <w:vMerge/>
          </w:tcPr>
          <w:p w14:paraId="29F90DEE" w14:textId="77777777" w:rsidR="00651FB2" w:rsidRPr="00B6490A" w:rsidRDefault="00651FB2" w:rsidP="00651FB2">
            <w:pPr>
              <w:spacing w:after="200"/>
              <w:rPr>
                <w:rFonts w:cstheme="minorHAnsi"/>
                <w:i/>
              </w:rPr>
            </w:pPr>
          </w:p>
        </w:tc>
        <w:tc>
          <w:tcPr>
            <w:tcW w:w="260" w:type="pct"/>
          </w:tcPr>
          <w:p w14:paraId="5298253F" w14:textId="77777777" w:rsidR="00651FB2" w:rsidRPr="00B6490A" w:rsidRDefault="00651FB2" w:rsidP="00651FB2">
            <w:pPr>
              <w:spacing w:after="200"/>
              <w:rPr>
                <w:rFonts w:cstheme="minorHAnsi"/>
              </w:rPr>
            </w:pPr>
          </w:p>
        </w:tc>
        <w:tc>
          <w:tcPr>
            <w:tcW w:w="929" w:type="pct"/>
            <w:vAlign w:val="center"/>
          </w:tcPr>
          <w:p w14:paraId="31D9CE29" w14:textId="77777777" w:rsidR="00F942B4" w:rsidRDefault="00F942B4" w:rsidP="00651FB2">
            <w:pPr>
              <w:autoSpaceDE w:val="0"/>
              <w:autoSpaceDN w:val="0"/>
              <w:adjustRightInd w:val="0"/>
              <w:jc w:val="both"/>
              <w:rPr>
                <w:rFonts w:cstheme="minorHAnsi"/>
                <w:i/>
                <w:sz w:val="20"/>
                <w:szCs w:val="20"/>
              </w:rPr>
            </w:pPr>
          </w:p>
          <w:p w14:paraId="0BC6C06E" w14:textId="77777777" w:rsidR="00651FB2" w:rsidRDefault="00651FB2" w:rsidP="00651FB2">
            <w:pPr>
              <w:autoSpaceDE w:val="0"/>
              <w:autoSpaceDN w:val="0"/>
              <w:adjustRightInd w:val="0"/>
              <w:jc w:val="both"/>
              <w:rPr>
                <w:rFonts w:cstheme="minorHAnsi"/>
                <w:i/>
                <w:sz w:val="20"/>
                <w:szCs w:val="20"/>
              </w:rPr>
            </w:pPr>
            <w:r w:rsidRPr="00801977">
              <w:rPr>
                <w:rFonts w:cstheme="minorHAnsi"/>
                <w:i/>
                <w:sz w:val="20"/>
                <w:szCs w:val="20"/>
              </w:rPr>
              <w:t>19.2) constituir Fóruns Permanentes de Educação, com o intuito de coordenar as conferências municipais, bem como efetuar o acompanhamento da execução deste PME;</w:t>
            </w:r>
          </w:p>
          <w:p w14:paraId="62D10504" w14:textId="77777777" w:rsidR="00F942B4" w:rsidRPr="00801977" w:rsidRDefault="00F942B4" w:rsidP="00651FB2">
            <w:pPr>
              <w:autoSpaceDE w:val="0"/>
              <w:autoSpaceDN w:val="0"/>
              <w:adjustRightInd w:val="0"/>
              <w:jc w:val="both"/>
              <w:rPr>
                <w:rFonts w:cstheme="minorHAnsi"/>
                <w:i/>
                <w:sz w:val="20"/>
                <w:szCs w:val="20"/>
              </w:rPr>
            </w:pPr>
          </w:p>
        </w:tc>
        <w:tc>
          <w:tcPr>
            <w:tcW w:w="308" w:type="pct"/>
          </w:tcPr>
          <w:p w14:paraId="07BA481E" w14:textId="77777777" w:rsidR="00651FB2" w:rsidRPr="00C0347C" w:rsidRDefault="00651FB2" w:rsidP="00651FB2">
            <w:pPr>
              <w:spacing w:after="200"/>
              <w:jc w:val="center"/>
              <w:rPr>
                <w:rFonts w:cstheme="minorHAnsi"/>
                <w:i/>
              </w:rPr>
            </w:pPr>
          </w:p>
          <w:p w14:paraId="106D5C53" w14:textId="77777777" w:rsidR="00651FB2" w:rsidRPr="00C0347C" w:rsidRDefault="00651FB2" w:rsidP="00651FB2">
            <w:pPr>
              <w:spacing w:after="200"/>
              <w:jc w:val="center"/>
              <w:rPr>
                <w:rFonts w:cstheme="minorHAnsi"/>
                <w:i/>
              </w:rPr>
            </w:pPr>
            <w:r w:rsidRPr="00C0347C">
              <w:rPr>
                <w:rFonts w:cstheme="minorHAnsi"/>
                <w:i/>
              </w:rPr>
              <w:t>INICIADA</w:t>
            </w:r>
          </w:p>
        </w:tc>
        <w:tc>
          <w:tcPr>
            <w:tcW w:w="2492" w:type="pct"/>
          </w:tcPr>
          <w:p w14:paraId="4E7BA32F" w14:textId="77777777" w:rsidR="00651FB2" w:rsidRPr="00C0347C" w:rsidRDefault="00651FB2" w:rsidP="00651FB2">
            <w:pPr>
              <w:spacing w:after="200"/>
              <w:jc w:val="center"/>
              <w:rPr>
                <w:rFonts w:cstheme="minorHAnsi"/>
                <w:i/>
              </w:rPr>
            </w:pPr>
          </w:p>
          <w:p w14:paraId="78302367" w14:textId="77777777" w:rsidR="00651FB2" w:rsidRPr="00C0347C" w:rsidRDefault="00651FB2" w:rsidP="00651FB2">
            <w:pPr>
              <w:spacing w:after="200"/>
              <w:jc w:val="center"/>
              <w:rPr>
                <w:rFonts w:cstheme="minorHAnsi"/>
                <w:i/>
              </w:rPr>
            </w:pPr>
            <w:r w:rsidRPr="00C0347C">
              <w:rPr>
                <w:rFonts w:cstheme="minorHAnsi"/>
                <w:i/>
              </w:rPr>
              <w:t>Sem previsão orçamentária.</w:t>
            </w:r>
          </w:p>
        </w:tc>
      </w:tr>
      <w:tr w:rsidR="00651FB2" w:rsidRPr="00B6490A" w14:paraId="244571B5" w14:textId="77777777" w:rsidTr="00651FB2">
        <w:trPr>
          <w:trHeight w:val="558"/>
        </w:trPr>
        <w:tc>
          <w:tcPr>
            <w:tcW w:w="224" w:type="pct"/>
            <w:vMerge/>
          </w:tcPr>
          <w:p w14:paraId="314D96D1" w14:textId="77777777" w:rsidR="00651FB2" w:rsidRPr="00B6490A" w:rsidRDefault="00651FB2" w:rsidP="00651FB2">
            <w:pPr>
              <w:spacing w:after="200"/>
              <w:rPr>
                <w:rFonts w:cstheme="minorHAnsi"/>
              </w:rPr>
            </w:pPr>
          </w:p>
        </w:tc>
        <w:tc>
          <w:tcPr>
            <w:tcW w:w="788" w:type="pct"/>
            <w:vMerge/>
          </w:tcPr>
          <w:p w14:paraId="089FAB31" w14:textId="77777777" w:rsidR="00651FB2" w:rsidRPr="00B6490A" w:rsidRDefault="00651FB2" w:rsidP="00651FB2">
            <w:pPr>
              <w:spacing w:after="200"/>
              <w:rPr>
                <w:rFonts w:cstheme="minorHAnsi"/>
                <w:i/>
              </w:rPr>
            </w:pPr>
          </w:p>
        </w:tc>
        <w:tc>
          <w:tcPr>
            <w:tcW w:w="260" w:type="pct"/>
          </w:tcPr>
          <w:p w14:paraId="7077336A" w14:textId="77777777" w:rsidR="00651FB2" w:rsidRPr="00B6490A" w:rsidRDefault="00651FB2" w:rsidP="00651FB2">
            <w:pPr>
              <w:spacing w:after="200"/>
              <w:rPr>
                <w:rFonts w:cstheme="minorHAnsi"/>
              </w:rPr>
            </w:pPr>
          </w:p>
        </w:tc>
        <w:tc>
          <w:tcPr>
            <w:tcW w:w="929" w:type="pct"/>
            <w:vAlign w:val="center"/>
          </w:tcPr>
          <w:p w14:paraId="27FC67B0" w14:textId="77777777" w:rsidR="00F942B4" w:rsidRDefault="00F942B4" w:rsidP="00651FB2">
            <w:pPr>
              <w:autoSpaceDE w:val="0"/>
              <w:autoSpaceDN w:val="0"/>
              <w:adjustRightInd w:val="0"/>
              <w:jc w:val="both"/>
              <w:rPr>
                <w:rFonts w:cstheme="minorHAnsi"/>
                <w:i/>
                <w:sz w:val="20"/>
                <w:szCs w:val="20"/>
              </w:rPr>
            </w:pPr>
          </w:p>
          <w:p w14:paraId="1922A049" w14:textId="77777777" w:rsidR="00651FB2" w:rsidRDefault="00651FB2" w:rsidP="00651FB2">
            <w:pPr>
              <w:autoSpaceDE w:val="0"/>
              <w:autoSpaceDN w:val="0"/>
              <w:adjustRightInd w:val="0"/>
              <w:jc w:val="both"/>
              <w:rPr>
                <w:rFonts w:cstheme="minorHAnsi"/>
                <w:i/>
                <w:sz w:val="20"/>
                <w:szCs w:val="20"/>
              </w:rPr>
            </w:pPr>
            <w:r w:rsidRPr="00801977">
              <w:rPr>
                <w:rFonts w:cstheme="minorHAnsi"/>
                <w:i/>
                <w:sz w:val="20"/>
                <w:szCs w:val="20"/>
              </w:rPr>
              <w:t>19.3) estimular, em todas as redes de educação básica, a constituição e o fortalecimento de grêmios estudantis e associações de pais, assegurando-se lhes, inclusive, espaços adequados e condições de funcionamento nas escolas e fomentando a sua articulação orgânica com os conselhos escolares, por meio das respectivas representações;</w:t>
            </w:r>
          </w:p>
          <w:p w14:paraId="606BBFB9" w14:textId="77777777" w:rsidR="00F942B4" w:rsidRPr="00801977" w:rsidRDefault="00F942B4" w:rsidP="00651FB2">
            <w:pPr>
              <w:autoSpaceDE w:val="0"/>
              <w:autoSpaceDN w:val="0"/>
              <w:adjustRightInd w:val="0"/>
              <w:jc w:val="both"/>
              <w:rPr>
                <w:rFonts w:cstheme="minorHAnsi"/>
                <w:i/>
                <w:sz w:val="20"/>
                <w:szCs w:val="20"/>
              </w:rPr>
            </w:pPr>
          </w:p>
        </w:tc>
        <w:tc>
          <w:tcPr>
            <w:tcW w:w="308" w:type="pct"/>
          </w:tcPr>
          <w:p w14:paraId="20A706AF" w14:textId="77777777" w:rsidR="00651FB2" w:rsidRDefault="00651FB2" w:rsidP="000075B7">
            <w:pPr>
              <w:spacing w:after="200"/>
              <w:jc w:val="center"/>
              <w:rPr>
                <w:rFonts w:cstheme="minorHAnsi"/>
              </w:rPr>
            </w:pPr>
          </w:p>
          <w:p w14:paraId="42B81F52" w14:textId="77777777" w:rsidR="000075B7" w:rsidRDefault="000075B7" w:rsidP="000075B7">
            <w:pPr>
              <w:spacing w:after="200"/>
              <w:jc w:val="center"/>
              <w:rPr>
                <w:rFonts w:cstheme="minorHAnsi"/>
              </w:rPr>
            </w:pPr>
          </w:p>
          <w:p w14:paraId="2C966C06" w14:textId="77777777" w:rsidR="000075B7" w:rsidRPr="00B6490A" w:rsidRDefault="000075B7" w:rsidP="000075B7">
            <w:pPr>
              <w:spacing w:after="200"/>
              <w:jc w:val="center"/>
              <w:rPr>
                <w:rFonts w:cstheme="minorHAnsi"/>
              </w:rPr>
            </w:pPr>
            <w:r>
              <w:rPr>
                <w:rFonts w:cstheme="minorHAnsi"/>
              </w:rPr>
              <w:t>2019</w:t>
            </w:r>
          </w:p>
        </w:tc>
        <w:tc>
          <w:tcPr>
            <w:tcW w:w="2492" w:type="pct"/>
          </w:tcPr>
          <w:p w14:paraId="21BAF6DA" w14:textId="77777777" w:rsidR="00651FB2" w:rsidRDefault="00651FB2" w:rsidP="000075B7">
            <w:pPr>
              <w:spacing w:after="200"/>
              <w:jc w:val="center"/>
              <w:rPr>
                <w:rFonts w:cstheme="minorHAnsi"/>
              </w:rPr>
            </w:pPr>
          </w:p>
          <w:p w14:paraId="1C9CC66A" w14:textId="77777777" w:rsidR="000075B7" w:rsidRDefault="000075B7" w:rsidP="000075B7">
            <w:pPr>
              <w:spacing w:after="200"/>
              <w:jc w:val="center"/>
              <w:rPr>
                <w:rFonts w:cstheme="minorHAnsi"/>
              </w:rPr>
            </w:pPr>
          </w:p>
          <w:p w14:paraId="45749358" w14:textId="77777777" w:rsidR="000075B7" w:rsidRPr="00B6490A" w:rsidRDefault="000075B7" w:rsidP="000075B7">
            <w:pPr>
              <w:spacing w:after="200"/>
              <w:jc w:val="center"/>
              <w:rPr>
                <w:rFonts w:cstheme="minorHAnsi"/>
              </w:rPr>
            </w:pPr>
            <w:r w:rsidRPr="00C0347C">
              <w:rPr>
                <w:rFonts w:cstheme="minorHAnsi"/>
                <w:i/>
              </w:rPr>
              <w:t>Sem previsão orçamentária.</w:t>
            </w:r>
          </w:p>
        </w:tc>
      </w:tr>
    </w:tbl>
    <w:p w14:paraId="17280552" w14:textId="77777777" w:rsidR="00E9226B" w:rsidRDefault="00E9226B" w:rsidP="00B6490A">
      <w:pPr>
        <w:spacing w:after="200" w:line="276" w:lineRule="auto"/>
      </w:pPr>
    </w:p>
    <w:tbl>
      <w:tblPr>
        <w:tblStyle w:val="Tabelacomgrade"/>
        <w:tblW w:w="5000" w:type="pct"/>
        <w:tblLook w:val="04A0" w:firstRow="1" w:lastRow="0" w:firstColumn="1" w:lastColumn="0" w:noHBand="0" w:noVBand="1"/>
      </w:tblPr>
      <w:tblGrid>
        <w:gridCol w:w="698"/>
        <w:gridCol w:w="2397"/>
        <w:gridCol w:w="785"/>
        <w:gridCol w:w="2852"/>
        <w:gridCol w:w="1029"/>
        <w:gridCol w:w="7678"/>
      </w:tblGrid>
      <w:tr w:rsidR="00801977" w:rsidRPr="00B6490A" w14:paraId="4237242F" w14:textId="77777777" w:rsidTr="000075B7">
        <w:trPr>
          <w:trHeight w:val="618"/>
        </w:trPr>
        <w:tc>
          <w:tcPr>
            <w:tcW w:w="224" w:type="pct"/>
            <w:vMerge w:val="restart"/>
            <w:textDirection w:val="btLr"/>
          </w:tcPr>
          <w:p w14:paraId="7560E916" w14:textId="77777777" w:rsidR="00801977" w:rsidRPr="00B6490A" w:rsidRDefault="00801977" w:rsidP="00901AE2">
            <w:pPr>
              <w:spacing w:after="200"/>
              <w:ind w:right="113"/>
              <w:jc w:val="center"/>
              <w:rPr>
                <w:rFonts w:cstheme="minorHAnsi"/>
                <w:b/>
                <w:bCs/>
              </w:rPr>
            </w:pPr>
            <w:r w:rsidRPr="00B6490A">
              <w:rPr>
                <w:rFonts w:cstheme="minorHAnsi"/>
                <w:b/>
                <w:bCs/>
              </w:rPr>
              <w:t>PARTE B</w:t>
            </w:r>
          </w:p>
        </w:tc>
        <w:tc>
          <w:tcPr>
            <w:tcW w:w="777" w:type="pct"/>
            <w:hideMark/>
          </w:tcPr>
          <w:p w14:paraId="21DAEA14" w14:textId="77777777" w:rsidR="00801977" w:rsidRPr="00B6490A" w:rsidRDefault="00801977" w:rsidP="00901AE2">
            <w:pPr>
              <w:spacing w:after="200"/>
              <w:jc w:val="center"/>
              <w:rPr>
                <w:rFonts w:cstheme="minorHAnsi"/>
                <w:b/>
                <w:bCs/>
              </w:rPr>
            </w:pPr>
            <w:r w:rsidRPr="00B6490A">
              <w:rPr>
                <w:rFonts w:cstheme="minorHAnsi"/>
                <w:b/>
                <w:bCs/>
              </w:rPr>
              <w:t xml:space="preserve">Metas </w:t>
            </w:r>
          </w:p>
        </w:tc>
        <w:tc>
          <w:tcPr>
            <w:tcW w:w="255" w:type="pct"/>
          </w:tcPr>
          <w:p w14:paraId="6652C91F" w14:textId="77777777" w:rsidR="00801977" w:rsidRPr="00B6490A" w:rsidRDefault="00801977" w:rsidP="00901AE2">
            <w:pPr>
              <w:spacing w:after="200"/>
              <w:jc w:val="center"/>
              <w:rPr>
                <w:rFonts w:cstheme="minorHAnsi"/>
                <w:b/>
                <w:bCs/>
              </w:rPr>
            </w:pPr>
            <w:r w:rsidRPr="00B6490A">
              <w:rPr>
                <w:rFonts w:cstheme="minorHAnsi"/>
                <w:b/>
                <w:bCs/>
              </w:rPr>
              <w:t>Prazo</w:t>
            </w:r>
          </w:p>
        </w:tc>
        <w:tc>
          <w:tcPr>
            <w:tcW w:w="924" w:type="pct"/>
            <w:noWrap/>
            <w:hideMark/>
          </w:tcPr>
          <w:p w14:paraId="10FA8B86" w14:textId="77777777" w:rsidR="00801977" w:rsidRPr="00B6490A" w:rsidRDefault="00801977" w:rsidP="00901AE2">
            <w:pPr>
              <w:spacing w:after="200"/>
              <w:jc w:val="center"/>
              <w:rPr>
                <w:rFonts w:cstheme="minorHAnsi"/>
                <w:b/>
                <w:bCs/>
              </w:rPr>
            </w:pPr>
            <w:r w:rsidRPr="00B6490A">
              <w:rPr>
                <w:rFonts w:cstheme="minorHAnsi"/>
                <w:b/>
                <w:bCs/>
              </w:rPr>
              <w:t xml:space="preserve">Estratégias </w:t>
            </w:r>
          </w:p>
        </w:tc>
        <w:tc>
          <w:tcPr>
            <w:tcW w:w="333" w:type="pct"/>
          </w:tcPr>
          <w:p w14:paraId="76C73E50" w14:textId="77777777" w:rsidR="00801977" w:rsidRPr="00B6490A" w:rsidRDefault="00801977" w:rsidP="00901AE2">
            <w:pPr>
              <w:spacing w:after="200"/>
              <w:jc w:val="center"/>
              <w:rPr>
                <w:rFonts w:cstheme="minorHAnsi"/>
                <w:b/>
                <w:bCs/>
              </w:rPr>
            </w:pPr>
            <w:r w:rsidRPr="00B6490A">
              <w:rPr>
                <w:rFonts w:cstheme="minorHAnsi"/>
                <w:b/>
                <w:bCs/>
              </w:rPr>
              <w:t>Prazo</w:t>
            </w:r>
          </w:p>
        </w:tc>
        <w:tc>
          <w:tcPr>
            <w:tcW w:w="2487" w:type="pct"/>
            <w:hideMark/>
          </w:tcPr>
          <w:p w14:paraId="54AE6A76" w14:textId="77777777" w:rsidR="00801977" w:rsidRPr="00B6490A" w:rsidRDefault="00801977" w:rsidP="00901AE2">
            <w:pPr>
              <w:spacing w:after="200"/>
              <w:jc w:val="center"/>
              <w:rPr>
                <w:rFonts w:cstheme="minorHAnsi"/>
                <w:b/>
                <w:bCs/>
              </w:rPr>
            </w:pPr>
            <w:r w:rsidRPr="00B6490A">
              <w:rPr>
                <w:rFonts w:cstheme="minorHAnsi"/>
                <w:b/>
                <w:bCs/>
              </w:rPr>
              <w:t>Previsões Orçamentárias</w:t>
            </w:r>
          </w:p>
        </w:tc>
      </w:tr>
      <w:tr w:rsidR="000075B7" w:rsidRPr="00B6490A" w14:paraId="0F24CB7A" w14:textId="77777777" w:rsidTr="000075B7">
        <w:trPr>
          <w:trHeight w:val="558"/>
        </w:trPr>
        <w:tc>
          <w:tcPr>
            <w:tcW w:w="224" w:type="pct"/>
            <w:vMerge/>
          </w:tcPr>
          <w:p w14:paraId="5873E774" w14:textId="77777777" w:rsidR="000075B7" w:rsidRPr="00B6490A" w:rsidRDefault="000075B7" w:rsidP="000075B7">
            <w:pPr>
              <w:spacing w:after="200"/>
              <w:rPr>
                <w:rFonts w:cstheme="minorHAnsi"/>
              </w:rPr>
            </w:pPr>
          </w:p>
        </w:tc>
        <w:tc>
          <w:tcPr>
            <w:tcW w:w="777" w:type="pct"/>
            <w:vMerge w:val="restart"/>
            <w:vAlign w:val="center"/>
          </w:tcPr>
          <w:p w14:paraId="718338CF" w14:textId="77777777" w:rsidR="000075B7" w:rsidRPr="00F942B4" w:rsidRDefault="000075B7" w:rsidP="000075B7">
            <w:pPr>
              <w:autoSpaceDE w:val="0"/>
              <w:autoSpaceDN w:val="0"/>
              <w:adjustRightInd w:val="0"/>
              <w:jc w:val="both"/>
              <w:rPr>
                <w:rFonts w:cstheme="minorHAnsi"/>
                <w:bCs/>
                <w:i/>
                <w:sz w:val="20"/>
                <w:szCs w:val="20"/>
              </w:rPr>
            </w:pPr>
            <w:r w:rsidRPr="00F942B4">
              <w:rPr>
                <w:rFonts w:cstheme="minorHAnsi"/>
                <w:bCs/>
                <w:i/>
                <w:sz w:val="20"/>
                <w:szCs w:val="20"/>
              </w:rPr>
              <w:t>Meta 19: assegurar condições, no prazo de 2 (dois) anos, para a efetivação da gestão democrática da educação, associada a critérios técnicos de mérito e desempenho e à consulta pública à comunidade escolar, no âmbito das escolas públicas, prevendo recursos e apoio técnico da União para tanto.</w:t>
            </w:r>
          </w:p>
        </w:tc>
        <w:tc>
          <w:tcPr>
            <w:tcW w:w="255" w:type="pct"/>
          </w:tcPr>
          <w:p w14:paraId="52275E13" w14:textId="77777777" w:rsidR="000075B7" w:rsidRPr="00B6490A" w:rsidRDefault="000075B7" w:rsidP="000075B7">
            <w:pPr>
              <w:spacing w:after="200"/>
              <w:rPr>
                <w:rFonts w:cstheme="minorHAnsi"/>
              </w:rPr>
            </w:pPr>
          </w:p>
        </w:tc>
        <w:tc>
          <w:tcPr>
            <w:tcW w:w="924" w:type="pct"/>
          </w:tcPr>
          <w:p w14:paraId="4B50E8ED" w14:textId="77777777" w:rsidR="00F942B4" w:rsidRDefault="00F942B4" w:rsidP="000075B7">
            <w:pPr>
              <w:autoSpaceDE w:val="0"/>
              <w:autoSpaceDN w:val="0"/>
              <w:adjustRightInd w:val="0"/>
              <w:jc w:val="both"/>
              <w:rPr>
                <w:rFonts w:cstheme="minorHAnsi"/>
                <w:i/>
                <w:sz w:val="20"/>
                <w:szCs w:val="20"/>
              </w:rPr>
            </w:pPr>
          </w:p>
          <w:p w14:paraId="7A04A6C2" w14:textId="77777777" w:rsidR="000075B7" w:rsidRDefault="000075B7" w:rsidP="000075B7">
            <w:pPr>
              <w:autoSpaceDE w:val="0"/>
              <w:autoSpaceDN w:val="0"/>
              <w:adjustRightInd w:val="0"/>
              <w:jc w:val="both"/>
              <w:rPr>
                <w:rFonts w:cstheme="minorHAnsi"/>
                <w:i/>
                <w:sz w:val="20"/>
                <w:szCs w:val="20"/>
              </w:rPr>
            </w:pPr>
            <w:r w:rsidRPr="00794070">
              <w:rPr>
                <w:rFonts w:cstheme="minorHAnsi"/>
                <w:i/>
                <w:sz w:val="20"/>
                <w:szCs w:val="20"/>
              </w:rPr>
              <w:t>19.4) estimular a constituição e o fortalecimento de conselhos escolares e conselhos municipais de educação, como instrumentos de participação e fiscalização na gestão escolar e educacional, inclusive por meio de programas de formação de conselheiros, assegurando-se condições de funcionamento autônomo;</w:t>
            </w:r>
          </w:p>
          <w:p w14:paraId="1F7E5870" w14:textId="77777777" w:rsidR="00F942B4" w:rsidRPr="00794070" w:rsidRDefault="00F942B4" w:rsidP="000075B7">
            <w:pPr>
              <w:autoSpaceDE w:val="0"/>
              <w:autoSpaceDN w:val="0"/>
              <w:adjustRightInd w:val="0"/>
              <w:jc w:val="both"/>
              <w:rPr>
                <w:rFonts w:cstheme="minorHAnsi"/>
                <w:i/>
                <w:sz w:val="20"/>
                <w:szCs w:val="20"/>
              </w:rPr>
            </w:pPr>
          </w:p>
        </w:tc>
        <w:tc>
          <w:tcPr>
            <w:tcW w:w="333" w:type="pct"/>
          </w:tcPr>
          <w:p w14:paraId="4D13932F" w14:textId="77777777" w:rsidR="000075B7" w:rsidRDefault="000075B7" w:rsidP="000075B7">
            <w:pPr>
              <w:spacing w:after="200"/>
              <w:jc w:val="center"/>
              <w:rPr>
                <w:rFonts w:cstheme="minorHAnsi"/>
                <w:i/>
              </w:rPr>
            </w:pPr>
          </w:p>
          <w:p w14:paraId="03024B65" w14:textId="77777777" w:rsidR="000075B7" w:rsidRPr="00C0347C" w:rsidRDefault="000075B7" w:rsidP="000075B7">
            <w:pPr>
              <w:spacing w:after="200"/>
              <w:jc w:val="center"/>
              <w:rPr>
                <w:rFonts w:cstheme="minorHAnsi"/>
                <w:i/>
              </w:rPr>
            </w:pPr>
          </w:p>
          <w:p w14:paraId="0A130297" w14:textId="77777777" w:rsidR="000075B7" w:rsidRPr="00C0347C" w:rsidRDefault="000075B7" w:rsidP="000075B7">
            <w:pPr>
              <w:spacing w:after="200"/>
              <w:jc w:val="center"/>
              <w:rPr>
                <w:rFonts w:cstheme="minorHAnsi"/>
                <w:i/>
              </w:rPr>
            </w:pPr>
            <w:r w:rsidRPr="00C0347C">
              <w:rPr>
                <w:rFonts w:cstheme="minorHAnsi"/>
                <w:i/>
              </w:rPr>
              <w:t>INICIADA</w:t>
            </w:r>
          </w:p>
        </w:tc>
        <w:tc>
          <w:tcPr>
            <w:tcW w:w="2487" w:type="pct"/>
          </w:tcPr>
          <w:p w14:paraId="1657045F" w14:textId="77777777" w:rsidR="000075B7" w:rsidRDefault="000075B7" w:rsidP="000075B7">
            <w:pPr>
              <w:spacing w:after="200"/>
              <w:jc w:val="center"/>
              <w:rPr>
                <w:rFonts w:cstheme="minorHAnsi"/>
                <w:i/>
              </w:rPr>
            </w:pPr>
          </w:p>
          <w:p w14:paraId="234F6CBF" w14:textId="77777777" w:rsidR="000075B7" w:rsidRPr="00C0347C" w:rsidRDefault="000075B7" w:rsidP="000075B7">
            <w:pPr>
              <w:spacing w:after="200"/>
              <w:jc w:val="center"/>
              <w:rPr>
                <w:rFonts w:cstheme="minorHAnsi"/>
                <w:i/>
              </w:rPr>
            </w:pPr>
          </w:p>
          <w:p w14:paraId="390BA77A" w14:textId="77777777" w:rsidR="000075B7" w:rsidRPr="00C0347C" w:rsidRDefault="000075B7" w:rsidP="000075B7">
            <w:pPr>
              <w:spacing w:after="200"/>
              <w:jc w:val="center"/>
              <w:rPr>
                <w:rFonts w:cstheme="minorHAnsi"/>
                <w:i/>
              </w:rPr>
            </w:pPr>
            <w:r w:rsidRPr="00C0347C">
              <w:rPr>
                <w:rFonts w:cstheme="minorHAnsi"/>
                <w:i/>
              </w:rPr>
              <w:t>Sem previsão orçamentária.</w:t>
            </w:r>
          </w:p>
        </w:tc>
      </w:tr>
      <w:tr w:rsidR="000075B7" w:rsidRPr="00B6490A" w14:paraId="71E5FEB7" w14:textId="77777777" w:rsidTr="000075B7">
        <w:trPr>
          <w:trHeight w:val="558"/>
        </w:trPr>
        <w:tc>
          <w:tcPr>
            <w:tcW w:w="224" w:type="pct"/>
            <w:vMerge/>
          </w:tcPr>
          <w:p w14:paraId="119EC284" w14:textId="77777777" w:rsidR="000075B7" w:rsidRPr="00B6490A" w:rsidRDefault="000075B7" w:rsidP="000075B7">
            <w:pPr>
              <w:spacing w:after="200"/>
              <w:rPr>
                <w:rFonts w:cstheme="minorHAnsi"/>
              </w:rPr>
            </w:pPr>
          </w:p>
        </w:tc>
        <w:tc>
          <w:tcPr>
            <w:tcW w:w="777" w:type="pct"/>
            <w:vMerge/>
          </w:tcPr>
          <w:p w14:paraId="12990877" w14:textId="77777777" w:rsidR="000075B7" w:rsidRPr="00B6490A" w:rsidRDefault="000075B7" w:rsidP="000075B7">
            <w:pPr>
              <w:spacing w:after="200"/>
              <w:rPr>
                <w:rFonts w:cstheme="minorHAnsi"/>
                <w:i/>
              </w:rPr>
            </w:pPr>
          </w:p>
        </w:tc>
        <w:tc>
          <w:tcPr>
            <w:tcW w:w="255" w:type="pct"/>
          </w:tcPr>
          <w:p w14:paraId="13E66DC9" w14:textId="77777777" w:rsidR="000075B7" w:rsidRPr="00B6490A" w:rsidRDefault="000075B7" w:rsidP="000075B7">
            <w:pPr>
              <w:spacing w:after="200"/>
              <w:rPr>
                <w:rFonts w:cstheme="minorHAnsi"/>
              </w:rPr>
            </w:pPr>
          </w:p>
        </w:tc>
        <w:tc>
          <w:tcPr>
            <w:tcW w:w="924" w:type="pct"/>
            <w:vAlign w:val="center"/>
          </w:tcPr>
          <w:p w14:paraId="0A0E8679" w14:textId="77777777" w:rsidR="000075B7" w:rsidRDefault="000075B7" w:rsidP="000075B7">
            <w:pPr>
              <w:autoSpaceDE w:val="0"/>
              <w:autoSpaceDN w:val="0"/>
              <w:adjustRightInd w:val="0"/>
              <w:jc w:val="both"/>
              <w:rPr>
                <w:rFonts w:cstheme="minorHAnsi"/>
                <w:i/>
                <w:sz w:val="20"/>
                <w:szCs w:val="20"/>
              </w:rPr>
            </w:pPr>
            <w:r w:rsidRPr="00794070">
              <w:rPr>
                <w:rFonts w:cstheme="minorHAnsi"/>
                <w:i/>
                <w:sz w:val="20"/>
                <w:szCs w:val="20"/>
              </w:rPr>
              <w:t>19.5) estimular a participação e a consulta de profissionais da educação, alunos (as) e seus familiares na formulação dos projetos político-pedagógicos, currículos escolares, planos de gestão escolar e regimentos escolares, assegurando a participação dos pais na avaliação de docentes e gestores escolares;</w:t>
            </w:r>
          </w:p>
          <w:p w14:paraId="6A498A40" w14:textId="77777777" w:rsidR="00F942B4" w:rsidRPr="00794070" w:rsidRDefault="00F942B4" w:rsidP="000075B7">
            <w:pPr>
              <w:autoSpaceDE w:val="0"/>
              <w:autoSpaceDN w:val="0"/>
              <w:adjustRightInd w:val="0"/>
              <w:jc w:val="both"/>
              <w:rPr>
                <w:rFonts w:cstheme="minorHAnsi"/>
                <w:i/>
                <w:sz w:val="20"/>
                <w:szCs w:val="20"/>
              </w:rPr>
            </w:pPr>
          </w:p>
        </w:tc>
        <w:tc>
          <w:tcPr>
            <w:tcW w:w="333" w:type="pct"/>
          </w:tcPr>
          <w:p w14:paraId="22499F3B" w14:textId="77777777" w:rsidR="000075B7" w:rsidRDefault="000075B7" w:rsidP="000075B7">
            <w:pPr>
              <w:spacing w:after="200"/>
              <w:jc w:val="center"/>
              <w:rPr>
                <w:rFonts w:cstheme="minorHAnsi"/>
                <w:i/>
              </w:rPr>
            </w:pPr>
          </w:p>
          <w:p w14:paraId="7D6E5613" w14:textId="77777777" w:rsidR="000075B7" w:rsidRPr="00C0347C" w:rsidRDefault="000075B7" w:rsidP="000075B7">
            <w:pPr>
              <w:spacing w:after="200"/>
              <w:jc w:val="center"/>
              <w:rPr>
                <w:rFonts w:cstheme="minorHAnsi"/>
                <w:i/>
              </w:rPr>
            </w:pPr>
          </w:p>
          <w:p w14:paraId="0CE90739" w14:textId="77777777" w:rsidR="000075B7" w:rsidRPr="00C0347C" w:rsidRDefault="000075B7" w:rsidP="000075B7">
            <w:pPr>
              <w:spacing w:after="200"/>
              <w:jc w:val="center"/>
              <w:rPr>
                <w:rFonts w:cstheme="minorHAnsi"/>
                <w:i/>
              </w:rPr>
            </w:pPr>
            <w:r w:rsidRPr="00C0347C">
              <w:rPr>
                <w:rFonts w:cstheme="minorHAnsi"/>
                <w:i/>
              </w:rPr>
              <w:t>INICIADA</w:t>
            </w:r>
          </w:p>
        </w:tc>
        <w:tc>
          <w:tcPr>
            <w:tcW w:w="2487" w:type="pct"/>
          </w:tcPr>
          <w:p w14:paraId="62C6D3F8" w14:textId="77777777" w:rsidR="000075B7" w:rsidRDefault="000075B7" w:rsidP="000075B7">
            <w:pPr>
              <w:spacing w:after="200"/>
              <w:jc w:val="center"/>
              <w:rPr>
                <w:rFonts w:cstheme="minorHAnsi"/>
                <w:i/>
              </w:rPr>
            </w:pPr>
          </w:p>
          <w:p w14:paraId="00BECF21" w14:textId="77777777" w:rsidR="000075B7" w:rsidRPr="00C0347C" w:rsidRDefault="000075B7" w:rsidP="000075B7">
            <w:pPr>
              <w:spacing w:after="200"/>
              <w:jc w:val="center"/>
              <w:rPr>
                <w:rFonts w:cstheme="minorHAnsi"/>
                <w:i/>
              </w:rPr>
            </w:pPr>
          </w:p>
          <w:p w14:paraId="331CC608" w14:textId="77777777" w:rsidR="000075B7" w:rsidRPr="00C0347C" w:rsidRDefault="000075B7" w:rsidP="000075B7">
            <w:pPr>
              <w:spacing w:after="200"/>
              <w:jc w:val="center"/>
              <w:rPr>
                <w:rFonts w:cstheme="minorHAnsi"/>
                <w:i/>
              </w:rPr>
            </w:pPr>
            <w:r w:rsidRPr="00C0347C">
              <w:rPr>
                <w:rFonts w:cstheme="minorHAnsi"/>
                <w:i/>
              </w:rPr>
              <w:t>Sem previsão orçamentária.</w:t>
            </w:r>
          </w:p>
        </w:tc>
      </w:tr>
      <w:tr w:rsidR="000075B7" w:rsidRPr="00B6490A" w14:paraId="71D8FA0D" w14:textId="77777777" w:rsidTr="000075B7">
        <w:trPr>
          <w:trHeight w:val="558"/>
        </w:trPr>
        <w:tc>
          <w:tcPr>
            <w:tcW w:w="224" w:type="pct"/>
            <w:vMerge/>
          </w:tcPr>
          <w:p w14:paraId="1F69A7B5" w14:textId="77777777" w:rsidR="000075B7" w:rsidRPr="00B6490A" w:rsidRDefault="000075B7" w:rsidP="000075B7">
            <w:pPr>
              <w:spacing w:after="200"/>
              <w:rPr>
                <w:rFonts w:cstheme="minorHAnsi"/>
              </w:rPr>
            </w:pPr>
          </w:p>
        </w:tc>
        <w:tc>
          <w:tcPr>
            <w:tcW w:w="777" w:type="pct"/>
            <w:vMerge/>
          </w:tcPr>
          <w:p w14:paraId="3353984E" w14:textId="77777777" w:rsidR="000075B7" w:rsidRPr="00B6490A" w:rsidRDefault="000075B7" w:rsidP="000075B7">
            <w:pPr>
              <w:spacing w:after="200"/>
              <w:rPr>
                <w:rFonts w:cstheme="minorHAnsi"/>
                <w:i/>
              </w:rPr>
            </w:pPr>
          </w:p>
        </w:tc>
        <w:tc>
          <w:tcPr>
            <w:tcW w:w="255" w:type="pct"/>
          </w:tcPr>
          <w:p w14:paraId="2906C21A" w14:textId="77777777" w:rsidR="000075B7" w:rsidRPr="00B6490A" w:rsidRDefault="000075B7" w:rsidP="000075B7">
            <w:pPr>
              <w:spacing w:after="200"/>
              <w:rPr>
                <w:rFonts w:cstheme="minorHAnsi"/>
              </w:rPr>
            </w:pPr>
          </w:p>
        </w:tc>
        <w:tc>
          <w:tcPr>
            <w:tcW w:w="924" w:type="pct"/>
            <w:vAlign w:val="center"/>
          </w:tcPr>
          <w:p w14:paraId="03512A27" w14:textId="77777777" w:rsidR="000075B7" w:rsidRDefault="000075B7" w:rsidP="000075B7">
            <w:pPr>
              <w:autoSpaceDE w:val="0"/>
              <w:autoSpaceDN w:val="0"/>
              <w:adjustRightInd w:val="0"/>
              <w:jc w:val="both"/>
              <w:rPr>
                <w:rFonts w:cstheme="minorHAnsi"/>
                <w:i/>
                <w:sz w:val="20"/>
                <w:szCs w:val="20"/>
              </w:rPr>
            </w:pPr>
            <w:r w:rsidRPr="00794070">
              <w:rPr>
                <w:rFonts w:cstheme="minorHAnsi"/>
                <w:i/>
                <w:sz w:val="20"/>
                <w:szCs w:val="20"/>
              </w:rPr>
              <w:t>19.6) favorecer processos de autonomia pedagógica, administrativa e de gestão financeira nos estabelecimentos de ensino;</w:t>
            </w:r>
          </w:p>
          <w:p w14:paraId="5BCAD150" w14:textId="77777777" w:rsidR="00F942B4" w:rsidRPr="00794070" w:rsidRDefault="00F942B4" w:rsidP="000075B7">
            <w:pPr>
              <w:autoSpaceDE w:val="0"/>
              <w:autoSpaceDN w:val="0"/>
              <w:adjustRightInd w:val="0"/>
              <w:jc w:val="both"/>
              <w:rPr>
                <w:rFonts w:cstheme="minorHAnsi"/>
                <w:i/>
                <w:sz w:val="20"/>
                <w:szCs w:val="20"/>
              </w:rPr>
            </w:pPr>
          </w:p>
        </w:tc>
        <w:tc>
          <w:tcPr>
            <w:tcW w:w="333" w:type="pct"/>
          </w:tcPr>
          <w:p w14:paraId="0ECCDE48" w14:textId="77777777" w:rsidR="000075B7" w:rsidRPr="00B6490A" w:rsidRDefault="000075B7" w:rsidP="000075B7">
            <w:pPr>
              <w:spacing w:after="200"/>
              <w:rPr>
                <w:rFonts w:cstheme="minorHAnsi"/>
              </w:rPr>
            </w:pPr>
          </w:p>
        </w:tc>
        <w:tc>
          <w:tcPr>
            <w:tcW w:w="2487" w:type="pct"/>
          </w:tcPr>
          <w:p w14:paraId="64783011" w14:textId="77777777" w:rsidR="000075B7" w:rsidRPr="00B6490A" w:rsidRDefault="000075B7" w:rsidP="000075B7">
            <w:pPr>
              <w:spacing w:after="200"/>
              <w:rPr>
                <w:rFonts w:cstheme="minorHAnsi"/>
              </w:rPr>
            </w:pPr>
          </w:p>
        </w:tc>
      </w:tr>
      <w:tr w:rsidR="000075B7" w:rsidRPr="00B6490A" w14:paraId="210141DA" w14:textId="77777777" w:rsidTr="000075B7">
        <w:trPr>
          <w:trHeight w:val="558"/>
        </w:trPr>
        <w:tc>
          <w:tcPr>
            <w:tcW w:w="224" w:type="pct"/>
            <w:vMerge/>
          </w:tcPr>
          <w:p w14:paraId="2BFDCAEC" w14:textId="77777777" w:rsidR="000075B7" w:rsidRPr="00B6490A" w:rsidRDefault="000075B7" w:rsidP="000075B7">
            <w:pPr>
              <w:spacing w:after="200"/>
              <w:rPr>
                <w:rFonts w:cstheme="minorHAnsi"/>
              </w:rPr>
            </w:pPr>
          </w:p>
        </w:tc>
        <w:tc>
          <w:tcPr>
            <w:tcW w:w="777" w:type="pct"/>
            <w:vMerge/>
          </w:tcPr>
          <w:p w14:paraId="425E7F80" w14:textId="77777777" w:rsidR="000075B7" w:rsidRPr="00B6490A" w:rsidRDefault="000075B7" w:rsidP="000075B7">
            <w:pPr>
              <w:spacing w:after="200"/>
              <w:rPr>
                <w:rFonts w:cstheme="minorHAnsi"/>
                <w:i/>
              </w:rPr>
            </w:pPr>
          </w:p>
        </w:tc>
        <w:tc>
          <w:tcPr>
            <w:tcW w:w="255" w:type="pct"/>
          </w:tcPr>
          <w:p w14:paraId="3E4E1B14" w14:textId="77777777" w:rsidR="000075B7" w:rsidRPr="00B6490A" w:rsidRDefault="000075B7" w:rsidP="000075B7">
            <w:pPr>
              <w:spacing w:after="200"/>
              <w:rPr>
                <w:rFonts w:cstheme="minorHAnsi"/>
              </w:rPr>
            </w:pPr>
          </w:p>
        </w:tc>
        <w:tc>
          <w:tcPr>
            <w:tcW w:w="924" w:type="pct"/>
            <w:vAlign w:val="center"/>
          </w:tcPr>
          <w:p w14:paraId="5571B657" w14:textId="77777777" w:rsidR="000075B7" w:rsidRDefault="000075B7" w:rsidP="000075B7">
            <w:pPr>
              <w:autoSpaceDE w:val="0"/>
              <w:autoSpaceDN w:val="0"/>
              <w:adjustRightInd w:val="0"/>
              <w:jc w:val="both"/>
              <w:rPr>
                <w:rFonts w:cstheme="minorHAnsi"/>
                <w:i/>
                <w:sz w:val="21"/>
                <w:szCs w:val="21"/>
              </w:rPr>
            </w:pPr>
            <w:r w:rsidRPr="00801977">
              <w:rPr>
                <w:rFonts w:cstheme="minorHAnsi"/>
                <w:i/>
                <w:sz w:val="21"/>
                <w:szCs w:val="21"/>
              </w:rPr>
              <w:t>19.7) desenvolver programas de formação de diretores e gestores escolares, bem como aderir a prova nacional específica, a fim de subsidiar a definição de critérios objetivos para o provimento dos cargos;</w:t>
            </w:r>
          </w:p>
          <w:p w14:paraId="066D0CEA" w14:textId="77777777" w:rsidR="00F942B4" w:rsidRPr="00801977" w:rsidRDefault="00F942B4" w:rsidP="000075B7">
            <w:pPr>
              <w:autoSpaceDE w:val="0"/>
              <w:autoSpaceDN w:val="0"/>
              <w:adjustRightInd w:val="0"/>
              <w:jc w:val="both"/>
              <w:rPr>
                <w:rFonts w:cstheme="minorHAnsi"/>
                <w:i/>
                <w:sz w:val="21"/>
                <w:szCs w:val="21"/>
              </w:rPr>
            </w:pPr>
          </w:p>
        </w:tc>
        <w:tc>
          <w:tcPr>
            <w:tcW w:w="333" w:type="pct"/>
          </w:tcPr>
          <w:p w14:paraId="2095104D" w14:textId="77777777" w:rsidR="000075B7" w:rsidRPr="00B6490A" w:rsidRDefault="000075B7" w:rsidP="000075B7">
            <w:pPr>
              <w:spacing w:after="200"/>
              <w:rPr>
                <w:rFonts w:cstheme="minorHAnsi"/>
              </w:rPr>
            </w:pPr>
          </w:p>
        </w:tc>
        <w:tc>
          <w:tcPr>
            <w:tcW w:w="2487" w:type="pct"/>
          </w:tcPr>
          <w:p w14:paraId="119F22A8" w14:textId="77777777" w:rsidR="000075B7" w:rsidRPr="00B6490A" w:rsidRDefault="000075B7" w:rsidP="000075B7">
            <w:pPr>
              <w:spacing w:after="200"/>
              <w:rPr>
                <w:rFonts w:cstheme="minorHAnsi"/>
              </w:rPr>
            </w:pPr>
          </w:p>
        </w:tc>
      </w:tr>
    </w:tbl>
    <w:p w14:paraId="48481239" w14:textId="77777777" w:rsidR="00E9226B" w:rsidRDefault="00E9226B" w:rsidP="00B6490A">
      <w:pPr>
        <w:spacing w:after="200" w:line="276" w:lineRule="auto"/>
      </w:pPr>
    </w:p>
    <w:p w14:paraId="0FF0003B" w14:textId="77777777" w:rsidR="00F942B4" w:rsidRDefault="00F942B4" w:rsidP="00B6490A">
      <w:pPr>
        <w:spacing w:after="200" w:line="276" w:lineRule="auto"/>
      </w:pPr>
    </w:p>
    <w:tbl>
      <w:tblPr>
        <w:tblStyle w:val="Tabelacomgrade"/>
        <w:tblW w:w="5000" w:type="pct"/>
        <w:tblLook w:val="04A0" w:firstRow="1" w:lastRow="0" w:firstColumn="1" w:lastColumn="0" w:noHBand="0" w:noVBand="1"/>
      </w:tblPr>
      <w:tblGrid>
        <w:gridCol w:w="698"/>
        <w:gridCol w:w="2400"/>
        <w:gridCol w:w="785"/>
        <w:gridCol w:w="2852"/>
        <w:gridCol w:w="1029"/>
        <w:gridCol w:w="7675"/>
      </w:tblGrid>
      <w:tr w:rsidR="00801977" w:rsidRPr="00B6490A" w14:paraId="17B51C7D" w14:textId="77777777" w:rsidTr="000075B7">
        <w:trPr>
          <w:trHeight w:val="618"/>
        </w:trPr>
        <w:tc>
          <w:tcPr>
            <w:tcW w:w="224" w:type="pct"/>
            <w:vMerge w:val="restart"/>
            <w:textDirection w:val="btLr"/>
          </w:tcPr>
          <w:p w14:paraId="0545A404" w14:textId="77777777" w:rsidR="00801977" w:rsidRPr="00B6490A" w:rsidRDefault="00801977" w:rsidP="00901AE2">
            <w:pPr>
              <w:spacing w:after="200"/>
              <w:ind w:right="113"/>
              <w:jc w:val="center"/>
              <w:rPr>
                <w:rFonts w:cstheme="minorHAnsi"/>
                <w:b/>
                <w:bCs/>
              </w:rPr>
            </w:pPr>
            <w:r w:rsidRPr="00B6490A">
              <w:rPr>
                <w:rFonts w:cstheme="minorHAnsi"/>
                <w:b/>
                <w:bCs/>
              </w:rPr>
              <w:t>PARTE B</w:t>
            </w:r>
          </w:p>
        </w:tc>
        <w:tc>
          <w:tcPr>
            <w:tcW w:w="778" w:type="pct"/>
            <w:hideMark/>
          </w:tcPr>
          <w:p w14:paraId="5BB1D2FE" w14:textId="77777777" w:rsidR="00801977" w:rsidRPr="00B6490A" w:rsidRDefault="00801977" w:rsidP="00901AE2">
            <w:pPr>
              <w:spacing w:after="200"/>
              <w:jc w:val="center"/>
              <w:rPr>
                <w:rFonts w:cstheme="minorHAnsi"/>
                <w:b/>
                <w:bCs/>
              </w:rPr>
            </w:pPr>
            <w:r w:rsidRPr="00B6490A">
              <w:rPr>
                <w:rFonts w:cstheme="minorHAnsi"/>
                <w:b/>
                <w:bCs/>
              </w:rPr>
              <w:t xml:space="preserve">Metas </w:t>
            </w:r>
          </w:p>
        </w:tc>
        <w:tc>
          <w:tcPr>
            <w:tcW w:w="255" w:type="pct"/>
          </w:tcPr>
          <w:p w14:paraId="4FF83430" w14:textId="77777777" w:rsidR="00801977" w:rsidRPr="00B6490A" w:rsidRDefault="00801977" w:rsidP="00901AE2">
            <w:pPr>
              <w:spacing w:after="200"/>
              <w:jc w:val="center"/>
              <w:rPr>
                <w:rFonts w:cstheme="minorHAnsi"/>
                <w:b/>
                <w:bCs/>
              </w:rPr>
            </w:pPr>
            <w:r w:rsidRPr="00B6490A">
              <w:rPr>
                <w:rFonts w:cstheme="minorHAnsi"/>
                <w:b/>
                <w:bCs/>
              </w:rPr>
              <w:t>Prazo</w:t>
            </w:r>
          </w:p>
        </w:tc>
        <w:tc>
          <w:tcPr>
            <w:tcW w:w="924" w:type="pct"/>
            <w:noWrap/>
            <w:hideMark/>
          </w:tcPr>
          <w:p w14:paraId="7FF6EE13" w14:textId="77777777" w:rsidR="00801977" w:rsidRPr="00B6490A" w:rsidRDefault="00801977" w:rsidP="00901AE2">
            <w:pPr>
              <w:spacing w:after="200"/>
              <w:jc w:val="center"/>
              <w:rPr>
                <w:rFonts w:cstheme="minorHAnsi"/>
                <w:b/>
                <w:bCs/>
              </w:rPr>
            </w:pPr>
            <w:r w:rsidRPr="00B6490A">
              <w:rPr>
                <w:rFonts w:cstheme="minorHAnsi"/>
                <w:b/>
                <w:bCs/>
              </w:rPr>
              <w:t xml:space="preserve">Estratégias </w:t>
            </w:r>
          </w:p>
        </w:tc>
        <w:tc>
          <w:tcPr>
            <w:tcW w:w="333" w:type="pct"/>
          </w:tcPr>
          <w:p w14:paraId="3F184A89" w14:textId="77777777" w:rsidR="00801977" w:rsidRPr="00B6490A" w:rsidRDefault="00801977" w:rsidP="00901AE2">
            <w:pPr>
              <w:spacing w:after="200"/>
              <w:jc w:val="center"/>
              <w:rPr>
                <w:rFonts w:cstheme="minorHAnsi"/>
                <w:b/>
                <w:bCs/>
              </w:rPr>
            </w:pPr>
            <w:r w:rsidRPr="00B6490A">
              <w:rPr>
                <w:rFonts w:cstheme="minorHAnsi"/>
                <w:b/>
                <w:bCs/>
              </w:rPr>
              <w:t>Prazo</w:t>
            </w:r>
          </w:p>
        </w:tc>
        <w:tc>
          <w:tcPr>
            <w:tcW w:w="2486" w:type="pct"/>
            <w:hideMark/>
          </w:tcPr>
          <w:p w14:paraId="21F03885" w14:textId="77777777" w:rsidR="00801977" w:rsidRPr="00B6490A" w:rsidRDefault="00801977" w:rsidP="00901AE2">
            <w:pPr>
              <w:spacing w:after="200"/>
              <w:jc w:val="center"/>
              <w:rPr>
                <w:rFonts w:cstheme="minorHAnsi"/>
                <w:b/>
                <w:bCs/>
              </w:rPr>
            </w:pPr>
            <w:r w:rsidRPr="00B6490A">
              <w:rPr>
                <w:rFonts w:cstheme="minorHAnsi"/>
                <w:b/>
                <w:bCs/>
              </w:rPr>
              <w:t>Previsões Orçamentárias</w:t>
            </w:r>
          </w:p>
        </w:tc>
      </w:tr>
      <w:tr w:rsidR="000075B7" w:rsidRPr="00B6490A" w14:paraId="747F0B3F" w14:textId="77777777" w:rsidTr="000075B7">
        <w:trPr>
          <w:trHeight w:val="558"/>
        </w:trPr>
        <w:tc>
          <w:tcPr>
            <w:tcW w:w="224" w:type="pct"/>
            <w:vMerge/>
          </w:tcPr>
          <w:p w14:paraId="1A12968B" w14:textId="77777777" w:rsidR="000075B7" w:rsidRPr="00B6490A" w:rsidRDefault="000075B7" w:rsidP="000075B7">
            <w:pPr>
              <w:spacing w:after="200"/>
              <w:rPr>
                <w:rFonts w:cstheme="minorHAnsi"/>
              </w:rPr>
            </w:pPr>
          </w:p>
        </w:tc>
        <w:tc>
          <w:tcPr>
            <w:tcW w:w="778" w:type="pct"/>
            <w:vMerge w:val="restart"/>
            <w:vAlign w:val="center"/>
          </w:tcPr>
          <w:p w14:paraId="56260FA3" w14:textId="77777777" w:rsidR="000075B7" w:rsidRPr="004C7120" w:rsidRDefault="000075B7" w:rsidP="000075B7">
            <w:pPr>
              <w:autoSpaceDE w:val="0"/>
              <w:autoSpaceDN w:val="0"/>
              <w:adjustRightInd w:val="0"/>
              <w:jc w:val="both"/>
              <w:rPr>
                <w:rFonts w:cstheme="minorHAnsi"/>
                <w:bCs/>
                <w:i/>
              </w:rPr>
            </w:pPr>
            <w:r w:rsidRPr="00A17260">
              <w:rPr>
                <w:rFonts w:cstheme="minorHAnsi"/>
                <w:bCs/>
                <w:i/>
              </w:rPr>
              <w:t>Meta 19: assegurar condições, no prazo de 2 (dois) anos, para a efetivação da</w:t>
            </w:r>
            <w:r>
              <w:rPr>
                <w:rFonts w:cstheme="minorHAnsi"/>
                <w:bCs/>
                <w:i/>
              </w:rPr>
              <w:t xml:space="preserve"> </w:t>
            </w:r>
            <w:r w:rsidRPr="00A17260">
              <w:rPr>
                <w:rFonts w:cstheme="minorHAnsi"/>
                <w:bCs/>
                <w:i/>
              </w:rPr>
              <w:t>gestão democrática da educação, associada a critérios té</w:t>
            </w:r>
            <w:r>
              <w:rPr>
                <w:rFonts w:cstheme="minorHAnsi"/>
                <w:bCs/>
                <w:i/>
              </w:rPr>
              <w:t xml:space="preserve">cnicos de mérito e desempenho e </w:t>
            </w:r>
            <w:r w:rsidRPr="00A17260">
              <w:rPr>
                <w:rFonts w:cstheme="minorHAnsi"/>
                <w:bCs/>
                <w:i/>
              </w:rPr>
              <w:t>à consulta pública à comunidade escolar, no âmbito</w:t>
            </w:r>
            <w:r>
              <w:rPr>
                <w:rFonts w:cstheme="minorHAnsi"/>
                <w:bCs/>
                <w:i/>
              </w:rPr>
              <w:t xml:space="preserve"> das escolas públicas, prevendo </w:t>
            </w:r>
            <w:r w:rsidRPr="00A17260">
              <w:rPr>
                <w:rFonts w:cstheme="minorHAnsi"/>
                <w:bCs/>
                <w:i/>
              </w:rPr>
              <w:t>recursos e apoio técnico da União para tanto.</w:t>
            </w:r>
          </w:p>
        </w:tc>
        <w:tc>
          <w:tcPr>
            <w:tcW w:w="255" w:type="pct"/>
          </w:tcPr>
          <w:p w14:paraId="0D32C273" w14:textId="77777777" w:rsidR="000075B7" w:rsidRPr="00B6490A" w:rsidRDefault="000075B7" w:rsidP="000075B7">
            <w:pPr>
              <w:spacing w:after="200"/>
              <w:rPr>
                <w:rFonts w:cstheme="minorHAnsi"/>
              </w:rPr>
            </w:pPr>
          </w:p>
        </w:tc>
        <w:tc>
          <w:tcPr>
            <w:tcW w:w="924" w:type="pct"/>
          </w:tcPr>
          <w:p w14:paraId="6F5A6E45" w14:textId="77777777" w:rsidR="000075B7" w:rsidRPr="00801977" w:rsidRDefault="000075B7" w:rsidP="000075B7">
            <w:pPr>
              <w:autoSpaceDE w:val="0"/>
              <w:autoSpaceDN w:val="0"/>
              <w:adjustRightInd w:val="0"/>
              <w:jc w:val="both"/>
              <w:rPr>
                <w:rFonts w:cstheme="minorHAnsi"/>
                <w:i/>
              </w:rPr>
            </w:pPr>
            <w:r w:rsidRPr="00801977">
              <w:rPr>
                <w:rFonts w:cstheme="minorHAnsi"/>
                <w:i/>
              </w:rPr>
              <w:t>19.8) estimular a escolha democrática de diretores e diretoras de escola com a</w:t>
            </w:r>
            <w:r>
              <w:rPr>
                <w:rFonts w:cstheme="minorHAnsi"/>
                <w:i/>
              </w:rPr>
              <w:t xml:space="preserve"> </w:t>
            </w:r>
            <w:r w:rsidRPr="00801977">
              <w:rPr>
                <w:rFonts w:cstheme="minorHAnsi"/>
                <w:i/>
              </w:rPr>
              <w:t>participação de toda comunidade escolar;</w:t>
            </w:r>
          </w:p>
        </w:tc>
        <w:tc>
          <w:tcPr>
            <w:tcW w:w="333" w:type="pct"/>
          </w:tcPr>
          <w:p w14:paraId="7B454B9E" w14:textId="77777777" w:rsidR="000075B7" w:rsidRPr="00B6490A" w:rsidRDefault="000075B7" w:rsidP="000075B7">
            <w:pPr>
              <w:spacing w:after="200"/>
              <w:jc w:val="center"/>
              <w:rPr>
                <w:rFonts w:cstheme="minorHAnsi"/>
              </w:rPr>
            </w:pPr>
            <w:r>
              <w:rPr>
                <w:rFonts w:cstheme="minorHAnsi"/>
                <w:i/>
              </w:rPr>
              <w:t>Durante a vigência do plano.</w:t>
            </w:r>
          </w:p>
        </w:tc>
        <w:tc>
          <w:tcPr>
            <w:tcW w:w="2486" w:type="pct"/>
          </w:tcPr>
          <w:p w14:paraId="2C72E4A9" w14:textId="77777777" w:rsidR="000075B7" w:rsidRDefault="000075B7" w:rsidP="000075B7">
            <w:pPr>
              <w:spacing w:after="200"/>
              <w:jc w:val="center"/>
              <w:rPr>
                <w:rFonts w:cstheme="minorHAnsi"/>
                <w:i/>
              </w:rPr>
            </w:pPr>
          </w:p>
          <w:p w14:paraId="4EBAEF66" w14:textId="77777777" w:rsidR="000075B7" w:rsidRPr="00B6490A" w:rsidRDefault="000075B7" w:rsidP="000075B7">
            <w:pPr>
              <w:spacing w:after="200"/>
              <w:jc w:val="center"/>
              <w:rPr>
                <w:rFonts w:cstheme="minorHAnsi"/>
              </w:rPr>
            </w:pPr>
            <w:r>
              <w:rPr>
                <w:rFonts w:cstheme="minorHAnsi"/>
                <w:i/>
              </w:rPr>
              <w:t>Sem previsão orçamentária.</w:t>
            </w:r>
          </w:p>
        </w:tc>
      </w:tr>
      <w:tr w:rsidR="000075B7" w:rsidRPr="00B6490A" w14:paraId="742A5517" w14:textId="77777777" w:rsidTr="000075B7">
        <w:trPr>
          <w:trHeight w:val="558"/>
        </w:trPr>
        <w:tc>
          <w:tcPr>
            <w:tcW w:w="224" w:type="pct"/>
            <w:vMerge/>
          </w:tcPr>
          <w:p w14:paraId="48DF5F01" w14:textId="77777777" w:rsidR="000075B7" w:rsidRPr="00B6490A" w:rsidRDefault="000075B7" w:rsidP="000075B7">
            <w:pPr>
              <w:spacing w:after="200"/>
              <w:rPr>
                <w:rFonts w:cstheme="minorHAnsi"/>
              </w:rPr>
            </w:pPr>
          </w:p>
        </w:tc>
        <w:tc>
          <w:tcPr>
            <w:tcW w:w="778" w:type="pct"/>
            <w:vMerge/>
          </w:tcPr>
          <w:p w14:paraId="3C4C9197" w14:textId="77777777" w:rsidR="000075B7" w:rsidRPr="00B6490A" w:rsidRDefault="000075B7" w:rsidP="000075B7">
            <w:pPr>
              <w:spacing w:after="200"/>
              <w:rPr>
                <w:rFonts w:cstheme="minorHAnsi"/>
                <w:i/>
              </w:rPr>
            </w:pPr>
          </w:p>
        </w:tc>
        <w:tc>
          <w:tcPr>
            <w:tcW w:w="255" w:type="pct"/>
          </w:tcPr>
          <w:p w14:paraId="607A1ABB" w14:textId="77777777" w:rsidR="000075B7" w:rsidRPr="00B6490A" w:rsidRDefault="000075B7" w:rsidP="000075B7">
            <w:pPr>
              <w:spacing w:after="200"/>
              <w:rPr>
                <w:rFonts w:cstheme="minorHAnsi"/>
              </w:rPr>
            </w:pPr>
          </w:p>
        </w:tc>
        <w:tc>
          <w:tcPr>
            <w:tcW w:w="924" w:type="pct"/>
            <w:vAlign w:val="center"/>
          </w:tcPr>
          <w:p w14:paraId="47605FB6" w14:textId="77777777" w:rsidR="000075B7" w:rsidRPr="00801977" w:rsidRDefault="000075B7" w:rsidP="000075B7">
            <w:pPr>
              <w:autoSpaceDE w:val="0"/>
              <w:autoSpaceDN w:val="0"/>
              <w:adjustRightInd w:val="0"/>
              <w:jc w:val="both"/>
              <w:rPr>
                <w:rFonts w:cstheme="minorHAnsi"/>
                <w:i/>
              </w:rPr>
            </w:pPr>
            <w:r w:rsidRPr="00801977">
              <w:rPr>
                <w:rFonts w:cstheme="minorHAnsi"/>
                <w:i/>
              </w:rPr>
              <w:t>19.9) assegurar no Município condições de manutenção do Fórum Municipal de</w:t>
            </w:r>
          </w:p>
          <w:p w14:paraId="5744928C" w14:textId="77777777" w:rsidR="000075B7" w:rsidRDefault="000075B7" w:rsidP="000075B7">
            <w:pPr>
              <w:autoSpaceDE w:val="0"/>
              <w:autoSpaceDN w:val="0"/>
              <w:adjustRightInd w:val="0"/>
              <w:jc w:val="both"/>
              <w:rPr>
                <w:rFonts w:cstheme="minorHAnsi"/>
                <w:i/>
              </w:rPr>
            </w:pPr>
            <w:r w:rsidRPr="00801977">
              <w:rPr>
                <w:rFonts w:cstheme="minorHAnsi"/>
                <w:i/>
              </w:rPr>
              <w:t>Educação, com o intuito de coordenar as conferências</w:t>
            </w:r>
            <w:r>
              <w:rPr>
                <w:rFonts w:cstheme="minorHAnsi"/>
                <w:i/>
              </w:rPr>
              <w:t xml:space="preserve"> municipais, bem como efetuar o </w:t>
            </w:r>
            <w:r w:rsidRPr="00801977">
              <w:rPr>
                <w:rFonts w:cstheme="minorHAnsi"/>
                <w:i/>
              </w:rPr>
              <w:t>acompanhamento da execução deste Plano Municipal de Educação;</w:t>
            </w:r>
          </w:p>
          <w:p w14:paraId="7CB6DEFF" w14:textId="77777777" w:rsidR="00F942B4" w:rsidRPr="00801977" w:rsidRDefault="00F942B4" w:rsidP="000075B7">
            <w:pPr>
              <w:autoSpaceDE w:val="0"/>
              <w:autoSpaceDN w:val="0"/>
              <w:adjustRightInd w:val="0"/>
              <w:jc w:val="both"/>
              <w:rPr>
                <w:rFonts w:cstheme="minorHAnsi"/>
                <w:i/>
              </w:rPr>
            </w:pPr>
          </w:p>
        </w:tc>
        <w:tc>
          <w:tcPr>
            <w:tcW w:w="333" w:type="pct"/>
          </w:tcPr>
          <w:p w14:paraId="0E95CA2F" w14:textId="77777777" w:rsidR="000075B7" w:rsidRPr="00B6490A" w:rsidRDefault="000075B7" w:rsidP="000075B7">
            <w:pPr>
              <w:spacing w:after="200"/>
              <w:jc w:val="center"/>
              <w:rPr>
                <w:rFonts w:cstheme="minorHAnsi"/>
              </w:rPr>
            </w:pPr>
            <w:r>
              <w:rPr>
                <w:rFonts w:cstheme="minorHAnsi"/>
                <w:i/>
              </w:rPr>
              <w:t>Durante a vigência do plano.</w:t>
            </w:r>
          </w:p>
        </w:tc>
        <w:tc>
          <w:tcPr>
            <w:tcW w:w="2486" w:type="pct"/>
          </w:tcPr>
          <w:p w14:paraId="237A3622" w14:textId="77777777" w:rsidR="000075B7" w:rsidRDefault="000075B7" w:rsidP="000075B7">
            <w:pPr>
              <w:spacing w:after="200"/>
              <w:jc w:val="center"/>
              <w:rPr>
                <w:rFonts w:cstheme="minorHAnsi"/>
                <w:i/>
              </w:rPr>
            </w:pPr>
          </w:p>
          <w:p w14:paraId="227B6DA7" w14:textId="77777777" w:rsidR="000075B7" w:rsidRPr="00B6490A" w:rsidRDefault="000075B7" w:rsidP="000075B7">
            <w:pPr>
              <w:spacing w:after="200"/>
              <w:jc w:val="center"/>
              <w:rPr>
                <w:rFonts w:cstheme="minorHAnsi"/>
              </w:rPr>
            </w:pPr>
            <w:r>
              <w:rPr>
                <w:rFonts w:cstheme="minorHAnsi"/>
                <w:i/>
              </w:rPr>
              <w:t>Sem previsão orçamentária.</w:t>
            </w:r>
          </w:p>
        </w:tc>
      </w:tr>
      <w:tr w:rsidR="000075B7" w:rsidRPr="00B6490A" w14:paraId="7B1A8E2B" w14:textId="77777777" w:rsidTr="000075B7">
        <w:trPr>
          <w:trHeight w:val="558"/>
        </w:trPr>
        <w:tc>
          <w:tcPr>
            <w:tcW w:w="224" w:type="pct"/>
            <w:vMerge/>
          </w:tcPr>
          <w:p w14:paraId="170F40C1" w14:textId="77777777" w:rsidR="000075B7" w:rsidRPr="00B6490A" w:rsidRDefault="000075B7" w:rsidP="000075B7">
            <w:pPr>
              <w:spacing w:after="200"/>
              <w:rPr>
                <w:rFonts w:cstheme="minorHAnsi"/>
              </w:rPr>
            </w:pPr>
          </w:p>
        </w:tc>
        <w:tc>
          <w:tcPr>
            <w:tcW w:w="778" w:type="pct"/>
            <w:vMerge/>
          </w:tcPr>
          <w:p w14:paraId="3F33E715" w14:textId="77777777" w:rsidR="000075B7" w:rsidRPr="00B6490A" w:rsidRDefault="000075B7" w:rsidP="000075B7">
            <w:pPr>
              <w:spacing w:after="200"/>
              <w:rPr>
                <w:rFonts w:cstheme="minorHAnsi"/>
                <w:i/>
              </w:rPr>
            </w:pPr>
          </w:p>
        </w:tc>
        <w:tc>
          <w:tcPr>
            <w:tcW w:w="255" w:type="pct"/>
          </w:tcPr>
          <w:p w14:paraId="4534E898" w14:textId="77777777" w:rsidR="000075B7" w:rsidRPr="00B6490A" w:rsidRDefault="000075B7" w:rsidP="000075B7">
            <w:pPr>
              <w:spacing w:after="200"/>
              <w:rPr>
                <w:rFonts w:cstheme="minorHAnsi"/>
              </w:rPr>
            </w:pPr>
          </w:p>
        </w:tc>
        <w:tc>
          <w:tcPr>
            <w:tcW w:w="924" w:type="pct"/>
            <w:vAlign w:val="center"/>
          </w:tcPr>
          <w:p w14:paraId="19CBF280" w14:textId="77777777" w:rsidR="000075B7" w:rsidRDefault="000075B7" w:rsidP="000075B7">
            <w:pPr>
              <w:autoSpaceDE w:val="0"/>
              <w:autoSpaceDN w:val="0"/>
              <w:adjustRightInd w:val="0"/>
              <w:jc w:val="both"/>
              <w:rPr>
                <w:rFonts w:cstheme="minorHAnsi"/>
                <w:i/>
              </w:rPr>
            </w:pPr>
            <w:r w:rsidRPr="00801977">
              <w:rPr>
                <w:rFonts w:cstheme="minorHAnsi"/>
                <w:i/>
              </w:rPr>
              <w:t>19.10) incentivar a formação de uma comissão para acompanhar o desenvolvimento do</w:t>
            </w:r>
            <w:r>
              <w:rPr>
                <w:rFonts w:cstheme="minorHAnsi"/>
                <w:i/>
              </w:rPr>
              <w:t xml:space="preserve"> </w:t>
            </w:r>
            <w:r w:rsidRPr="00801977">
              <w:rPr>
                <w:rFonts w:cstheme="minorHAnsi"/>
                <w:i/>
              </w:rPr>
              <w:t>Plano Municipal de Educação;</w:t>
            </w:r>
          </w:p>
          <w:p w14:paraId="4022E5D4" w14:textId="77777777" w:rsidR="00F942B4" w:rsidRPr="00801977" w:rsidRDefault="00F942B4" w:rsidP="000075B7">
            <w:pPr>
              <w:autoSpaceDE w:val="0"/>
              <w:autoSpaceDN w:val="0"/>
              <w:adjustRightInd w:val="0"/>
              <w:jc w:val="both"/>
              <w:rPr>
                <w:rFonts w:cstheme="minorHAnsi"/>
                <w:i/>
              </w:rPr>
            </w:pPr>
          </w:p>
        </w:tc>
        <w:tc>
          <w:tcPr>
            <w:tcW w:w="333" w:type="pct"/>
          </w:tcPr>
          <w:p w14:paraId="15D7BAE1" w14:textId="77777777" w:rsidR="000075B7" w:rsidRPr="00C0347C" w:rsidRDefault="000075B7" w:rsidP="000075B7">
            <w:pPr>
              <w:spacing w:after="200"/>
              <w:rPr>
                <w:rFonts w:cstheme="minorHAnsi"/>
                <w:i/>
              </w:rPr>
            </w:pPr>
          </w:p>
          <w:p w14:paraId="1028FA72" w14:textId="77777777" w:rsidR="000075B7" w:rsidRPr="00C0347C" w:rsidRDefault="000075B7" w:rsidP="000075B7">
            <w:pPr>
              <w:spacing w:after="200"/>
              <w:jc w:val="center"/>
              <w:rPr>
                <w:rFonts w:cstheme="minorHAnsi"/>
                <w:i/>
              </w:rPr>
            </w:pPr>
            <w:r w:rsidRPr="00C0347C">
              <w:rPr>
                <w:rFonts w:cstheme="minorHAnsi"/>
                <w:i/>
              </w:rPr>
              <w:t>INICIADA</w:t>
            </w:r>
          </w:p>
        </w:tc>
        <w:tc>
          <w:tcPr>
            <w:tcW w:w="2486" w:type="pct"/>
          </w:tcPr>
          <w:p w14:paraId="0F1C9D71" w14:textId="77777777" w:rsidR="000075B7" w:rsidRPr="00C0347C" w:rsidRDefault="000075B7" w:rsidP="000075B7">
            <w:pPr>
              <w:spacing w:after="200"/>
              <w:rPr>
                <w:rFonts w:cstheme="minorHAnsi"/>
                <w:i/>
              </w:rPr>
            </w:pPr>
          </w:p>
          <w:p w14:paraId="57D0AA1A" w14:textId="77777777" w:rsidR="000075B7" w:rsidRPr="00C0347C" w:rsidRDefault="000075B7" w:rsidP="000075B7">
            <w:pPr>
              <w:spacing w:after="200"/>
              <w:jc w:val="center"/>
              <w:rPr>
                <w:rFonts w:cstheme="minorHAnsi"/>
                <w:i/>
              </w:rPr>
            </w:pPr>
            <w:r w:rsidRPr="00C0347C">
              <w:rPr>
                <w:rFonts w:cstheme="minorHAnsi"/>
                <w:i/>
              </w:rPr>
              <w:t>Sem previsão orçamentária.</w:t>
            </w:r>
          </w:p>
        </w:tc>
      </w:tr>
      <w:tr w:rsidR="000075B7" w:rsidRPr="00B6490A" w14:paraId="1D98F3E6" w14:textId="77777777" w:rsidTr="000075B7">
        <w:trPr>
          <w:trHeight w:val="558"/>
        </w:trPr>
        <w:tc>
          <w:tcPr>
            <w:tcW w:w="224" w:type="pct"/>
            <w:vMerge/>
          </w:tcPr>
          <w:p w14:paraId="44CD08F3" w14:textId="77777777" w:rsidR="000075B7" w:rsidRPr="00B6490A" w:rsidRDefault="000075B7" w:rsidP="000075B7">
            <w:pPr>
              <w:spacing w:after="200"/>
              <w:rPr>
                <w:rFonts w:cstheme="minorHAnsi"/>
              </w:rPr>
            </w:pPr>
          </w:p>
        </w:tc>
        <w:tc>
          <w:tcPr>
            <w:tcW w:w="778" w:type="pct"/>
            <w:vMerge/>
          </w:tcPr>
          <w:p w14:paraId="08DD198A" w14:textId="77777777" w:rsidR="000075B7" w:rsidRPr="00B6490A" w:rsidRDefault="000075B7" w:rsidP="000075B7">
            <w:pPr>
              <w:spacing w:after="200"/>
              <w:rPr>
                <w:rFonts w:cstheme="minorHAnsi"/>
                <w:i/>
              </w:rPr>
            </w:pPr>
          </w:p>
        </w:tc>
        <w:tc>
          <w:tcPr>
            <w:tcW w:w="255" w:type="pct"/>
          </w:tcPr>
          <w:p w14:paraId="25296CA5" w14:textId="77777777" w:rsidR="000075B7" w:rsidRPr="00B6490A" w:rsidRDefault="000075B7" w:rsidP="000075B7">
            <w:pPr>
              <w:spacing w:after="200"/>
              <w:rPr>
                <w:rFonts w:cstheme="minorHAnsi"/>
              </w:rPr>
            </w:pPr>
          </w:p>
        </w:tc>
        <w:tc>
          <w:tcPr>
            <w:tcW w:w="924" w:type="pct"/>
            <w:vAlign w:val="center"/>
          </w:tcPr>
          <w:p w14:paraId="4139C18B" w14:textId="77777777" w:rsidR="000075B7" w:rsidRDefault="000075B7" w:rsidP="000075B7">
            <w:pPr>
              <w:autoSpaceDE w:val="0"/>
              <w:autoSpaceDN w:val="0"/>
              <w:adjustRightInd w:val="0"/>
              <w:jc w:val="both"/>
              <w:rPr>
                <w:rFonts w:cstheme="minorHAnsi"/>
                <w:i/>
              </w:rPr>
            </w:pPr>
            <w:r w:rsidRPr="00801977">
              <w:rPr>
                <w:rFonts w:cstheme="minorHAnsi"/>
                <w:i/>
              </w:rPr>
              <w:t>19.11) estimular a constituição e o fortalecimento de conselhos escolares e conselhos</w:t>
            </w:r>
            <w:r>
              <w:rPr>
                <w:rFonts w:cstheme="minorHAnsi"/>
                <w:i/>
              </w:rPr>
              <w:t xml:space="preserve"> </w:t>
            </w:r>
            <w:r w:rsidRPr="00801977">
              <w:rPr>
                <w:rFonts w:cstheme="minorHAnsi"/>
                <w:i/>
              </w:rPr>
              <w:t>municipais de educação, como instrumentos de democratizaçã</w:t>
            </w:r>
            <w:r>
              <w:rPr>
                <w:rFonts w:cstheme="minorHAnsi"/>
                <w:i/>
              </w:rPr>
              <w:t xml:space="preserve">o na gestão escolar e </w:t>
            </w:r>
            <w:r w:rsidRPr="00801977">
              <w:rPr>
                <w:rFonts w:cstheme="minorHAnsi"/>
                <w:i/>
              </w:rPr>
              <w:t xml:space="preserve">educacional, inclusive por meio de programas de formação </w:t>
            </w:r>
            <w:r>
              <w:rPr>
                <w:rFonts w:cstheme="minorHAnsi"/>
                <w:i/>
              </w:rPr>
              <w:t xml:space="preserve">de conselheiros, assegurando-se </w:t>
            </w:r>
            <w:r w:rsidRPr="00801977">
              <w:rPr>
                <w:rFonts w:cstheme="minorHAnsi"/>
                <w:i/>
              </w:rPr>
              <w:t>condições de funcionamento autônomo</w:t>
            </w:r>
            <w:r>
              <w:rPr>
                <w:rFonts w:cstheme="minorHAnsi"/>
                <w:i/>
              </w:rPr>
              <w:t>;</w:t>
            </w:r>
          </w:p>
          <w:p w14:paraId="5FC2D5E6" w14:textId="77777777" w:rsidR="00F942B4" w:rsidRPr="00801977" w:rsidRDefault="00F942B4" w:rsidP="000075B7">
            <w:pPr>
              <w:autoSpaceDE w:val="0"/>
              <w:autoSpaceDN w:val="0"/>
              <w:adjustRightInd w:val="0"/>
              <w:jc w:val="both"/>
              <w:rPr>
                <w:rFonts w:cstheme="minorHAnsi"/>
                <w:i/>
              </w:rPr>
            </w:pPr>
          </w:p>
        </w:tc>
        <w:tc>
          <w:tcPr>
            <w:tcW w:w="333" w:type="pct"/>
          </w:tcPr>
          <w:p w14:paraId="5094C1AE" w14:textId="77777777" w:rsidR="000075B7" w:rsidRDefault="000075B7" w:rsidP="000075B7">
            <w:pPr>
              <w:spacing w:after="200"/>
              <w:jc w:val="center"/>
              <w:rPr>
                <w:rFonts w:cstheme="minorHAnsi"/>
                <w:i/>
              </w:rPr>
            </w:pPr>
          </w:p>
          <w:p w14:paraId="75D703FA" w14:textId="77777777" w:rsidR="000075B7" w:rsidRPr="00C0347C" w:rsidRDefault="000075B7" w:rsidP="000075B7">
            <w:pPr>
              <w:spacing w:after="200"/>
              <w:jc w:val="center"/>
              <w:rPr>
                <w:rFonts w:cstheme="minorHAnsi"/>
                <w:i/>
              </w:rPr>
            </w:pPr>
          </w:p>
          <w:p w14:paraId="54C090DE" w14:textId="77777777" w:rsidR="000075B7" w:rsidRPr="00C0347C" w:rsidRDefault="000075B7" w:rsidP="000075B7">
            <w:pPr>
              <w:spacing w:after="200"/>
              <w:jc w:val="center"/>
              <w:rPr>
                <w:rFonts w:cstheme="minorHAnsi"/>
                <w:i/>
              </w:rPr>
            </w:pPr>
            <w:r w:rsidRPr="00C0347C">
              <w:rPr>
                <w:rFonts w:cstheme="minorHAnsi"/>
                <w:i/>
              </w:rPr>
              <w:t>INICIADA</w:t>
            </w:r>
          </w:p>
        </w:tc>
        <w:tc>
          <w:tcPr>
            <w:tcW w:w="2486" w:type="pct"/>
          </w:tcPr>
          <w:p w14:paraId="7A828902" w14:textId="77777777" w:rsidR="000075B7" w:rsidRDefault="000075B7" w:rsidP="000075B7">
            <w:pPr>
              <w:spacing w:after="200"/>
              <w:jc w:val="center"/>
              <w:rPr>
                <w:rFonts w:cstheme="minorHAnsi"/>
                <w:i/>
              </w:rPr>
            </w:pPr>
          </w:p>
          <w:p w14:paraId="7CCF154C" w14:textId="77777777" w:rsidR="000075B7" w:rsidRPr="00C0347C" w:rsidRDefault="000075B7" w:rsidP="000075B7">
            <w:pPr>
              <w:spacing w:after="200"/>
              <w:jc w:val="center"/>
              <w:rPr>
                <w:rFonts w:cstheme="minorHAnsi"/>
                <w:i/>
              </w:rPr>
            </w:pPr>
          </w:p>
          <w:p w14:paraId="2F710351" w14:textId="77777777" w:rsidR="000075B7" w:rsidRPr="00C0347C" w:rsidRDefault="000075B7" w:rsidP="000075B7">
            <w:pPr>
              <w:spacing w:after="200"/>
              <w:jc w:val="center"/>
              <w:rPr>
                <w:rFonts w:cstheme="minorHAnsi"/>
                <w:i/>
              </w:rPr>
            </w:pPr>
            <w:r w:rsidRPr="00C0347C">
              <w:rPr>
                <w:rFonts w:cstheme="minorHAnsi"/>
                <w:i/>
              </w:rPr>
              <w:t>Sem previsão orçamentária.</w:t>
            </w:r>
          </w:p>
        </w:tc>
      </w:tr>
    </w:tbl>
    <w:p w14:paraId="0FD17E3F" w14:textId="77777777" w:rsidR="00E9226B" w:rsidRDefault="00E9226B" w:rsidP="00B6490A">
      <w:pPr>
        <w:spacing w:after="200" w:line="276" w:lineRule="auto"/>
      </w:pPr>
    </w:p>
    <w:p w14:paraId="72E4F97F" w14:textId="77777777" w:rsidR="00801977" w:rsidRDefault="00801977" w:rsidP="00B6490A">
      <w:pPr>
        <w:spacing w:after="200" w:line="276" w:lineRule="auto"/>
      </w:pPr>
    </w:p>
    <w:p w14:paraId="55446955" w14:textId="77777777" w:rsidR="00F942B4" w:rsidRDefault="00F942B4" w:rsidP="00B6490A">
      <w:pPr>
        <w:spacing w:after="200" w:line="276" w:lineRule="auto"/>
      </w:pPr>
    </w:p>
    <w:p w14:paraId="3C89C6CF" w14:textId="77777777" w:rsidR="00801977" w:rsidRDefault="00801977" w:rsidP="00B6490A">
      <w:pPr>
        <w:spacing w:after="200" w:line="276" w:lineRule="auto"/>
      </w:pPr>
    </w:p>
    <w:tbl>
      <w:tblPr>
        <w:tblStyle w:val="Tabelacomgrade"/>
        <w:tblW w:w="5000" w:type="pct"/>
        <w:tblLook w:val="04A0" w:firstRow="1" w:lastRow="0" w:firstColumn="1" w:lastColumn="0" w:noHBand="0" w:noVBand="1"/>
      </w:tblPr>
      <w:tblGrid>
        <w:gridCol w:w="698"/>
        <w:gridCol w:w="2397"/>
        <w:gridCol w:w="785"/>
        <w:gridCol w:w="2852"/>
        <w:gridCol w:w="1029"/>
        <w:gridCol w:w="7678"/>
      </w:tblGrid>
      <w:tr w:rsidR="00801977" w:rsidRPr="00B6490A" w14:paraId="0B3A541F" w14:textId="77777777" w:rsidTr="000075B7">
        <w:trPr>
          <w:trHeight w:val="618"/>
        </w:trPr>
        <w:tc>
          <w:tcPr>
            <w:tcW w:w="224" w:type="pct"/>
            <w:vMerge w:val="restart"/>
            <w:textDirection w:val="btLr"/>
          </w:tcPr>
          <w:p w14:paraId="0C9CC061" w14:textId="77777777" w:rsidR="00801977" w:rsidRPr="00B6490A" w:rsidRDefault="00801977" w:rsidP="00901AE2">
            <w:pPr>
              <w:spacing w:after="200"/>
              <w:ind w:right="113"/>
              <w:jc w:val="center"/>
              <w:rPr>
                <w:rFonts w:cstheme="minorHAnsi"/>
                <w:b/>
                <w:bCs/>
              </w:rPr>
            </w:pPr>
            <w:r w:rsidRPr="00B6490A">
              <w:rPr>
                <w:rFonts w:cstheme="minorHAnsi"/>
                <w:b/>
                <w:bCs/>
              </w:rPr>
              <w:t>PARTE B</w:t>
            </w:r>
          </w:p>
        </w:tc>
        <w:tc>
          <w:tcPr>
            <w:tcW w:w="777" w:type="pct"/>
            <w:hideMark/>
          </w:tcPr>
          <w:p w14:paraId="748D0028" w14:textId="77777777" w:rsidR="00801977" w:rsidRPr="00B6490A" w:rsidRDefault="00801977" w:rsidP="00901AE2">
            <w:pPr>
              <w:spacing w:after="200"/>
              <w:jc w:val="center"/>
              <w:rPr>
                <w:rFonts w:cstheme="minorHAnsi"/>
                <w:b/>
                <w:bCs/>
              </w:rPr>
            </w:pPr>
            <w:r w:rsidRPr="00B6490A">
              <w:rPr>
                <w:rFonts w:cstheme="minorHAnsi"/>
                <w:b/>
                <w:bCs/>
              </w:rPr>
              <w:t xml:space="preserve">Metas </w:t>
            </w:r>
          </w:p>
        </w:tc>
        <w:tc>
          <w:tcPr>
            <w:tcW w:w="255" w:type="pct"/>
          </w:tcPr>
          <w:p w14:paraId="604C0434" w14:textId="77777777" w:rsidR="00801977" w:rsidRPr="00B6490A" w:rsidRDefault="00801977" w:rsidP="00901AE2">
            <w:pPr>
              <w:spacing w:after="200"/>
              <w:jc w:val="center"/>
              <w:rPr>
                <w:rFonts w:cstheme="minorHAnsi"/>
                <w:b/>
                <w:bCs/>
              </w:rPr>
            </w:pPr>
            <w:r w:rsidRPr="00B6490A">
              <w:rPr>
                <w:rFonts w:cstheme="minorHAnsi"/>
                <w:b/>
                <w:bCs/>
              </w:rPr>
              <w:t>Prazo</w:t>
            </w:r>
          </w:p>
        </w:tc>
        <w:tc>
          <w:tcPr>
            <w:tcW w:w="924" w:type="pct"/>
            <w:noWrap/>
            <w:hideMark/>
          </w:tcPr>
          <w:p w14:paraId="5F4A1A87" w14:textId="77777777" w:rsidR="00801977" w:rsidRPr="00B6490A" w:rsidRDefault="00801977" w:rsidP="00901AE2">
            <w:pPr>
              <w:spacing w:after="200"/>
              <w:jc w:val="center"/>
              <w:rPr>
                <w:rFonts w:cstheme="minorHAnsi"/>
                <w:b/>
                <w:bCs/>
              </w:rPr>
            </w:pPr>
            <w:r w:rsidRPr="00B6490A">
              <w:rPr>
                <w:rFonts w:cstheme="minorHAnsi"/>
                <w:b/>
                <w:bCs/>
              </w:rPr>
              <w:t xml:space="preserve">Estratégias </w:t>
            </w:r>
          </w:p>
        </w:tc>
        <w:tc>
          <w:tcPr>
            <w:tcW w:w="333" w:type="pct"/>
          </w:tcPr>
          <w:p w14:paraId="38E88C81" w14:textId="77777777" w:rsidR="00801977" w:rsidRPr="00B6490A" w:rsidRDefault="00801977" w:rsidP="00901AE2">
            <w:pPr>
              <w:spacing w:after="200"/>
              <w:jc w:val="center"/>
              <w:rPr>
                <w:rFonts w:cstheme="minorHAnsi"/>
                <w:b/>
                <w:bCs/>
              </w:rPr>
            </w:pPr>
            <w:r w:rsidRPr="00B6490A">
              <w:rPr>
                <w:rFonts w:cstheme="minorHAnsi"/>
                <w:b/>
                <w:bCs/>
              </w:rPr>
              <w:t>Prazo</w:t>
            </w:r>
          </w:p>
        </w:tc>
        <w:tc>
          <w:tcPr>
            <w:tcW w:w="2487" w:type="pct"/>
            <w:hideMark/>
          </w:tcPr>
          <w:p w14:paraId="4C62F413" w14:textId="77777777" w:rsidR="00801977" w:rsidRPr="00B6490A" w:rsidRDefault="00801977" w:rsidP="00901AE2">
            <w:pPr>
              <w:spacing w:after="200"/>
              <w:jc w:val="center"/>
              <w:rPr>
                <w:rFonts w:cstheme="minorHAnsi"/>
                <w:b/>
                <w:bCs/>
              </w:rPr>
            </w:pPr>
            <w:r w:rsidRPr="00B6490A">
              <w:rPr>
                <w:rFonts w:cstheme="minorHAnsi"/>
                <w:b/>
                <w:bCs/>
              </w:rPr>
              <w:t>Previsões Orçamentárias</w:t>
            </w:r>
          </w:p>
        </w:tc>
      </w:tr>
      <w:tr w:rsidR="000075B7" w:rsidRPr="00B6490A" w14:paraId="1FBEB8DC" w14:textId="77777777" w:rsidTr="000075B7">
        <w:trPr>
          <w:trHeight w:val="558"/>
        </w:trPr>
        <w:tc>
          <w:tcPr>
            <w:tcW w:w="224" w:type="pct"/>
            <w:vMerge/>
          </w:tcPr>
          <w:p w14:paraId="57B9ED38" w14:textId="77777777" w:rsidR="000075B7" w:rsidRPr="00B6490A" w:rsidRDefault="000075B7" w:rsidP="000075B7">
            <w:pPr>
              <w:spacing w:after="200"/>
              <w:rPr>
                <w:rFonts w:cstheme="minorHAnsi"/>
              </w:rPr>
            </w:pPr>
          </w:p>
        </w:tc>
        <w:tc>
          <w:tcPr>
            <w:tcW w:w="777" w:type="pct"/>
            <w:vMerge w:val="restart"/>
            <w:vAlign w:val="center"/>
          </w:tcPr>
          <w:p w14:paraId="12CE73E2" w14:textId="77777777" w:rsidR="000075B7" w:rsidRPr="004C7120" w:rsidRDefault="000075B7" w:rsidP="000075B7">
            <w:pPr>
              <w:autoSpaceDE w:val="0"/>
              <w:autoSpaceDN w:val="0"/>
              <w:adjustRightInd w:val="0"/>
              <w:jc w:val="both"/>
              <w:rPr>
                <w:rFonts w:cstheme="minorHAnsi"/>
                <w:bCs/>
                <w:i/>
              </w:rPr>
            </w:pPr>
            <w:r>
              <w:rPr>
                <w:rFonts w:cstheme="minorHAnsi"/>
                <w:bCs/>
                <w:i/>
                <w:noProof/>
                <w:lang w:eastAsia="pt-BR"/>
              </w:rPr>
              <mc:AlternateContent>
                <mc:Choice Requires="wps">
                  <w:drawing>
                    <wp:anchor distT="0" distB="0" distL="114300" distR="114300" simplePos="0" relativeHeight="251667456" behindDoc="0" locked="0" layoutInCell="1" allowOverlap="1" wp14:anchorId="3BCB8395" wp14:editId="0983C38C">
                      <wp:simplePos x="0" y="0"/>
                      <wp:positionH relativeFrom="column">
                        <wp:posOffset>15875</wp:posOffset>
                      </wp:positionH>
                      <wp:positionV relativeFrom="paragraph">
                        <wp:posOffset>-264160</wp:posOffset>
                      </wp:positionV>
                      <wp:extent cx="1439545" cy="241300"/>
                      <wp:effectExtent l="0" t="0" r="8255" b="6350"/>
                      <wp:wrapNone/>
                      <wp:docPr id="3" name="Retângulo 3"/>
                      <wp:cNvGraphicFramePr/>
                      <a:graphic xmlns:a="http://schemas.openxmlformats.org/drawingml/2006/main">
                        <a:graphicData uri="http://schemas.microsoft.com/office/word/2010/wordprocessingShape">
                          <wps:wsp>
                            <wps:cNvSpPr/>
                            <wps:spPr>
                              <a:xfrm>
                                <a:off x="0" y="0"/>
                                <a:ext cx="1439545" cy="2413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53635" id="Retângulo 3" o:spid="_x0000_s1026" style="position:absolute;margin-left:1.25pt;margin-top:-20.8pt;width:113.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" fillcolor="white [3201]" stroked="f" strokeweight="1pt"/>
                  </w:pict>
                </mc:Fallback>
              </mc:AlternateContent>
            </w:r>
            <w:r w:rsidRPr="00A17260">
              <w:rPr>
                <w:rFonts w:cstheme="minorHAnsi"/>
                <w:bCs/>
                <w:i/>
              </w:rPr>
              <w:t>Meta 19: assegurar condições, no prazo de 2 (dois) anos, para a efetivação da</w:t>
            </w:r>
            <w:r>
              <w:rPr>
                <w:rFonts w:cstheme="minorHAnsi"/>
                <w:bCs/>
                <w:i/>
              </w:rPr>
              <w:t xml:space="preserve"> </w:t>
            </w:r>
            <w:r w:rsidRPr="00A17260">
              <w:rPr>
                <w:rFonts w:cstheme="minorHAnsi"/>
                <w:bCs/>
                <w:i/>
              </w:rPr>
              <w:t>gestão democrática da educação, associada a critérios té</w:t>
            </w:r>
            <w:r>
              <w:rPr>
                <w:rFonts w:cstheme="minorHAnsi"/>
                <w:bCs/>
                <w:i/>
              </w:rPr>
              <w:t xml:space="preserve">cnicos de mérito e desempenho e </w:t>
            </w:r>
            <w:r w:rsidRPr="00A17260">
              <w:rPr>
                <w:rFonts w:cstheme="minorHAnsi"/>
                <w:bCs/>
                <w:i/>
              </w:rPr>
              <w:t>à consulta pública à comunidade escolar, no âmbito</w:t>
            </w:r>
            <w:r>
              <w:rPr>
                <w:rFonts w:cstheme="minorHAnsi"/>
                <w:bCs/>
                <w:i/>
              </w:rPr>
              <w:t xml:space="preserve"> das escolas públicas, prevendo </w:t>
            </w:r>
            <w:r w:rsidRPr="00A17260">
              <w:rPr>
                <w:rFonts w:cstheme="minorHAnsi"/>
                <w:bCs/>
                <w:i/>
              </w:rPr>
              <w:t>recursos e apoio técnico da União para tanto.</w:t>
            </w:r>
          </w:p>
        </w:tc>
        <w:tc>
          <w:tcPr>
            <w:tcW w:w="255" w:type="pct"/>
          </w:tcPr>
          <w:p w14:paraId="15406638" w14:textId="77777777" w:rsidR="000075B7" w:rsidRPr="00B6490A" w:rsidRDefault="000075B7" w:rsidP="000075B7">
            <w:pPr>
              <w:spacing w:after="200"/>
              <w:rPr>
                <w:rFonts w:cstheme="minorHAnsi"/>
              </w:rPr>
            </w:pPr>
          </w:p>
        </w:tc>
        <w:tc>
          <w:tcPr>
            <w:tcW w:w="924" w:type="pct"/>
          </w:tcPr>
          <w:p w14:paraId="629E1FE6" w14:textId="77777777" w:rsidR="000075B7" w:rsidRPr="00477632" w:rsidRDefault="000075B7" w:rsidP="000075B7">
            <w:pPr>
              <w:autoSpaceDE w:val="0"/>
              <w:autoSpaceDN w:val="0"/>
              <w:adjustRightInd w:val="0"/>
              <w:jc w:val="both"/>
              <w:rPr>
                <w:rFonts w:cstheme="minorHAnsi"/>
                <w:i/>
              </w:rPr>
            </w:pPr>
            <w:r w:rsidRPr="00477632">
              <w:rPr>
                <w:rFonts w:cstheme="minorHAnsi"/>
                <w:i/>
              </w:rPr>
              <w:t>19.12) estimular a participação e a consulta de profissionais da educação, alunos (as) e seus familiares na formulação dos projetos político-pedagógicos, currículos escolares, planos de gestão escolar e regimentos escolares;</w:t>
            </w:r>
          </w:p>
        </w:tc>
        <w:tc>
          <w:tcPr>
            <w:tcW w:w="333" w:type="pct"/>
          </w:tcPr>
          <w:p w14:paraId="673AA52D" w14:textId="77777777" w:rsidR="000075B7" w:rsidRDefault="000075B7" w:rsidP="000075B7">
            <w:pPr>
              <w:spacing w:after="200"/>
              <w:jc w:val="center"/>
              <w:rPr>
                <w:rFonts w:cstheme="minorHAnsi"/>
                <w:i/>
              </w:rPr>
            </w:pPr>
          </w:p>
          <w:p w14:paraId="4FDF9B65" w14:textId="77777777" w:rsidR="000075B7" w:rsidRPr="00C0347C" w:rsidRDefault="000075B7" w:rsidP="000075B7">
            <w:pPr>
              <w:spacing w:after="200"/>
              <w:jc w:val="center"/>
              <w:rPr>
                <w:rFonts w:cstheme="minorHAnsi"/>
                <w:i/>
              </w:rPr>
            </w:pPr>
          </w:p>
          <w:p w14:paraId="505948AF" w14:textId="77777777" w:rsidR="000075B7" w:rsidRPr="00C0347C" w:rsidRDefault="000075B7" w:rsidP="000075B7">
            <w:pPr>
              <w:spacing w:after="200"/>
              <w:jc w:val="center"/>
              <w:rPr>
                <w:rFonts w:cstheme="minorHAnsi"/>
                <w:i/>
              </w:rPr>
            </w:pPr>
            <w:r w:rsidRPr="00C0347C">
              <w:rPr>
                <w:rFonts w:cstheme="minorHAnsi"/>
                <w:i/>
              </w:rPr>
              <w:t>INICIADA</w:t>
            </w:r>
          </w:p>
        </w:tc>
        <w:tc>
          <w:tcPr>
            <w:tcW w:w="2487" w:type="pct"/>
          </w:tcPr>
          <w:p w14:paraId="0C4636FF" w14:textId="77777777" w:rsidR="000075B7" w:rsidRDefault="000075B7" w:rsidP="000075B7">
            <w:pPr>
              <w:spacing w:after="200"/>
              <w:jc w:val="center"/>
              <w:rPr>
                <w:rFonts w:cstheme="minorHAnsi"/>
                <w:i/>
              </w:rPr>
            </w:pPr>
          </w:p>
          <w:p w14:paraId="7CB88ACE" w14:textId="77777777" w:rsidR="000075B7" w:rsidRPr="00C0347C" w:rsidRDefault="000075B7" w:rsidP="000075B7">
            <w:pPr>
              <w:spacing w:after="200"/>
              <w:jc w:val="center"/>
              <w:rPr>
                <w:rFonts w:cstheme="minorHAnsi"/>
                <w:i/>
              </w:rPr>
            </w:pPr>
          </w:p>
          <w:p w14:paraId="4EB20D8D" w14:textId="77777777" w:rsidR="000075B7" w:rsidRPr="00C0347C" w:rsidRDefault="000075B7" w:rsidP="000075B7">
            <w:pPr>
              <w:spacing w:after="200"/>
              <w:jc w:val="center"/>
              <w:rPr>
                <w:rFonts w:cstheme="minorHAnsi"/>
                <w:i/>
              </w:rPr>
            </w:pPr>
            <w:r w:rsidRPr="00C0347C">
              <w:rPr>
                <w:rFonts w:cstheme="minorHAnsi"/>
                <w:i/>
              </w:rPr>
              <w:t>Sem previsão orçamentária.</w:t>
            </w:r>
          </w:p>
        </w:tc>
      </w:tr>
      <w:tr w:rsidR="000075B7" w:rsidRPr="00B6490A" w14:paraId="30B4D50A" w14:textId="77777777" w:rsidTr="000075B7">
        <w:trPr>
          <w:trHeight w:val="558"/>
        </w:trPr>
        <w:tc>
          <w:tcPr>
            <w:tcW w:w="224" w:type="pct"/>
            <w:vMerge/>
          </w:tcPr>
          <w:p w14:paraId="72C69334" w14:textId="77777777" w:rsidR="000075B7" w:rsidRPr="00B6490A" w:rsidRDefault="000075B7" w:rsidP="000075B7">
            <w:pPr>
              <w:spacing w:after="200"/>
              <w:rPr>
                <w:rFonts w:cstheme="minorHAnsi"/>
              </w:rPr>
            </w:pPr>
          </w:p>
        </w:tc>
        <w:tc>
          <w:tcPr>
            <w:tcW w:w="777" w:type="pct"/>
            <w:vMerge/>
          </w:tcPr>
          <w:p w14:paraId="470A3670" w14:textId="77777777" w:rsidR="000075B7" w:rsidRPr="00B6490A" w:rsidRDefault="000075B7" w:rsidP="000075B7">
            <w:pPr>
              <w:spacing w:after="200"/>
              <w:rPr>
                <w:rFonts w:cstheme="minorHAnsi"/>
                <w:i/>
              </w:rPr>
            </w:pPr>
          </w:p>
        </w:tc>
        <w:tc>
          <w:tcPr>
            <w:tcW w:w="255" w:type="pct"/>
          </w:tcPr>
          <w:p w14:paraId="6DD74CF6" w14:textId="77777777" w:rsidR="000075B7" w:rsidRPr="00B6490A" w:rsidRDefault="000075B7" w:rsidP="000075B7">
            <w:pPr>
              <w:spacing w:after="200"/>
              <w:rPr>
                <w:rFonts w:cstheme="minorHAnsi"/>
              </w:rPr>
            </w:pPr>
          </w:p>
        </w:tc>
        <w:tc>
          <w:tcPr>
            <w:tcW w:w="924" w:type="pct"/>
            <w:vAlign w:val="center"/>
          </w:tcPr>
          <w:p w14:paraId="77B0773E" w14:textId="77777777" w:rsidR="000075B7" w:rsidRPr="00477632" w:rsidRDefault="000075B7" w:rsidP="000075B7">
            <w:pPr>
              <w:autoSpaceDE w:val="0"/>
              <w:autoSpaceDN w:val="0"/>
              <w:adjustRightInd w:val="0"/>
              <w:jc w:val="both"/>
              <w:rPr>
                <w:rFonts w:cstheme="minorHAnsi"/>
                <w:i/>
              </w:rPr>
            </w:pPr>
            <w:r w:rsidRPr="00477632">
              <w:rPr>
                <w:rFonts w:cstheme="minorHAnsi"/>
                <w:i/>
              </w:rPr>
              <w:t>19.13) favorecer processos de autonomia pedagógica, administrativa e de gestão financeira nos estabelecimentos de ensino;</w:t>
            </w:r>
          </w:p>
        </w:tc>
        <w:tc>
          <w:tcPr>
            <w:tcW w:w="333" w:type="pct"/>
          </w:tcPr>
          <w:p w14:paraId="47DB8BB8" w14:textId="77777777" w:rsidR="000075B7" w:rsidRPr="00B6490A" w:rsidRDefault="000075B7" w:rsidP="000075B7">
            <w:pPr>
              <w:spacing w:after="200"/>
              <w:rPr>
                <w:rFonts w:cstheme="minorHAnsi"/>
              </w:rPr>
            </w:pPr>
          </w:p>
        </w:tc>
        <w:tc>
          <w:tcPr>
            <w:tcW w:w="2487" w:type="pct"/>
          </w:tcPr>
          <w:p w14:paraId="4C8BF7F8" w14:textId="77777777" w:rsidR="000075B7" w:rsidRPr="00B6490A" w:rsidRDefault="000075B7" w:rsidP="000075B7">
            <w:pPr>
              <w:spacing w:after="200"/>
              <w:rPr>
                <w:rFonts w:cstheme="minorHAnsi"/>
              </w:rPr>
            </w:pPr>
          </w:p>
        </w:tc>
      </w:tr>
      <w:tr w:rsidR="000075B7" w:rsidRPr="00B6490A" w14:paraId="643AB8FB" w14:textId="77777777" w:rsidTr="000075B7">
        <w:trPr>
          <w:trHeight w:val="558"/>
        </w:trPr>
        <w:tc>
          <w:tcPr>
            <w:tcW w:w="224" w:type="pct"/>
            <w:vMerge/>
          </w:tcPr>
          <w:p w14:paraId="245DA259" w14:textId="77777777" w:rsidR="000075B7" w:rsidRPr="00B6490A" w:rsidRDefault="000075B7" w:rsidP="000075B7">
            <w:pPr>
              <w:spacing w:after="200"/>
              <w:rPr>
                <w:rFonts w:cstheme="minorHAnsi"/>
              </w:rPr>
            </w:pPr>
          </w:p>
        </w:tc>
        <w:tc>
          <w:tcPr>
            <w:tcW w:w="777" w:type="pct"/>
            <w:vMerge/>
          </w:tcPr>
          <w:p w14:paraId="3729EF46" w14:textId="77777777" w:rsidR="000075B7" w:rsidRPr="00B6490A" w:rsidRDefault="000075B7" w:rsidP="000075B7">
            <w:pPr>
              <w:spacing w:after="200"/>
              <w:rPr>
                <w:rFonts w:cstheme="minorHAnsi"/>
                <w:i/>
              </w:rPr>
            </w:pPr>
          </w:p>
        </w:tc>
        <w:tc>
          <w:tcPr>
            <w:tcW w:w="255" w:type="pct"/>
          </w:tcPr>
          <w:p w14:paraId="5ECD1A15" w14:textId="77777777" w:rsidR="000075B7" w:rsidRPr="00B6490A" w:rsidRDefault="000075B7" w:rsidP="000075B7">
            <w:pPr>
              <w:spacing w:after="200"/>
              <w:rPr>
                <w:rFonts w:cstheme="minorHAnsi"/>
              </w:rPr>
            </w:pPr>
          </w:p>
        </w:tc>
        <w:tc>
          <w:tcPr>
            <w:tcW w:w="924" w:type="pct"/>
            <w:vAlign w:val="center"/>
          </w:tcPr>
          <w:p w14:paraId="7D6E86AB" w14:textId="77777777" w:rsidR="000075B7" w:rsidRPr="00477632" w:rsidRDefault="000075B7" w:rsidP="000075B7">
            <w:pPr>
              <w:autoSpaceDE w:val="0"/>
              <w:autoSpaceDN w:val="0"/>
              <w:adjustRightInd w:val="0"/>
              <w:jc w:val="both"/>
              <w:rPr>
                <w:rFonts w:cstheme="minorHAnsi"/>
                <w:i/>
              </w:rPr>
            </w:pPr>
            <w:r w:rsidRPr="00477632">
              <w:rPr>
                <w:rFonts w:cstheme="minorHAnsi"/>
                <w:i/>
              </w:rPr>
              <w:t>19.14) desenvolver políticas de formação de diretores e gestores escolares a fim de qualificar sua atuação na dimensão político-pedagógica, administrativa e financeira da 93 instituição, com oferta anual, através do regime de colaboração e ações próprias de cada ente federado;</w:t>
            </w:r>
          </w:p>
        </w:tc>
        <w:tc>
          <w:tcPr>
            <w:tcW w:w="333" w:type="pct"/>
          </w:tcPr>
          <w:p w14:paraId="143155AB" w14:textId="77777777" w:rsidR="000075B7" w:rsidRPr="00B6490A" w:rsidRDefault="000075B7" w:rsidP="000075B7">
            <w:pPr>
              <w:spacing w:after="200"/>
              <w:jc w:val="center"/>
              <w:rPr>
                <w:rFonts w:cstheme="minorHAnsi"/>
              </w:rPr>
            </w:pPr>
            <w:r>
              <w:rPr>
                <w:rFonts w:cstheme="minorHAnsi"/>
                <w:i/>
              </w:rPr>
              <w:t>Durante a vigência do plano.</w:t>
            </w:r>
          </w:p>
        </w:tc>
        <w:tc>
          <w:tcPr>
            <w:tcW w:w="2487" w:type="pct"/>
          </w:tcPr>
          <w:p w14:paraId="43B04B3A" w14:textId="77777777" w:rsidR="000075B7" w:rsidRDefault="000075B7" w:rsidP="000075B7">
            <w:pPr>
              <w:spacing w:after="200"/>
              <w:jc w:val="center"/>
              <w:rPr>
                <w:rFonts w:cstheme="minorHAnsi"/>
                <w:i/>
              </w:rPr>
            </w:pPr>
          </w:p>
          <w:p w14:paraId="5D42BC32" w14:textId="77777777" w:rsidR="000075B7" w:rsidRPr="00B6490A" w:rsidRDefault="000075B7" w:rsidP="000075B7">
            <w:pPr>
              <w:spacing w:after="200"/>
              <w:jc w:val="center"/>
              <w:rPr>
                <w:rFonts w:cstheme="minorHAnsi"/>
              </w:rPr>
            </w:pPr>
            <w:r>
              <w:rPr>
                <w:rFonts w:cstheme="minorHAnsi"/>
                <w:i/>
              </w:rPr>
              <w:t>Sem previsão orçamentária.</w:t>
            </w:r>
          </w:p>
        </w:tc>
      </w:tr>
      <w:tr w:rsidR="000075B7" w:rsidRPr="00B6490A" w14:paraId="5F42A1E6" w14:textId="77777777" w:rsidTr="000075B7">
        <w:trPr>
          <w:trHeight w:val="558"/>
        </w:trPr>
        <w:tc>
          <w:tcPr>
            <w:tcW w:w="224" w:type="pct"/>
            <w:vMerge/>
          </w:tcPr>
          <w:p w14:paraId="3BD767D3" w14:textId="77777777" w:rsidR="000075B7" w:rsidRPr="00B6490A" w:rsidRDefault="000075B7" w:rsidP="000075B7">
            <w:pPr>
              <w:spacing w:after="200"/>
              <w:rPr>
                <w:rFonts w:cstheme="minorHAnsi"/>
              </w:rPr>
            </w:pPr>
          </w:p>
        </w:tc>
        <w:tc>
          <w:tcPr>
            <w:tcW w:w="777" w:type="pct"/>
            <w:vMerge/>
          </w:tcPr>
          <w:p w14:paraId="51B6E00B" w14:textId="77777777" w:rsidR="000075B7" w:rsidRPr="00B6490A" w:rsidRDefault="000075B7" w:rsidP="000075B7">
            <w:pPr>
              <w:spacing w:after="200"/>
              <w:rPr>
                <w:rFonts w:cstheme="minorHAnsi"/>
                <w:i/>
              </w:rPr>
            </w:pPr>
          </w:p>
        </w:tc>
        <w:tc>
          <w:tcPr>
            <w:tcW w:w="255" w:type="pct"/>
          </w:tcPr>
          <w:p w14:paraId="6FBDF064" w14:textId="77777777" w:rsidR="000075B7" w:rsidRPr="00B6490A" w:rsidRDefault="000075B7" w:rsidP="000075B7">
            <w:pPr>
              <w:spacing w:after="200"/>
              <w:rPr>
                <w:rFonts w:cstheme="minorHAnsi"/>
              </w:rPr>
            </w:pPr>
          </w:p>
        </w:tc>
        <w:tc>
          <w:tcPr>
            <w:tcW w:w="924" w:type="pct"/>
            <w:vAlign w:val="center"/>
          </w:tcPr>
          <w:p w14:paraId="64BC29D5" w14:textId="77777777" w:rsidR="000075B7" w:rsidRPr="00477632" w:rsidRDefault="000075B7" w:rsidP="000075B7">
            <w:pPr>
              <w:autoSpaceDE w:val="0"/>
              <w:autoSpaceDN w:val="0"/>
              <w:adjustRightInd w:val="0"/>
              <w:jc w:val="both"/>
              <w:rPr>
                <w:rFonts w:cstheme="minorHAnsi"/>
                <w:i/>
              </w:rPr>
            </w:pPr>
            <w:r w:rsidRPr="00477632">
              <w:rPr>
                <w:rFonts w:cstheme="minorHAnsi"/>
                <w:i/>
              </w:rPr>
              <w:t>19.15) garantir a participação de pais, estudantes, funcionários, professores, bem como da comunidade local na discussão, elaboração e implementação do Plano Municipal de</w:t>
            </w:r>
          </w:p>
          <w:p w14:paraId="219DB3D0" w14:textId="77777777" w:rsidR="000075B7" w:rsidRPr="00477632" w:rsidRDefault="000075B7" w:rsidP="000075B7">
            <w:pPr>
              <w:autoSpaceDE w:val="0"/>
              <w:autoSpaceDN w:val="0"/>
              <w:adjustRightInd w:val="0"/>
              <w:jc w:val="both"/>
              <w:rPr>
                <w:rFonts w:cstheme="minorHAnsi"/>
                <w:i/>
              </w:rPr>
            </w:pPr>
            <w:r w:rsidRPr="00477632">
              <w:rPr>
                <w:rFonts w:cstheme="minorHAnsi"/>
                <w:i/>
              </w:rPr>
              <w:t>Educação.</w:t>
            </w:r>
          </w:p>
        </w:tc>
        <w:tc>
          <w:tcPr>
            <w:tcW w:w="333" w:type="pct"/>
          </w:tcPr>
          <w:p w14:paraId="3A07E776" w14:textId="77777777" w:rsidR="000075B7" w:rsidRDefault="000075B7" w:rsidP="000075B7">
            <w:pPr>
              <w:spacing w:after="200"/>
              <w:jc w:val="center"/>
              <w:rPr>
                <w:rFonts w:cstheme="minorHAnsi"/>
                <w:i/>
              </w:rPr>
            </w:pPr>
          </w:p>
          <w:p w14:paraId="5C477CD9" w14:textId="77777777" w:rsidR="000075B7" w:rsidRPr="00C0347C" w:rsidRDefault="000075B7" w:rsidP="000075B7">
            <w:pPr>
              <w:spacing w:after="200"/>
              <w:jc w:val="center"/>
              <w:rPr>
                <w:rFonts w:cstheme="minorHAnsi"/>
                <w:i/>
              </w:rPr>
            </w:pPr>
          </w:p>
          <w:p w14:paraId="3D8D68A6" w14:textId="77777777" w:rsidR="000075B7" w:rsidRPr="00C0347C" w:rsidRDefault="000075B7" w:rsidP="000075B7">
            <w:pPr>
              <w:spacing w:after="200"/>
              <w:jc w:val="center"/>
              <w:rPr>
                <w:rFonts w:cstheme="minorHAnsi"/>
                <w:i/>
              </w:rPr>
            </w:pPr>
            <w:r w:rsidRPr="00C0347C">
              <w:rPr>
                <w:rFonts w:cstheme="minorHAnsi"/>
                <w:i/>
              </w:rPr>
              <w:t>INICIADA</w:t>
            </w:r>
          </w:p>
        </w:tc>
        <w:tc>
          <w:tcPr>
            <w:tcW w:w="2487" w:type="pct"/>
          </w:tcPr>
          <w:p w14:paraId="74F47DA5" w14:textId="77777777" w:rsidR="000075B7" w:rsidRDefault="000075B7" w:rsidP="000075B7">
            <w:pPr>
              <w:spacing w:after="200"/>
              <w:jc w:val="center"/>
              <w:rPr>
                <w:rFonts w:cstheme="minorHAnsi"/>
                <w:i/>
              </w:rPr>
            </w:pPr>
          </w:p>
          <w:p w14:paraId="62851EDF" w14:textId="77777777" w:rsidR="000075B7" w:rsidRPr="00C0347C" w:rsidRDefault="000075B7" w:rsidP="000075B7">
            <w:pPr>
              <w:spacing w:after="200"/>
              <w:jc w:val="center"/>
              <w:rPr>
                <w:rFonts w:cstheme="minorHAnsi"/>
                <w:i/>
              </w:rPr>
            </w:pPr>
          </w:p>
          <w:p w14:paraId="27FE3BA3" w14:textId="77777777" w:rsidR="000075B7" w:rsidRPr="00C0347C" w:rsidRDefault="000075B7" w:rsidP="000075B7">
            <w:pPr>
              <w:spacing w:after="200"/>
              <w:jc w:val="center"/>
              <w:rPr>
                <w:rFonts w:cstheme="minorHAnsi"/>
                <w:i/>
              </w:rPr>
            </w:pPr>
            <w:r w:rsidRPr="00C0347C">
              <w:rPr>
                <w:rFonts w:cstheme="minorHAnsi"/>
                <w:i/>
              </w:rPr>
              <w:t>Sem previsão orçamentária.</w:t>
            </w:r>
          </w:p>
        </w:tc>
      </w:tr>
    </w:tbl>
    <w:p w14:paraId="1A49CB8D" w14:textId="77777777" w:rsidR="00801977" w:rsidRDefault="00801977" w:rsidP="00B6490A">
      <w:pPr>
        <w:spacing w:after="200" w:line="276" w:lineRule="auto"/>
      </w:pPr>
    </w:p>
    <w:p w14:paraId="1C128F48" w14:textId="77777777" w:rsidR="00801977" w:rsidRDefault="00801977" w:rsidP="00B6490A">
      <w:pPr>
        <w:spacing w:after="200" w:line="276" w:lineRule="auto"/>
      </w:pPr>
    </w:p>
    <w:tbl>
      <w:tblPr>
        <w:tblStyle w:val="Tabelacomgrade"/>
        <w:tblW w:w="5000" w:type="pct"/>
        <w:tblLook w:val="04A0" w:firstRow="1" w:lastRow="0" w:firstColumn="1" w:lastColumn="0" w:noHBand="0" w:noVBand="1"/>
      </w:tblPr>
      <w:tblGrid>
        <w:gridCol w:w="698"/>
        <w:gridCol w:w="2437"/>
        <w:gridCol w:w="804"/>
        <w:gridCol w:w="2871"/>
        <w:gridCol w:w="932"/>
        <w:gridCol w:w="7697"/>
      </w:tblGrid>
      <w:tr w:rsidR="00477632" w:rsidRPr="00B6490A" w14:paraId="1AEDADA1" w14:textId="77777777" w:rsidTr="00901AE2">
        <w:trPr>
          <w:trHeight w:val="618"/>
        </w:trPr>
        <w:tc>
          <w:tcPr>
            <w:tcW w:w="224" w:type="pct"/>
            <w:vMerge w:val="restart"/>
            <w:textDirection w:val="btLr"/>
          </w:tcPr>
          <w:p w14:paraId="0F0F7355" w14:textId="77777777" w:rsidR="00477632" w:rsidRPr="00B6490A" w:rsidRDefault="00477632" w:rsidP="00901AE2">
            <w:pPr>
              <w:spacing w:after="200"/>
              <w:ind w:right="113"/>
              <w:jc w:val="center"/>
              <w:rPr>
                <w:rFonts w:cstheme="minorHAnsi"/>
                <w:b/>
                <w:bCs/>
              </w:rPr>
            </w:pPr>
            <w:r w:rsidRPr="00B6490A">
              <w:rPr>
                <w:rFonts w:cstheme="minorHAnsi"/>
                <w:b/>
                <w:bCs/>
              </w:rPr>
              <w:t>PARTE B</w:t>
            </w:r>
          </w:p>
        </w:tc>
        <w:tc>
          <w:tcPr>
            <w:tcW w:w="790" w:type="pct"/>
            <w:hideMark/>
          </w:tcPr>
          <w:p w14:paraId="5EC843DE" w14:textId="77777777" w:rsidR="00477632" w:rsidRPr="00B6490A" w:rsidRDefault="00477632" w:rsidP="00901AE2">
            <w:pPr>
              <w:spacing w:after="200"/>
              <w:jc w:val="center"/>
              <w:rPr>
                <w:rFonts w:cstheme="minorHAnsi"/>
                <w:b/>
                <w:bCs/>
              </w:rPr>
            </w:pPr>
            <w:r w:rsidRPr="00B6490A">
              <w:rPr>
                <w:rFonts w:cstheme="minorHAnsi"/>
                <w:b/>
                <w:bCs/>
              </w:rPr>
              <w:t xml:space="preserve">Metas </w:t>
            </w:r>
          </w:p>
        </w:tc>
        <w:tc>
          <w:tcPr>
            <w:tcW w:w="261" w:type="pct"/>
          </w:tcPr>
          <w:p w14:paraId="43E07A22" w14:textId="77777777" w:rsidR="00477632" w:rsidRPr="00B6490A" w:rsidRDefault="00477632" w:rsidP="00901AE2">
            <w:pPr>
              <w:spacing w:after="200"/>
              <w:jc w:val="center"/>
              <w:rPr>
                <w:rFonts w:cstheme="minorHAnsi"/>
                <w:b/>
                <w:bCs/>
              </w:rPr>
            </w:pPr>
            <w:r w:rsidRPr="00B6490A">
              <w:rPr>
                <w:rFonts w:cstheme="minorHAnsi"/>
                <w:b/>
                <w:bCs/>
              </w:rPr>
              <w:t>Prazo</w:t>
            </w:r>
          </w:p>
        </w:tc>
        <w:tc>
          <w:tcPr>
            <w:tcW w:w="930" w:type="pct"/>
            <w:noWrap/>
            <w:hideMark/>
          </w:tcPr>
          <w:p w14:paraId="15BA4611" w14:textId="77777777" w:rsidR="00477632" w:rsidRPr="00B6490A" w:rsidRDefault="00477632" w:rsidP="00901AE2">
            <w:pPr>
              <w:spacing w:after="200"/>
              <w:jc w:val="center"/>
              <w:rPr>
                <w:rFonts w:cstheme="minorHAnsi"/>
                <w:b/>
                <w:bCs/>
              </w:rPr>
            </w:pPr>
            <w:r w:rsidRPr="00B6490A">
              <w:rPr>
                <w:rFonts w:cstheme="minorHAnsi"/>
                <w:b/>
                <w:bCs/>
              </w:rPr>
              <w:t xml:space="preserve">Estratégias </w:t>
            </w:r>
          </w:p>
        </w:tc>
        <w:tc>
          <w:tcPr>
            <w:tcW w:w="302" w:type="pct"/>
          </w:tcPr>
          <w:p w14:paraId="261EBA3E" w14:textId="77777777" w:rsidR="00477632" w:rsidRPr="00B6490A" w:rsidRDefault="00477632" w:rsidP="00901AE2">
            <w:pPr>
              <w:spacing w:after="200"/>
              <w:jc w:val="center"/>
              <w:rPr>
                <w:rFonts w:cstheme="minorHAnsi"/>
                <w:b/>
                <w:bCs/>
              </w:rPr>
            </w:pPr>
            <w:r w:rsidRPr="00B6490A">
              <w:rPr>
                <w:rFonts w:cstheme="minorHAnsi"/>
                <w:b/>
                <w:bCs/>
              </w:rPr>
              <w:t>Prazo</w:t>
            </w:r>
          </w:p>
        </w:tc>
        <w:tc>
          <w:tcPr>
            <w:tcW w:w="2493" w:type="pct"/>
            <w:hideMark/>
          </w:tcPr>
          <w:p w14:paraId="03DB9B9E" w14:textId="77777777" w:rsidR="00477632" w:rsidRPr="00B6490A" w:rsidRDefault="00477632" w:rsidP="00901AE2">
            <w:pPr>
              <w:spacing w:after="200"/>
              <w:jc w:val="center"/>
              <w:rPr>
                <w:rFonts w:cstheme="minorHAnsi"/>
                <w:b/>
                <w:bCs/>
              </w:rPr>
            </w:pPr>
            <w:r w:rsidRPr="00B6490A">
              <w:rPr>
                <w:rFonts w:cstheme="minorHAnsi"/>
                <w:b/>
                <w:bCs/>
              </w:rPr>
              <w:t>Previsões Orçamentárias</w:t>
            </w:r>
          </w:p>
        </w:tc>
      </w:tr>
      <w:tr w:rsidR="00477632" w:rsidRPr="00B6490A" w14:paraId="6CDF7716" w14:textId="77777777" w:rsidTr="00901AE2">
        <w:trPr>
          <w:trHeight w:val="558"/>
        </w:trPr>
        <w:tc>
          <w:tcPr>
            <w:tcW w:w="224" w:type="pct"/>
            <w:vMerge/>
          </w:tcPr>
          <w:p w14:paraId="2B2AB9EE" w14:textId="77777777" w:rsidR="00477632" w:rsidRPr="00B6490A" w:rsidRDefault="00477632" w:rsidP="00901AE2">
            <w:pPr>
              <w:spacing w:after="200"/>
              <w:rPr>
                <w:rFonts w:cstheme="minorHAnsi"/>
              </w:rPr>
            </w:pPr>
          </w:p>
        </w:tc>
        <w:tc>
          <w:tcPr>
            <w:tcW w:w="790" w:type="pct"/>
            <w:vMerge w:val="restart"/>
            <w:vAlign w:val="center"/>
          </w:tcPr>
          <w:p w14:paraId="212B9B08" w14:textId="77777777" w:rsidR="00477632" w:rsidRPr="004C7120" w:rsidRDefault="00477632" w:rsidP="00477632">
            <w:pPr>
              <w:autoSpaceDE w:val="0"/>
              <w:autoSpaceDN w:val="0"/>
              <w:adjustRightInd w:val="0"/>
              <w:jc w:val="both"/>
              <w:rPr>
                <w:rFonts w:cstheme="minorHAnsi"/>
                <w:bCs/>
                <w:i/>
              </w:rPr>
            </w:pPr>
            <w:r w:rsidRPr="00477632">
              <w:rPr>
                <w:rFonts w:cstheme="minorHAnsi"/>
                <w:bCs/>
                <w:i/>
              </w:rPr>
              <w:t>Meta 20 - Aplicar, anualmente, em Manutenção e Desenvolvimento do</w:t>
            </w:r>
            <w:r>
              <w:rPr>
                <w:rFonts w:cstheme="minorHAnsi"/>
                <w:bCs/>
                <w:i/>
              </w:rPr>
              <w:t xml:space="preserve"> </w:t>
            </w:r>
            <w:r w:rsidRPr="00477632">
              <w:rPr>
                <w:rFonts w:cstheme="minorHAnsi"/>
                <w:bCs/>
                <w:i/>
              </w:rPr>
              <w:t xml:space="preserve">Ensino, no mínimo, 25% (vinte e cinco por cento) da </w:t>
            </w:r>
            <w:r>
              <w:rPr>
                <w:rFonts w:cstheme="minorHAnsi"/>
                <w:bCs/>
                <w:i/>
              </w:rPr>
              <w:t xml:space="preserve">receita resultante de impostos, </w:t>
            </w:r>
            <w:r w:rsidRPr="00477632">
              <w:rPr>
                <w:rFonts w:cstheme="minorHAnsi"/>
                <w:bCs/>
                <w:i/>
              </w:rPr>
              <w:t>compreendida a proveniente de transferências.</w:t>
            </w:r>
          </w:p>
        </w:tc>
        <w:tc>
          <w:tcPr>
            <w:tcW w:w="261" w:type="pct"/>
          </w:tcPr>
          <w:p w14:paraId="20E744E5" w14:textId="77777777" w:rsidR="00477632" w:rsidRPr="00477632" w:rsidRDefault="00477632" w:rsidP="00901AE2">
            <w:pPr>
              <w:spacing w:after="200"/>
              <w:rPr>
                <w:rFonts w:cstheme="minorHAnsi"/>
                <w:sz w:val="20"/>
                <w:szCs w:val="20"/>
              </w:rPr>
            </w:pPr>
          </w:p>
        </w:tc>
        <w:tc>
          <w:tcPr>
            <w:tcW w:w="930" w:type="pct"/>
          </w:tcPr>
          <w:p w14:paraId="634AC780" w14:textId="77777777" w:rsidR="00477632" w:rsidRPr="00F942B4" w:rsidRDefault="00477632" w:rsidP="00477632">
            <w:pPr>
              <w:autoSpaceDE w:val="0"/>
              <w:autoSpaceDN w:val="0"/>
              <w:adjustRightInd w:val="0"/>
              <w:jc w:val="both"/>
              <w:rPr>
                <w:rFonts w:cstheme="minorHAnsi"/>
                <w:i/>
                <w:sz w:val="20"/>
                <w:szCs w:val="20"/>
              </w:rPr>
            </w:pPr>
            <w:r w:rsidRPr="00F942B4">
              <w:rPr>
                <w:rFonts w:cstheme="minorHAnsi"/>
                <w:i/>
                <w:sz w:val="20"/>
                <w:szCs w:val="20"/>
              </w:rPr>
              <w:t>20.1) garantir fontes de financiamento permanentes e sustentáveis para todos os níveis, etapas e modalidades da educação básica, observando-se as políticas de colaboração entre os entes federados, em especial as decorrentes do art. 60 do Ato das Disposições Constitucionais Transitórias e do § 1o do art. 75 da Lei no 9.394, de 20 de dezembro de 1996, que tratam da capacidade de atendimento e do esforço fiscal de cada ente federado, com vistas a atender suas demandas educacionais à luz do padrão de qualidade nacional</w:t>
            </w:r>
            <w:r w:rsidR="00120EEF" w:rsidRPr="00F942B4">
              <w:rPr>
                <w:rFonts w:cstheme="minorHAnsi"/>
                <w:i/>
                <w:sz w:val="20"/>
                <w:szCs w:val="20"/>
              </w:rPr>
              <w:t>.</w:t>
            </w:r>
          </w:p>
        </w:tc>
        <w:tc>
          <w:tcPr>
            <w:tcW w:w="302" w:type="pct"/>
          </w:tcPr>
          <w:p w14:paraId="46D47030" w14:textId="77777777" w:rsidR="00477632" w:rsidRPr="00B6490A" w:rsidRDefault="00477632" w:rsidP="00901AE2">
            <w:pPr>
              <w:spacing w:after="200"/>
              <w:rPr>
                <w:rFonts w:cstheme="minorHAnsi"/>
              </w:rPr>
            </w:pPr>
          </w:p>
        </w:tc>
        <w:tc>
          <w:tcPr>
            <w:tcW w:w="2493" w:type="pct"/>
          </w:tcPr>
          <w:p w14:paraId="5EE0B07C" w14:textId="77777777" w:rsidR="00477632" w:rsidRPr="00B6490A" w:rsidRDefault="00477632" w:rsidP="00901AE2">
            <w:pPr>
              <w:spacing w:after="200"/>
              <w:rPr>
                <w:rFonts w:cstheme="minorHAnsi"/>
              </w:rPr>
            </w:pPr>
          </w:p>
        </w:tc>
      </w:tr>
      <w:tr w:rsidR="00477632" w:rsidRPr="00B6490A" w14:paraId="6E7EDDFC" w14:textId="77777777" w:rsidTr="00901AE2">
        <w:trPr>
          <w:trHeight w:val="558"/>
        </w:trPr>
        <w:tc>
          <w:tcPr>
            <w:tcW w:w="224" w:type="pct"/>
            <w:vMerge/>
          </w:tcPr>
          <w:p w14:paraId="53E8725D" w14:textId="77777777" w:rsidR="00477632" w:rsidRPr="00B6490A" w:rsidRDefault="00477632" w:rsidP="00901AE2">
            <w:pPr>
              <w:spacing w:after="200"/>
              <w:rPr>
                <w:rFonts w:cstheme="minorHAnsi"/>
              </w:rPr>
            </w:pPr>
          </w:p>
        </w:tc>
        <w:tc>
          <w:tcPr>
            <w:tcW w:w="790" w:type="pct"/>
            <w:vMerge/>
          </w:tcPr>
          <w:p w14:paraId="17783EDE" w14:textId="77777777" w:rsidR="00477632" w:rsidRPr="00B6490A" w:rsidRDefault="00477632" w:rsidP="00901AE2">
            <w:pPr>
              <w:spacing w:after="200"/>
              <w:rPr>
                <w:rFonts w:cstheme="minorHAnsi"/>
                <w:i/>
              </w:rPr>
            </w:pPr>
          </w:p>
        </w:tc>
        <w:tc>
          <w:tcPr>
            <w:tcW w:w="261" w:type="pct"/>
          </w:tcPr>
          <w:p w14:paraId="7B107F65" w14:textId="77777777" w:rsidR="00477632" w:rsidRPr="00477632" w:rsidRDefault="00477632" w:rsidP="00901AE2">
            <w:pPr>
              <w:spacing w:after="200"/>
              <w:rPr>
                <w:rFonts w:cstheme="minorHAnsi"/>
                <w:sz w:val="20"/>
                <w:szCs w:val="20"/>
              </w:rPr>
            </w:pPr>
          </w:p>
        </w:tc>
        <w:tc>
          <w:tcPr>
            <w:tcW w:w="930" w:type="pct"/>
            <w:vAlign w:val="center"/>
          </w:tcPr>
          <w:p w14:paraId="42F44119" w14:textId="77777777" w:rsidR="00477632" w:rsidRPr="00F942B4" w:rsidRDefault="00477632" w:rsidP="00477632">
            <w:pPr>
              <w:autoSpaceDE w:val="0"/>
              <w:autoSpaceDN w:val="0"/>
              <w:adjustRightInd w:val="0"/>
              <w:jc w:val="both"/>
              <w:rPr>
                <w:rFonts w:cstheme="minorHAnsi"/>
                <w:i/>
                <w:sz w:val="20"/>
                <w:szCs w:val="20"/>
              </w:rPr>
            </w:pPr>
            <w:r w:rsidRPr="00F942B4">
              <w:rPr>
                <w:rFonts w:cstheme="minorHAnsi"/>
                <w:i/>
                <w:sz w:val="20"/>
                <w:szCs w:val="20"/>
              </w:rPr>
              <w:t>20.2) aperfeiçoar e ampliar os mecanismos de acompanhamento da arrecadação da contribuição social do salário-educação</w:t>
            </w:r>
          </w:p>
        </w:tc>
        <w:tc>
          <w:tcPr>
            <w:tcW w:w="302" w:type="pct"/>
          </w:tcPr>
          <w:p w14:paraId="2F723C37" w14:textId="77777777" w:rsidR="00477632" w:rsidRPr="00B6490A" w:rsidRDefault="00477632" w:rsidP="00901AE2">
            <w:pPr>
              <w:spacing w:after="200"/>
              <w:rPr>
                <w:rFonts w:cstheme="minorHAnsi"/>
              </w:rPr>
            </w:pPr>
          </w:p>
        </w:tc>
        <w:tc>
          <w:tcPr>
            <w:tcW w:w="2493" w:type="pct"/>
          </w:tcPr>
          <w:p w14:paraId="4C7CE58B" w14:textId="77777777" w:rsidR="00477632" w:rsidRPr="00B6490A" w:rsidRDefault="00477632" w:rsidP="00901AE2">
            <w:pPr>
              <w:spacing w:after="200"/>
              <w:rPr>
                <w:rFonts w:cstheme="minorHAnsi"/>
              </w:rPr>
            </w:pPr>
          </w:p>
        </w:tc>
      </w:tr>
      <w:tr w:rsidR="00477632" w:rsidRPr="00B6490A" w14:paraId="29704ABD" w14:textId="77777777" w:rsidTr="00901AE2">
        <w:trPr>
          <w:trHeight w:val="558"/>
        </w:trPr>
        <w:tc>
          <w:tcPr>
            <w:tcW w:w="224" w:type="pct"/>
            <w:vMerge/>
          </w:tcPr>
          <w:p w14:paraId="1416FA3F" w14:textId="77777777" w:rsidR="00477632" w:rsidRPr="00B6490A" w:rsidRDefault="00477632" w:rsidP="00901AE2">
            <w:pPr>
              <w:spacing w:after="200"/>
              <w:rPr>
                <w:rFonts w:cstheme="minorHAnsi"/>
              </w:rPr>
            </w:pPr>
          </w:p>
        </w:tc>
        <w:tc>
          <w:tcPr>
            <w:tcW w:w="790" w:type="pct"/>
            <w:vMerge/>
          </w:tcPr>
          <w:p w14:paraId="508AF35D" w14:textId="77777777" w:rsidR="00477632" w:rsidRPr="00B6490A" w:rsidRDefault="00477632" w:rsidP="00901AE2">
            <w:pPr>
              <w:spacing w:after="200"/>
              <w:rPr>
                <w:rFonts w:cstheme="minorHAnsi"/>
                <w:i/>
              </w:rPr>
            </w:pPr>
          </w:p>
        </w:tc>
        <w:tc>
          <w:tcPr>
            <w:tcW w:w="261" w:type="pct"/>
          </w:tcPr>
          <w:p w14:paraId="7DA724A0" w14:textId="77777777" w:rsidR="00477632" w:rsidRPr="00477632" w:rsidRDefault="00477632" w:rsidP="00901AE2">
            <w:pPr>
              <w:spacing w:after="200"/>
              <w:rPr>
                <w:rFonts w:cstheme="minorHAnsi"/>
                <w:sz w:val="20"/>
                <w:szCs w:val="20"/>
              </w:rPr>
            </w:pPr>
          </w:p>
        </w:tc>
        <w:tc>
          <w:tcPr>
            <w:tcW w:w="930" w:type="pct"/>
            <w:vAlign w:val="center"/>
          </w:tcPr>
          <w:p w14:paraId="10351945" w14:textId="77777777" w:rsidR="00477632" w:rsidRPr="00120EEF" w:rsidRDefault="00477632" w:rsidP="00477632">
            <w:pPr>
              <w:autoSpaceDE w:val="0"/>
              <w:autoSpaceDN w:val="0"/>
              <w:adjustRightInd w:val="0"/>
              <w:jc w:val="both"/>
              <w:rPr>
                <w:rFonts w:cstheme="minorHAnsi"/>
                <w:i/>
                <w:sz w:val="21"/>
                <w:szCs w:val="21"/>
              </w:rPr>
            </w:pPr>
            <w:r w:rsidRPr="00120EEF">
              <w:rPr>
                <w:rFonts w:cstheme="minorHAnsi"/>
                <w:i/>
                <w:sz w:val="21"/>
                <w:szCs w:val="21"/>
              </w:rPr>
              <w:t>20.3) destinar à manutenção e desenvolvimento do ensino, em acréscimo aos recursos vinculados nos termos do art. 212 da Constituição Federal, na forma da lei específica, a parcela da participação no resultado ou da compensação financeira pela exploração de petróleo e gás natural e outros recursos, com a finalidade de cumprimento da meta prevista no inciso VI do caput do art. 214 da Constituição Federal.</w:t>
            </w:r>
          </w:p>
        </w:tc>
        <w:tc>
          <w:tcPr>
            <w:tcW w:w="302" w:type="pct"/>
          </w:tcPr>
          <w:p w14:paraId="60172B61" w14:textId="77777777" w:rsidR="00477632" w:rsidRPr="00B6490A" w:rsidRDefault="00477632" w:rsidP="00901AE2">
            <w:pPr>
              <w:spacing w:after="200"/>
              <w:rPr>
                <w:rFonts w:cstheme="minorHAnsi"/>
              </w:rPr>
            </w:pPr>
          </w:p>
        </w:tc>
        <w:tc>
          <w:tcPr>
            <w:tcW w:w="2493" w:type="pct"/>
          </w:tcPr>
          <w:p w14:paraId="73E814BB" w14:textId="77777777" w:rsidR="00477632" w:rsidRPr="00B6490A" w:rsidRDefault="00477632" w:rsidP="00901AE2">
            <w:pPr>
              <w:spacing w:after="200"/>
              <w:rPr>
                <w:rFonts w:cstheme="minorHAnsi"/>
              </w:rPr>
            </w:pPr>
          </w:p>
        </w:tc>
      </w:tr>
    </w:tbl>
    <w:p w14:paraId="53EFF16D" w14:textId="77777777" w:rsidR="00801977" w:rsidRDefault="00801977" w:rsidP="00B6490A">
      <w:pPr>
        <w:spacing w:after="200" w:line="276" w:lineRule="auto"/>
      </w:pPr>
    </w:p>
    <w:p w14:paraId="370DC85A" w14:textId="77777777" w:rsidR="00801977" w:rsidRDefault="00801977" w:rsidP="00B6490A">
      <w:pPr>
        <w:spacing w:after="200" w:line="276" w:lineRule="auto"/>
      </w:pPr>
    </w:p>
    <w:p w14:paraId="26CBF1CC" w14:textId="77777777" w:rsidR="00801977" w:rsidRDefault="00801977" w:rsidP="00B6490A">
      <w:pPr>
        <w:spacing w:after="200" w:line="276" w:lineRule="auto"/>
      </w:pPr>
    </w:p>
    <w:tbl>
      <w:tblPr>
        <w:tblStyle w:val="Tabelacomgrade"/>
        <w:tblW w:w="5000" w:type="pct"/>
        <w:tblLook w:val="04A0" w:firstRow="1" w:lastRow="0" w:firstColumn="1" w:lastColumn="0" w:noHBand="0" w:noVBand="1"/>
      </w:tblPr>
      <w:tblGrid>
        <w:gridCol w:w="698"/>
        <w:gridCol w:w="2437"/>
        <w:gridCol w:w="804"/>
        <w:gridCol w:w="2871"/>
        <w:gridCol w:w="932"/>
        <w:gridCol w:w="7697"/>
      </w:tblGrid>
      <w:tr w:rsidR="00477632" w:rsidRPr="00B6490A" w14:paraId="3C7D2BDE" w14:textId="77777777" w:rsidTr="00901AE2">
        <w:trPr>
          <w:trHeight w:val="618"/>
        </w:trPr>
        <w:tc>
          <w:tcPr>
            <w:tcW w:w="224" w:type="pct"/>
            <w:vMerge w:val="restart"/>
            <w:textDirection w:val="btLr"/>
          </w:tcPr>
          <w:p w14:paraId="7907F56C" w14:textId="77777777" w:rsidR="00477632" w:rsidRPr="00B6490A" w:rsidRDefault="00477632" w:rsidP="00901AE2">
            <w:pPr>
              <w:spacing w:after="200"/>
              <w:ind w:right="113"/>
              <w:jc w:val="center"/>
              <w:rPr>
                <w:rFonts w:cstheme="minorHAnsi"/>
                <w:b/>
                <w:bCs/>
              </w:rPr>
            </w:pPr>
            <w:r w:rsidRPr="00B6490A">
              <w:rPr>
                <w:rFonts w:cstheme="minorHAnsi"/>
                <w:b/>
                <w:bCs/>
              </w:rPr>
              <w:t>PARTE B</w:t>
            </w:r>
          </w:p>
        </w:tc>
        <w:tc>
          <w:tcPr>
            <w:tcW w:w="790" w:type="pct"/>
            <w:hideMark/>
          </w:tcPr>
          <w:p w14:paraId="415F3A07" w14:textId="77777777" w:rsidR="00477632" w:rsidRPr="00B6490A" w:rsidRDefault="00477632" w:rsidP="00901AE2">
            <w:pPr>
              <w:spacing w:after="200"/>
              <w:jc w:val="center"/>
              <w:rPr>
                <w:rFonts w:cstheme="minorHAnsi"/>
                <w:b/>
                <w:bCs/>
              </w:rPr>
            </w:pPr>
            <w:r w:rsidRPr="00B6490A">
              <w:rPr>
                <w:rFonts w:cstheme="minorHAnsi"/>
                <w:b/>
                <w:bCs/>
              </w:rPr>
              <w:t xml:space="preserve">Metas </w:t>
            </w:r>
          </w:p>
        </w:tc>
        <w:tc>
          <w:tcPr>
            <w:tcW w:w="261" w:type="pct"/>
          </w:tcPr>
          <w:p w14:paraId="7D41F9E1" w14:textId="77777777" w:rsidR="00477632" w:rsidRPr="00B6490A" w:rsidRDefault="00477632" w:rsidP="00901AE2">
            <w:pPr>
              <w:spacing w:after="200"/>
              <w:jc w:val="center"/>
              <w:rPr>
                <w:rFonts w:cstheme="minorHAnsi"/>
                <w:b/>
                <w:bCs/>
              </w:rPr>
            </w:pPr>
            <w:r w:rsidRPr="00B6490A">
              <w:rPr>
                <w:rFonts w:cstheme="minorHAnsi"/>
                <w:b/>
                <w:bCs/>
              </w:rPr>
              <w:t>Prazo</w:t>
            </w:r>
          </w:p>
        </w:tc>
        <w:tc>
          <w:tcPr>
            <w:tcW w:w="930" w:type="pct"/>
            <w:noWrap/>
            <w:hideMark/>
          </w:tcPr>
          <w:p w14:paraId="671C16AF" w14:textId="77777777" w:rsidR="00477632" w:rsidRPr="00B6490A" w:rsidRDefault="00477632" w:rsidP="00901AE2">
            <w:pPr>
              <w:spacing w:after="200"/>
              <w:jc w:val="center"/>
              <w:rPr>
                <w:rFonts w:cstheme="minorHAnsi"/>
                <w:b/>
                <w:bCs/>
              </w:rPr>
            </w:pPr>
            <w:r w:rsidRPr="00B6490A">
              <w:rPr>
                <w:rFonts w:cstheme="minorHAnsi"/>
                <w:b/>
                <w:bCs/>
              </w:rPr>
              <w:t xml:space="preserve">Estratégias </w:t>
            </w:r>
          </w:p>
        </w:tc>
        <w:tc>
          <w:tcPr>
            <w:tcW w:w="302" w:type="pct"/>
          </w:tcPr>
          <w:p w14:paraId="3B9F31C8" w14:textId="77777777" w:rsidR="00477632" w:rsidRPr="00B6490A" w:rsidRDefault="00477632" w:rsidP="00901AE2">
            <w:pPr>
              <w:spacing w:after="200"/>
              <w:jc w:val="center"/>
              <w:rPr>
                <w:rFonts w:cstheme="minorHAnsi"/>
                <w:b/>
                <w:bCs/>
              </w:rPr>
            </w:pPr>
            <w:r w:rsidRPr="00B6490A">
              <w:rPr>
                <w:rFonts w:cstheme="minorHAnsi"/>
                <w:b/>
                <w:bCs/>
              </w:rPr>
              <w:t>Prazo</w:t>
            </w:r>
          </w:p>
        </w:tc>
        <w:tc>
          <w:tcPr>
            <w:tcW w:w="2493" w:type="pct"/>
            <w:hideMark/>
          </w:tcPr>
          <w:p w14:paraId="6545A94F" w14:textId="77777777" w:rsidR="00477632" w:rsidRPr="00B6490A" w:rsidRDefault="00477632" w:rsidP="00901AE2">
            <w:pPr>
              <w:spacing w:after="200"/>
              <w:jc w:val="center"/>
              <w:rPr>
                <w:rFonts w:cstheme="minorHAnsi"/>
                <w:b/>
                <w:bCs/>
              </w:rPr>
            </w:pPr>
            <w:r w:rsidRPr="00B6490A">
              <w:rPr>
                <w:rFonts w:cstheme="minorHAnsi"/>
                <w:b/>
                <w:bCs/>
              </w:rPr>
              <w:t>Previsões Orçamentárias</w:t>
            </w:r>
          </w:p>
        </w:tc>
      </w:tr>
      <w:tr w:rsidR="00477632" w:rsidRPr="00B6490A" w14:paraId="2917D2D0" w14:textId="77777777" w:rsidTr="00901AE2">
        <w:trPr>
          <w:trHeight w:val="558"/>
        </w:trPr>
        <w:tc>
          <w:tcPr>
            <w:tcW w:w="224" w:type="pct"/>
            <w:vMerge/>
          </w:tcPr>
          <w:p w14:paraId="2908BA44" w14:textId="77777777" w:rsidR="00477632" w:rsidRPr="00B6490A" w:rsidRDefault="00477632" w:rsidP="00901AE2">
            <w:pPr>
              <w:spacing w:after="200"/>
              <w:rPr>
                <w:rFonts w:cstheme="minorHAnsi"/>
              </w:rPr>
            </w:pPr>
          </w:p>
        </w:tc>
        <w:tc>
          <w:tcPr>
            <w:tcW w:w="790" w:type="pct"/>
            <w:vMerge w:val="restart"/>
            <w:vAlign w:val="center"/>
          </w:tcPr>
          <w:p w14:paraId="4EDE9BA4" w14:textId="77777777" w:rsidR="00477632" w:rsidRPr="004C7120" w:rsidRDefault="00477632" w:rsidP="00901AE2">
            <w:pPr>
              <w:autoSpaceDE w:val="0"/>
              <w:autoSpaceDN w:val="0"/>
              <w:adjustRightInd w:val="0"/>
              <w:jc w:val="both"/>
              <w:rPr>
                <w:rFonts w:cstheme="minorHAnsi"/>
                <w:bCs/>
                <w:i/>
              </w:rPr>
            </w:pPr>
            <w:r w:rsidRPr="00477632">
              <w:rPr>
                <w:rFonts w:cstheme="minorHAnsi"/>
                <w:bCs/>
                <w:i/>
              </w:rPr>
              <w:t>Meta 20 - Aplicar, anualmente, em Manutenção e Desenvolvimento do</w:t>
            </w:r>
            <w:r>
              <w:rPr>
                <w:rFonts w:cstheme="minorHAnsi"/>
                <w:bCs/>
                <w:i/>
              </w:rPr>
              <w:t xml:space="preserve"> </w:t>
            </w:r>
            <w:r w:rsidRPr="00477632">
              <w:rPr>
                <w:rFonts w:cstheme="minorHAnsi"/>
                <w:bCs/>
                <w:i/>
              </w:rPr>
              <w:t xml:space="preserve">Ensino, no mínimo, 25% (vinte e cinco por cento) da </w:t>
            </w:r>
            <w:r>
              <w:rPr>
                <w:rFonts w:cstheme="minorHAnsi"/>
                <w:bCs/>
                <w:i/>
              </w:rPr>
              <w:t xml:space="preserve">receita resultante de impostos, </w:t>
            </w:r>
            <w:r w:rsidRPr="00477632">
              <w:rPr>
                <w:rFonts w:cstheme="minorHAnsi"/>
                <w:bCs/>
                <w:i/>
              </w:rPr>
              <w:t>compreendida a proveniente de transferências.</w:t>
            </w:r>
          </w:p>
        </w:tc>
        <w:tc>
          <w:tcPr>
            <w:tcW w:w="261" w:type="pct"/>
          </w:tcPr>
          <w:p w14:paraId="4D05D3B8" w14:textId="77777777" w:rsidR="00477632" w:rsidRPr="00477632" w:rsidRDefault="00477632" w:rsidP="00901AE2">
            <w:pPr>
              <w:spacing w:after="200"/>
              <w:rPr>
                <w:rFonts w:cstheme="minorHAnsi"/>
                <w:sz w:val="20"/>
                <w:szCs w:val="20"/>
              </w:rPr>
            </w:pPr>
          </w:p>
        </w:tc>
        <w:tc>
          <w:tcPr>
            <w:tcW w:w="930" w:type="pct"/>
          </w:tcPr>
          <w:p w14:paraId="73981E52" w14:textId="77777777" w:rsidR="00477632" w:rsidRPr="00120EEF" w:rsidRDefault="00120EEF" w:rsidP="00120EEF">
            <w:pPr>
              <w:autoSpaceDE w:val="0"/>
              <w:autoSpaceDN w:val="0"/>
              <w:adjustRightInd w:val="0"/>
              <w:jc w:val="both"/>
              <w:rPr>
                <w:rFonts w:cstheme="minorHAnsi"/>
                <w:i/>
              </w:rPr>
            </w:pPr>
            <w:r w:rsidRPr="00120EEF">
              <w:rPr>
                <w:rFonts w:cstheme="minorHAnsi"/>
                <w:i/>
              </w:rPr>
              <w:t>20.5) articular com a União, na forma da lei, a complementação de recursos financeiros</w:t>
            </w:r>
            <w:r>
              <w:rPr>
                <w:rFonts w:cstheme="minorHAnsi"/>
                <w:i/>
              </w:rPr>
              <w:t xml:space="preserve"> </w:t>
            </w:r>
            <w:r w:rsidRPr="00120EEF">
              <w:rPr>
                <w:rFonts w:cstheme="minorHAnsi"/>
                <w:i/>
              </w:rPr>
              <w:t>ao Município, caso não consiga atingir o valor do CAQi e, posteriormente, do CAQ;</w:t>
            </w:r>
          </w:p>
        </w:tc>
        <w:tc>
          <w:tcPr>
            <w:tcW w:w="302" w:type="pct"/>
          </w:tcPr>
          <w:p w14:paraId="2DD01FE2" w14:textId="77777777" w:rsidR="00477632" w:rsidRPr="00B6490A" w:rsidRDefault="00477632" w:rsidP="00901AE2">
            <w:pPr>
              <w:spacing w:after="200"/>
              <w:rPr>
                <w:rFonts w:cstheme="minorHAnsi"/>
              </w:rPr>
            </w:pPr>
          </w:p>
        </w:tc>
        <w:tc>
          <w:tcPr>
            <w:tcW w:w="2493" w:type="pct"/>
          </w:tcPr>
          <w:p w14:paraId="2463F0C1" w14:textId="77777777" w:rsidR="00477632" w:rsidRPr="00B6490A" w:rsidRDefault="00477632" w:rsidP="00901AE2">
            <w:pPr>
              <w:spacing w:after="200"/>
              <w:rPr>
                <w:rFonts w:cstheme="minorHAnsi"/>
              </w:rPr>
            </w:pPr>
          </w:p>
        </w:tc>
      </w:tr>
      <w:tr w:rsidR="00477632" w:rsidRPr="00B6490A" w14:paraId="04A2AD6C" w14:textId="77777777" w:rsidTr="00901AE2">
        <w:trPr>
          <w:trHeight w:val="558"/>
        </w:trPr>
        <w:tc>
          <w:tcPr>
            <w:tcW w:w="224" w:type="pct"/>
            <w:vMerge/>
          </w:tcPr>
          <w:p w14:paraId="11FF3FF8" w14:textId="77777777" w:rsidR="00477632" w:rsidRPr="00B6490A" w:rsidRDefault="00477632" w:rsidP="00901AE2">
            <w:pPr>
              <w:spacing w:after="200"/>
              <w:rPr>
                <w:rFonts w:cstheme="minorHAnsi"/>
              </w:rPr>
            </w:pPr>
          </w:p>
        </w:tc>
        <w:tc>
          <w:tcPr>
            <w:tcW w:w="790" w:type="pct"/>
            <w:vMerge/>
          </w:tcPr>
          <w:p w14:paraId="0845CEBC" w14:textId="77777777" w:rsidR="00477632" w:rsidRPr="00B6490A" w:rsidRDefault="00477632" w:rsidP="00901AE2">
            <w:pPr>
              <w:spacing w:after="200"/>
              <w:rPr>
                <w:rFonts w:cstheme="minorHAnsi"/>
                <w:i/>
              </w:rPr>
            </w:pPr>
          </w:p>
        </w:tc>
        <w:tc>
          <w:tcPr>
            <w:tcW w:w="261" w:type="pct"/>
          </w:tcPr>
          <w:p w14:paraId="7918BA44" w14:textId="77777777" w:rsidR="00477632" w:rsidRPr="00477632" w:rsidRDefault="00477632" w:rsidP="00901AE2">
            <w:pPr>
              <w:spacing w:after="200"/>
              <w:rPr>
                <w:rFonts w:cstheme="minorHAnsi"/>
                <w:sz w:val="20"/>
                <w:szCs w:val="20"/>
              </w:rPr>
            </w:pPr>
          </w:p>
        </w:tc>
        <w:tc>
          <w:tcPr>
            <w:tcW w:w="930" w:type="pct"/>
            <w:vAlign w:val="center"/>
          </w:tcPr>
          <w:p w14:paraId="44AEB6D8" w14:textId="77777777" w:rsidR="00477632" w:rsidRPr="00120EEF" w:rsidRDefault="00120EEF" w:rsidP="00120EEF">
            <w:pPr>
              <w:autoSpaceDE w:val="0"/>
              <w:autoSpaceDN w:val="0"/>
              <w:adjustRightInd w:val="0"/>
              <w:jc w:val="both"/>
              <w:rPr>
                <w:rFonts w:cstheme="minorHAnsi"/>
                <w:i/>
              </w:rPr>
            </w:pPr>
            <w:r w:rsidRPr="00120EEF">
              <w:rPr>
                <w:rFonts w:cstheme="minorHAnsi"/>
                <w:i/>
              </w:rPr>
              <w:t>20.6) definir critérios para distribuição dos recursos adicionais dirigidos à educação ao</w:t>
            </w:r>
            <w:r>
              <w:rPr>
                <w:rFonts w:cstheme="minorHAnsi"/>
                <w:i/>
              </w:rPr>
              <w:t xml:space="preserve"> </w:t>
            </w:r>
            <w:r w:rsidRPr="00120EEF">
              <w:rPr>
                <w:rFonts w:cstheme="minorHAnsi"/>
                <w:i/>
              </w:rPr>
              <w:t>longo do decênio, que considerem a equalização da</w:t>
            </w:r>
            <w:r>
              <w:rPr>
                <w:rFonts w:cstheme="minorHAnsi"/>
                <w:i/>
              </w:rPr>
              <w:t xml:space="preserve">s oportunidades educacionais, a </w:t>
            </w:r>
            <w:r w:rsidRPr="00120EEF">
              <w:rPr>
                <w:rFonts w:cstheme="minorHAnsi"/>
                <w:i/>
              </w:rPr>
              <w:t>vulnerabilidade socioeconômica e o compromisso técnico e de</w:t>
            </w:r>
            <w:r>
              <w:rPr>
                <w:rFonts w:cstheme="minorHAnsi"/>
                <w:i/>
              </w:rPr>
              <w:t xml:space="preserve"> gestão do sistema de ensino, a </w:t>
            </w:r>
            <w:r w:rsidRPr="00120EEF">
              <w:rPr>
                <w:rFonts w:cstheme="minorHAnsi"/>
                <w:i/>
              </w:rPr>
              <w:t>serem pactuados na instância prevista no § 5o do art. 7o desta Lei.</w:t>
            </w:r>
          </w:p>
        </w:tc>
        <w:tc>
          <w:tcPr>
            <w:tcW w:w="302" w:type="pct"/>
          </w:tcPr>
          <w:p w14:paraId="7DA944EC" w14:textId="77777777" w:rsidR="00477632" w:rsidRPr="00B6490A" w:rsidRDefault="00477632" w:rsidP="00901AE2">
            <w:pPr>
              <w:spacing w:after="200"/>
              <w:rPr>
                <w:rFonts w:cstheme="minorHAnsi"/>
              </w:rPr>
            </w:pPr>
          </w:p>
        </w:tc>
        <w:tc>
          <w:tcPr>
            <w:tcW w:w="2493" w:type="pct"/>
          </w:tcPr>
          <w:p w14:paraId="61C6045F" w14:textId="77777777" w:rsidR="00477632" w:rsidRPr="00B6490A" w:rsidRDefault="00477632" w:rsidP="00901AE2">
            <w:pPr>
              <w:spacing w:after="200"/>
              <w:rPr>
                <w:rFonts w:cstheme="minorHAnsi"/>
              </w:rPr>
            </w:pPr>
          </w:p>
        </w:tc>
      </w:tr>
    </w:tbl>
    <w:p w14:paraId="6FE3B3D7" w14:textId="77777777" w:rsidR="00801977" w:rsidRDefault="00801977" w:rsidP="00B6490A">
      <w:pPr>
        <w:spacing w:after="200" w:line="276" w:lineRule="auto"/>
      </w:pPr>
    </w:p>
    <w:p w14:paraId="0D77345F" w14:textId="77777777" w:rsidR="00801977" w:rsidRDefault="00801977" w:rsidP="00B6490A">
      <w:pPr>
        <w:spacing w:after="200" w:line="276" w:lineRule="auto"/>
      </w:pPr>
    </w:p>
    <w:p w14:paraId="3120DE54" w14:textId="77777777" w:rsidR="00477632" w:rsidRDefault="00477632" w:rsidP="00B6490A">
      <w:pPr>
        <w:spacing w:after="200" w:line="276" w:lineRule="auto"/>
      </w:pPr>
    </w:p>
    <w:p w14:paraId="54FE10BC" w14:textId="77777777" w:rsidR="00F942B4" w:rsidRDefault="00F942B4" w:rsidP="00B6490A">
      <w:pPr>
        <w:spacing w:after="200" w:line="276" w:lineRule="auto"/>
      </w:pPr>
    </w:p>
    <w:p w14:paraId="31D4DC6E" w14:textId="77777777" w:rsidR="00F942B4" w:rsidRDefault="00F942B4" w:rsidP="00B6490A">
      <w:pPr>
        <w:spacing w:after="200" w:line="276" w:lineRule="auto"/>
      </w:pPr>
    </w:p>
    <w:p w14:paraId="4E194386" w14:textId="77777777" w:rsidR="00F942B4" w:rsidRDefault="00F942B4" w:rsidP="00B6490A">
      <w:pPr>
        <w:spacing w:after="200" w:line="276" w:lineRule="auto"/>
      </w:pPr>
    </w:p>
    <w:tbl>
      <w:tblPr>
        <w:tblW w:w="0" w:type="auto"/>
        <w:jc w:val="center"/>
        <w:tblLayout w:type="fixed"/>
        <w:tblLook w:val="0000" w:firstRow="0" w:lastRow="0" w:firstColumn="0" w:lastColumn="0" w:noHBand="0" w:noVBand="0"/>
      </w:tblPr>
      <w:tblGrid>
        <w:gridCol w:w="573"/>
        <w:gridCol w:w="2697"/>
        <w:gridCol w:w="909"/>
        <w:gridCol w:w="913"/>
        <w:gridCol w:w="913"/>
        <w:gridCol w:w="913"/>
        <w:gridCol w:w="910"/>
        <w:gridCol w:w="910"/>
        <w:gridCol w:w="913"/>
        <w:gridCol w:w="913"/>
        <w:gridCol w:w="913"/>
        <w:gridCol w:w="910"/>
        <w:gridCol w:w="913"/>
        <w:gridCol w:w="918"/>
      </w:tblGrid>
      <w:tr w:rsidR="000075B7" w:rsidRPr="000075B7" w14:paraId="3BE5E145" w14:textId="77777777" w:rsidTr="000075B7">
        <w:trPr>
          <w:trHeight w:val="538"/>
          <w:jc w:val="center"/>
        </w:trPr>
        <w:tc>
          <w:tcPr>
            <w:tcW w:w="57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A40442C" w14:textId="77777777" w:rsidR="000075B7" w:rsidRPr="000075B7" w:rsidRDefault="000075B7" w:rsidP="000075B7">
            <w:pPr>
              <w:autoSpaceDE w:val="0"/>
              <w:autoSpaceDN w:val="0"/>
              <w:adjustRightInd w:val="0"/>
              <w:spacing w:after="0" w:line="240" w:lineRule="auto"/>
              <w:ind w:right="113"/>
              <w:jc w:val="center"/>
              <w:rPr>
                <w:rFonts w:ascii="Calibri" w:eastAsia="Calibri" w:hAnsi="Calibri" w:cs="Calibri"/>
                <w:lang w:val="pt"/>
              </w:rPr>
            </w:pPr>
            <w:r w:rsidRPr="000075B7">
              <w:rPr>
                <w:rFonts w:ascii="Calibri" w:eastAsia="Calibri" w:hAnsi="Calibri" w:cs="Calibri"/>
                <w:b/>
                <w:bCs/>
                <w:sz w:val="28"/>
                <w:szCs w:val="28"/>
                <w:lang w:val="pt"/>
              </w:rPr>
              <w:t>PARTE C</w:t>
            </w:r>
          </w:p>
        </w:tc>
        <w:tc>
          <w:tcPr>
            <w:tcW w:w="13645"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E841351" w14:textId="77777777" w:rsidR="000075B7" w:rsidRPr="000075B7" w:rsidRDefault="000075B7" w:rsidP="000075B7">
            <w:pPr>
              <w:autoSpaceDE w:val="0"/>
              <w:autoSpaceDN w:val="0"/>
              <w:adjustRightInd w:val="0"/>
              <w:spacing w:after="0" w:line="240" w:lineRule="auto"/>
              <w:rPr>
                <w:rFonts w:ascii="Calibri" w:eastAsia="Calibri" w:hAnsi="Calibri" w:cs="Calibri"/>
                <w:lang w:val="pt"/>
              </w:rPr>
            </w:pPr>
            <w:r w:rsidRPr="000075B7">
              <w:rPr>
                <w:rFonts w:ascii="Calibri" w:eastAsia="Calibri" w:hAnsi="Calibri" w:cs="Calibri"/>
                <w:lang w:val="pt"/>
              </w:rPr>
              <w:t xml:space="preserve">Meta 1: </w:t>
            </w:r>
            <w:r w:rsidRPr="000075B7">
              <w:rPr>
                <w:rFonts w:ascii="Calibri" w:eastAsia="Calibri" w:hAnsi="Calibri" w:cs="Calibri"/>
                <w:i/>
                <w:iCs/>
                <w:lang w:val="pt"/>
              </w:rPr>
              <w:t>Universalizar, até 2016, a educação infantil na pré-escola para as crianças de 4 (quatro) a 5 (cinco) anos de idade e ampliar a oferta de educação infantil em creches de forma a atender, no mínimo 50% (cinquenta por cento) das crianças de até  3 (três) anos até o final da vigência deste PME, atendendo, no entanto, a 100% (cem por cento) da demanda manifesta.</w:t>
            </w:r>
          </w:p>
        </w:tc>
      </w:tr>
      <w:tr w:rsidR="000075B7" w:rsidRPr="000075B7" w14:paraId="073C3F67" w14:textId="77777777" w:rsidTr="000075B7">
        <w:trPr>
          <w:trHeight w:val="404"/>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7CFFDB8B"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966EA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1A</w:t>
            </w:r>
          </w:p>
        </w:tc>
        <w:tc>
          <w:tcPr>
            <w:tcW w:w="10948"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6C1F48E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da população de 4 a 5 anos que frequenta a escola creche (taxa de atendimento escolar).</w:t>
            </w:r>
          </w:p>
        </w:tc>
      </w:tr>
      <w:tr w:rsidR="000075B7" w:rsidRPr="000075B7" w14:paraId="05236DC7" w14:textId="77777777" w:rsidTr="000075B7">
        <w:trPr>
          <w:trHeight w:val="461"/>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2D590D8A"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C6926AC"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FD6F8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AC35C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97117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84FE3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190F2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66DAC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E2EF9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0D2BC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560BB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0B9CA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85AF9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AD6C6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4E10F195" w14:textId="77777777" w:rsidTr="000075B7">
        <w:trPr>
          <w:trHeight w:val="306"/>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3B372909"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E0B8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7CD1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80A93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E8F21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9BEB9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A8EEA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D8090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F509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24C00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E68A7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B594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7D461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F6FB3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58C86DFF" w14:textId="77777777" w:rsidTr="000075B7">
        <w:trPr>
          <w:trHeight w:val="306"/>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7B10B16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719E52"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D37FB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D8483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91,1%</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57DFB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2E58F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18656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F81B7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3147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7466A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92FD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688E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8EEEF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726CE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4AD2E18C" w14:textId="77777777" w:rsidTr="000075B7">
        <w:trPr>
          <w:trHeight w:val="288"/>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1C30C38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5CAD1F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1B</w:t>
            </w:r>
          </w:p>
        </w:tc>
        <w:tc>
          <w:tcPr>
            <w:tcW w:w="10948"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20E6A19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Percentual da população de 0 a 3 anos que frequenta a escola creche (taxa de atendimento escolar)</w:t>
            </w:r>
          </w:p>
        </w:tc>
      </w:tr>
      <w:tr w:rsidR="000075B7" w:rsidRPr="000075B7" w14:paraId="7C83EEA3" w14:textId="77777777" w:rsidTr="000075B7">
        <w:trPr>
          <w:trHeight w:val="403"/>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172385B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8CD6664"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DDEAE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89CBA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56ABC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097AC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B779E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CBB44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D01E8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30CC6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1D982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63E89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DFA8F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614A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01C0A806" w14:textId="77777777" w:rsidTr="000075B7">
        <w:trPr>
          <w:trHeight w:val="306"/>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6C66D82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802504"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18EF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9E900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088EC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5B06A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1BB0C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5A8AC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8ADA1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DEAB5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5FAE3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ABB27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E9B54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DC33E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7C32606A" w14:textId="77777777" w:rsidTr="000075B7">
        <w:trPr>
          <w:trHeight w:val="306"/>
          <w:jc w:val="center"/>
        </w:trPr>
        <w:tc>
          <w:tcPr>
            <w:tcW w:w="573" w:type="dxa"/>
            <w:vMerge/>
            <w:tcBorders>
              <w:top w:val="single" w:sz="3" w:space="0" w:color="000000"/>
              <w:left w:val="single" w:sz="3" w:space="0" w:color="000000"/>
              <w:bottom w:val="single" w:sz="3" w:space="0" w:color="000000"/>
              <w:right w:val="single" w:sz="3" w:space="0" w:color="000000"/>
            </w:tcBorders>
            <w:shd w:val="clear" w:color="000000" w:fill="FFFFFF"/>
          </w:tcPr>
          <w:p w14:paraId="56FAA60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26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BF3434"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4296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9247F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8,5%</w:t>
            </w: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DEA8B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FA54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8320E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91C90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D9271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BCB31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2FFD4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14915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189CC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481B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33A9AF28"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0FB153B2"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20E4960E"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7C5D4803"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21A08C62"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273657A8"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6ACD8984"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 xml:space="preserve">Através dos dados levantados, constatou-se que o atendimento de crianças de 4 e 5 anos no Município a partir de 2014, é de 91,1%. Cabe ressaltar que, a Escola de Educação Infantil disponibiliza vagas para todas as crianças da faixa etária de escolarização obrigatória que buscam matrícula. Além disso, em parceria com a Secretaria de Saúde através das Agentes de Saúde, realizou um levantamento no final do semestre de 2017 e, fez a conferência de todas as crianças para confirmar que as mesmas estavam matriculadas e ainda verificou-se a demanda das crianças com menos de 3 anos para abertura de Maternal em 2018. </w:t>
      </w:r>
    </w:p>
    <w:p w14:paraId="6A2183B6"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 xml:space="preserve">Em relação ao atendimento das crianças de 0 a 3 anos, observou-se que o município não progrediu no atendimento da população dessa faixa etária. Pretende-se a partir desse levantamento aumentar o atendimento escolar dessas crianças, inserindo-as na educação do município.   </w:t>
      </w:r>
    </w:p>
    <w:p w14:paraId="22C6D993"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4195AAED" w14:textId="77777777" w:rsidR="000075B7" w:rsidRDefault="000075B7" w:rsidP="000075B7">
      <w:pPr>
        <w:autoSpaceDE w:val="0"/>
        <w:autoSpaceDN w:val="0"/>
        <w:adjustRightInd w:val="0"/>
        <w:spacing w:after="200" w:line="276" w:lineRule="auto"/>
        <w:rPr>
          <w:rFonts w:ascii="Calibri" w:eastAsia="Calibri" w:hAnsi="Calibri" w:cs="Calibri"/>
          <w:lang w:val="pt"/>
        </w:rPr>
      </w:pPr>
    </w:p>
    <w:p w14:paraId="25CB2DBA"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7EA5F40F"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3F90EC32"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35C200AC" w14:textId="77777777" w:rsidR="00F942B4" w:rsidRPr="000075B7" w:rsidRDefault="00F942B4"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8"/>
        <w:gridCol w:w="946"/>
        <w:gridCol w:w="952"/>
        <w:gridCol w:w="952"/>
        <w:gridCol w:w="952"/>
        <w:gridCol w:w="946"/>
        <w:gridCol w:w="946"/>
        <w:gridCol w:w="952"/>
        <w:gridCol w:w="953"/>
        <w:gridCol w:w="953"/>
        <w:gridCol w:w="947"/>
        <w:gridCol w:w="953"/>
        <w:gridCol w:w="958"/>
      </w:tblGrid>
      <w:tr w:rsidR="000075B7" w:rsidRPr="000075B7" w14:paraId="22C346DF"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6EA09D66" w14:textId="77777777" w:rsidR="000075B7" w:rsidRPr="000075B7" w:rsidRDefault="000075B7" w:rsidP="000075B7">
            <w:pPr>
              <w:autoSpaceDE w:val="0"/>
              <w:autoSpaceDN w:val="0"/>
              <w:adjustRightInd w:val="0"/>
              <w:spacing w:after="0" w:line="240" w:lineRule="auto"/>
              <w:rPr>
                <w:rFonts w:ascii="Calibri" w:eastAsia="Calibri" w:hAnsi="Calibri" w:cs="Calibri"/>
                <w:lang w:val="pt"/>
              </w:rPr>
            </w:pPr>
            <w:r w:rsidRPr="000075B7">
              <w:rPr>
                <w:rFonts w:ascii="Calibri" w:eastAsia="Calibri" w:hAnsi="Calibri" w:cs="Calibri"/>
                <w:lang w:val="pt"/>
              </w:rPr>
              <w:t xml:space="preserve">Meta 2: </w:t>
            </w:r>
            <w:r w:rsidRPr="000075B7">
              <w:rPr>
                <w:rFonts w:ascii="Calibri" w:eastAsia="Calibri" w:hAnsi="Calibri" w:cs="Calibri"/>
                <w:i/>
                <w:iCs/>
                <w:lang w:val="pt"/>
              </w:rPr>
              <w:t>Universalizar o ensino fundamental de 9 (nove) anos para toda a população de 6 (seis) a 14 (quatorze) anos e garantir que pelo menos 95% (noventa e cinco por cento) dos alunos concluam essa etapa na idade recomendada, até o último ano de vigência deste PME.</w:t>
            </w:r>
          </w:p>
        </w:tc>
      </w:tr>
      <w:tr w:rsidR="000075B7" w:rsidRPr="000075B7" w14:paraId="799E31F5" w14:textId="77777777" w:rsidTr="000075B7">
        <w:trPr>
          <w:trHeight w:val="404"/>
          <w:jc w:val="center"/>
        </w:trPr>
        <w:tc>
          <w:tcPr>
            <w:tcW w:w="280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82936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2A</w:t>
            </w:r>
          </w:p>
        </w:tc>
        <w:tc>
          <w:tcPr>
            <w:tcW w:w="1141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45CDD3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de pessoas de 6 a 14 anos que frequentam ou que já concluíram o ensino fundamental (taxa de escolarização líquida ajustada)</w:t>
            </w:r>
          </w:p>
        </w:tc>
      </w:tr>
      <w:tr w:rsidR="000075B7" w:rsidRPr="000075B7" w14:paraId="021408CB" w14:textId="77777777" w:rsidTr="000075B7">
        <w:trPr>
          <w:trHeight w:val="461"/>
          <w:jc w:val="center"/>
        </w:trPr>
        <w:tc>
          <w:tcPr>
            <w:tcW w:w="280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4EF74B2"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5CB1B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19DC1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1E5EA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226B9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862C7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63A17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5A4A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FB49E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4F009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D6098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3953B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C959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787BD9D6" w14:textId="77777777" w:rsidTr="000075B7">
        <w:trPr>
          <w:trHeight w:val="306"/>
          <w:jc w:val="center"/>
        </w:trPr>
        <w:tc>
          <w:tcPr>
            <w:tcW w:w="28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1109"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74767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0944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766A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3550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0EBD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A4873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E37F2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92BE6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9F8C8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DFBEE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ACBC2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BA131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3023D62A" w14:textId="77777777" w:rsidTr="000075B7">
        <w:trPr>
          <w:trHeight w:val="306"/>
          <w:jc w:val="center"/>
        </w:trPr>
        <w:tc>
          <w:tcPr>
            <w:tcW w:w="28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60CE38"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D40E5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36EAD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99,3%</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DBD54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92E8B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F6134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4EC5D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07A4C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9A64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7C19C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F4CA9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0DF08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D06E4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50BB0867" w14:textId="77777777" w:rsidTr="000075B7">
        <w:trPr>
          <w:trHeight w:val="288"/>
          <w:jc w:val="center"/>
        </w:trPr>
        <w:tc>
          <w:tcPr>
            <w:tcW w:w="280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9DBD57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2B</w:t>
            </w:r>
          </w:p>
        </w:tc>
        <w:tc>
          <w:tcPr>
            <w:tcW w:w="1141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3198DF4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Percentual de pessoas de 16 anos com pelo menos o Ensino Fundamental concluído.</w:t>
            </w:r>
          </w:p>
        </w:tc>
      </w:tr>
      <w:tr w:rsidR="000075B7" w:rsidRPr="000075B7" w14:paraId="7DCED574" w14:textId="77777777" w:rsidTr="000075B7">
        <w:trPr>
          <w:trHeight w:val="403"/>
          <w:jc w:val="center"/>
        </w:trPr>
        <w:tc>
          <w:tcPr>
            <w:tcW w:w="280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23E2E3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7EA7F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FDFE2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0CE99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69957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974FF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E2B1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BAE3F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C8A13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DDD26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DDE3A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7371E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E4BA6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755758AE" w14:textId="77777777" w:rsidTr="000075B7">
        <w:trPr>
          <w:trHeight w:val="306"/>
          <w:jc w:val="center"/>
        </w:trPr>
        <w:tc>
          <w:tcPr>
            <w:tcW w:w="28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DFC884"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1C2FB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5F6F6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42815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67B64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9727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3894C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AF3D9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DB0B1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4591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17E0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AD3E4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3AA1A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089159AE" w14:textId="77777777" w:rsidTr="000075B7">
        <w:trPr>
          <w:trHeight w:val="306"/>
          <w:jc w:val="center"/>
        </w:trPr>
        <w:tc>
          <w:tcPr>
            <w:tcW w:w="28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F1F81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C714A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EED2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54,5%</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DDA3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FA895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72A78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914A8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E5B44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426AD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0908B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A0ACE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14D70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8A169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4B2A0BF4"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27195BC5"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12E25D06"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11177B76"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 xml:space="preserve">Não é possível constatar se houve evolução nos indicadores 2A e 2B, pois o último Censo Populacional do IBGE é de 2010 e não foi realizado outro para fazer comparativo. O que podemos observar são os dados do Censo Escolar que apontam para uma significativa redução no número de matrículas, porém no ano de 2017 com a reabertura da EJA houve um aumento significativo no número de matrículas. </w:t>
      </w:r>
    </w:p>
    <w:p w14:paraId="4CE80DE5"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As matrículas no Ensino Fundamental, percebe-se que a distribuição das matrículas mantém-se nessa proporção desde o início da observação dos dados, ou seja, a maior parcela das matrículas de Ensino Fundamental, estão na Rede Municipal de Ensino.</w:t>
      </w:r>
    </w:p>
    <w:p w14:paraId="7D69F496"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64D91BFF"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7813E910" w14:textId="77777777" w:rsidR="000075B7" w:rsidRDefault="000075B7" w:rsidP="000075B7">
      <w:pPr>
        <w:autoSpaceDE w:val="0"/>
        <w:autoSpaceDN w:val="0"/>
        <w:adjustRightInd w:val="0"/>
        <w:spacing w:after="200" w:line="276" w:lineRule="auto"/>
        <w:jc w:val="both"/>
        <w:rPr>
          <w:rFonts w:ascii="Calibri" w:eastAsia="Calibri" w:hAnsi="Calibri" w:cs="Calibri"/>
          <w:lang w:val="pt"/>
        </w:rPr>
      </w:pPr>
    </w:p>
    <w:p w14:paraId="2EE10C71"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0AA707D2"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44E3C2AE" w14:textId="77777777" w:rsidR="00F942B4" w:rsidRPr="000075B7" w:rsidRDefault="00F942B4" w:rsidP="000075B7">
      <w:pPr>
        <w:autoSpaceDE w:val="0"/>
        <w:autoSpaceDN w:val="0"/>
        <w:adjustRightInd w:val="0"/>
        <w:spacing w:after="200" w:line="276" w:lineRule="auto"/>
        <w:jc w:val="both"/>
        <w:rPr>
          <w:rFonts w:ascii="Calibri" w:eastAsia="Calibri" w:hAnsi="Calibri" w:cs="Calibri"/>
          <w:lang w:val="pt"/>
        </w:rPr>
      </w:pPr>
    </w:p>
    <w:p w14:paraId="70B05A4F"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38858561"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352B2462"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755ABDAA"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3: Universalizar, até 2016, o atendimento escolar para toda a população de 15 (quinze) a 17 (dezessete) anos e elevar, até o final do período de vigência deste PME, a taxa líquida de matrículas no ensino médio para 85% (oitenta e cinco por cento).</w:t>
            </w:r>
          </w:p>
        </w:tc>
      </w:tr>
      <w:tr w:rsidR="000075B7" w:rsidRPr="000075B7" w14:paraId="074DE20B"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31FA6B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3A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04C39B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da população de 15 a 17 anos que frequenta a escola ou já concluiu a educação básica.</w:t>
            </w:r>
          </w:p>
        </w:tc>
      </w:tr>
      <w:tr w:rsidR="000075B7" w:rsidRPr="000075B7" w14:paraId="3B0EF40B"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1E56FF3"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04AF1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BDA62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CD54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ADEE5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9D3D4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46CB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B6A7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013EA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CDBFE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47A09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E97A8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D8E0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374BF435"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B51EBD"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69233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788D5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D2D0F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A8755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A984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4F3D8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F7A31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3823F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C86B3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C5BE1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1AA9D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F3428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10A2E6F7"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473CF"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BD53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708DE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84,5%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00C3B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61136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33358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9982B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37837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A2FF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CDD24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870D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DEB94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76E7A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7DBBC7FC"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48342C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3B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AA6D81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Percentual da população de 15 a 17 anos que frequenta o ensino médio ou possui educação básica completa.</w:t>
            </w:r>
          </w:p>
        </w:tc>
      </w:tr>
      <w:tr w:rsidR="000075B7" w:rsidRPr="000075B7" w14:paraId="6979CD64"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7F3F72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5D362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F3961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D0D57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9A984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D1291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22723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85380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C3EC7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27AD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3FC1D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FBCA8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95F8E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0F846B4F"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C966A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72ADD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82EC6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47A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75C8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4EAE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372A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F37F3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641A1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49347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6F038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E7891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832DE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0CA28A4D"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156341"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8D9F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22ACD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46,8%</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4DB17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9DD14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72BA0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58918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D3340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0619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C9E5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C465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5629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83FD8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52A0666A"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6E85E46B"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2198DD00"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006313DC"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73FD7DA4"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 xml:space="preserve">A competência de atendimento deste nível de Ensino é do Estado, portanto, as considerações serão no nível de observação e algumas parcerias realizadas entre Município e Estado. Desta forma, não há investimentos aplicados nem previstos nas estratégias, exceto para o transporte escolar. </w:t>
      </w:r>
    </w:p>
    <w:p w14:paraId="5EC9E88D"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sz w:val="18"/>
          <w:szCs w:val="18"/>
          <w:lang w:val="pt"/>
        </w:rPr>
      </w:pPr>
      <w:r w:rsidRPr="000075B7">
        <w:rPr>
          <w:rFonts w:ascii="Arial" w:eastAsia="Calibri" w:hAnsi="Arial" w:cs="Arial"/>
          <w:lang w:val="pt"/>
        </w:rPr>
        <w:t xml:space="preserve">Não é possível constatar se houve evolução nos indicadores 3A e 3B, pois o último Censo Populacional do IBGE é de 2010 e não foi realizado outro para fazer comparativo. </w:t>
      </w:r>
    </w:p>
    <w:p w14:paraId="02EB47B6"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172AC678"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5F0CA9A9" w14:textId="77777777" w:rsidR="000075B7" w:rsidRDefault="000075B7" w:rsidP="000075B7">
      <w:pPr>
        <w:autoSpaceDE w:val="0"/>
        <w:autoSpaceDN w:val="0"/>
        <w:adjustRightInd w:val="0"/>
        <w:spacing w:after="200" w:line="276" w:lineRule="auto"/>
        <w:jc w:val="both"/>
        <w:rPr>
          <w:rFonts w:ascii="Calibri" w:eastAsia="Calibri" w:hAnsi="Calibri" w:cs="Calibri"/>
          <w:lang w:val="pt"/>
        </w:rPr>
      </w:pPr>
    </w:p>
    <w:p w14:paraId="03D58E7E"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32C81FF0"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427DFB73"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76244CA1"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699CC53B" w14:textId="77777777" w:rsidR="00F942B4" w:rsidRPr="000075B7" w:rsidRDefault="00F942B4" w:rsidP="000075B7">
      <w:pPr>
        <w:autoSpaceDE w:val="0"/>
        <w:autoSpaceDN w:val="0"/>
        <w:adjustRightInd w:val="0"/>
        <w:spacing w:after="200" w:line="276" w:lineRule="auto"/>
        <w:jc w:val="both"/>
        <w:rPr>
          <w:rFonts w:ascii="Calibri" w:eastAsia="Calibri" w:hAnsi="Calibri" w:cs="Calibri"/>
          <w:lang w:val="pt"/>
        </w:rPr>
      </w:pPr>
    </w:p>
    <w:p w14:paraId="3E47554E"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51A06841"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tbl>
      <w:tblPr>
        <w:tblW w:w="0" w:type="auto"/>
        <w:jc w:val="center"/>
        <w:tblLayout w:type="fixed"/>
        <w:tblLook w:val="0000" w:firstRow="0" w:lastRow="0" w:firstColumn="0" w:lastColumn="0" w:noHBand="0" w:noVBand="0"/>
      </w:tblPr>
      <w:tblGrid>
        <w:gridCol w:w="2058"/>
        <w:gridCol w:w="1009"/>
        <w:gridCol w:w="1014"/>
        <w:gridCol w:w="1014"/>
        <w:gridCol w:w="1015"/>
        <w:gridCol w:w="1010"/>
        <w:gridCol w:w="1010"/>
        <w:gridCol w:w="1015"/>
        <w:gridCol w:w="1015"/>
        <w:gridCol w:w="1015"/>
        <w:gridCol w:w="1010"/>
        <w:gridCol w:w="1015"/>
        <w:gridCol w:w="1018"/>
      </w:tblGrid>
      <w:tr w:rsidR="000075B7" w:rsidRPr="000075B7" w14:paraId="66C1CA78"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11CC5411"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4: Universalizar, para a população de 4 (quatro) a 17 (dezessete) anos com deficiência, transtornos globais do desenvolvimento e altas habilidades ou superdotação,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tc>
      </w:tr>
      <w:tr w:rsidR="000075B7" w:rsidRPr="000075B7" w14:paraId="7B96084F" w14:textId="77777777" w:rsidTr="000075B7">
        <w:trPr>
          <w:trHeight w:val="404"/>
          <w:jc w:val="center"/>
        </w:trPr>
        <w:tc>
          <w:tcPr>
            <w:tcW w:w="20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38143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4A</w:t>
            </w:r>
          </w:p>
        </w:tc>
        <w:tc>
          <w:tcPr>
            <w:tcW w:w="1216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10A1A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da população de 4 a 17 anos de idade com deficiência que frequenta a escola.</w:t>
            </w:r>
          </w:p>
        </w:tc>
      </w:tr>
      <w:tr w:rsidR="000075B7" w:rsidRPr="000075B7" w14:paraId="35B5AC36" w14:textId="77777777" w:rsidTr="000075B7">
        <w:trPr>
          <w:trHeight w:val="461"/>
          <w:jc w:val="center"/>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5C9C99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488EA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94CDB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A3EE4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F8A74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36434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C0F28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262F1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E968C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65C24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DB272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9419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10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D6B39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4C669D19" w14:textId="77777777" w:rsidTr="000075B7">
        <w:trPr>
          <w:trHeight w:val="306"/>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9C6392"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A4844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7245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D46C1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4B18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5AB6C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21942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3D830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D925E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8FA76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169C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8ED6B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CEE65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42E2E628" w14:textId="77777777" w:rsidTr="000075B7">
        <w:trPr>
          <w:trHeight w:val="306"/>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A5A2AC"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5E6B1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400E1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94,4%</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8E7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7BDE1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02C98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B19D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1B0B0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81B3D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DC81A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6732B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0ABB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981ED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5F8B5E6B" w14:textId="77777777" w:rsidTr="000075B7">
        <w:trPr>
          <w:trHeight w:val="288"/>
          <w:jc w:val="center"/>
        </w:trPr>
        <w:tc>
          <w:tcPr>
            <w:tcW w:w="20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5A4692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4B</w:t>
            </w:r>
          </w:p>
        </w:tc>
        <w:tc>
          <w:tcPr>
            <w:tcW w:w="1216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F62776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Percentual de matrículas de alunos de 4 a 17 anos de idade com deficiência, TGO e altas habilidades ou superdotação que estudam em classes comuns da educação básica.</w:t>
            </w:r>
          </w:p>
        </w:tc>
      </w:tr>
      <w:tr w:rsidR="000075B7" w:rsidRPr="000075B7" w14:paraId="5B56CC24" w14:textId="77777777" w:rsidTr="000075B7">
        <w:trPr>
          <w:trHeight w:val="403"/>
          <w:jc w:val="center"/>
        </w:trPr>
        <w:tc>
          <w:tcPr>
            <w:tcW w:w="20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0B20AF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B3BE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162A7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6908B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7FAE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58CDF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E235A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32097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2B98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B3736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6066E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58963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10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8898B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56867AA7" w14:textId="77777777" w:rsidTr="000075B7">
        <w:trPr>
          <w:trHeight w:val="306"/>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E2550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E3A54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100%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47C10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C4DA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F29F6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DA0EF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7C8CF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39CAC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24503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2527D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772EB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48E04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CFDE0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01526DCA" w14:textId="77777777" w:rsidTr="000075B7">
        <w:trPr>
          <w:trHeight w:val="306"/>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1C420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10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1D7C2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FCE5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10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0AB08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21E56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69B3F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2B1DD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4CA0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6636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43821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E27B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AAD03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10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0217A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524A851F"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0FE1CC95"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647238A8"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0CF47EA5"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 xml:space="preserve">Não é possível constatar se houve evolução nos indicadores 4A e 4B, pois o último Censo Populacional do IBGE é de 2010 e não foi realizado outro para fazer comparativo. </w:t>
      </w:r>
    </w:p>
    <w:p w14:paraId="1AAB2BDA"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Porém observamos que houve um número significativo de matrículas no Ensino Fundamental e Educação Infantil nos últimos anos de crianças com necessidades especiais, inclusive crianças que precisam de monitor. Infelizmente o nosso município até o momento não possui uma sala de Atendimento Educacional Especializado (AEE), mas, para 2018 a mesma estará em funcionamento.</w:t>
      </w:r>
    </w:p>
    <w:p w14:paraId="33BE0E9B"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1D4323EE"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33C63036" w14:textId="77777777" w:rsidR="000075B7" w:rsidRDefault="000075B7" w:rsidP="000075B7">
      <w:pPr>
        <w:autoSpaceDE w:val="0"/>
        <w:autoSpaceDN w:val="0"/>
        <w:adjustRightInd w:val="0"/>
        <w:spacing w:after="200" w:line="276" w:lineRule="auto"/>
        <w:jc w:val="both"/>
        <w:rPr>
          <w:rFonts w:ascii="Calibri" w:eastAsia="Calibri" w:hAnsi="Calibri" w:cs="Calibri"/>
          <w:lang w:val="pt"/>
        </w:rPr>
      </w:pPr>
    </w:p>
    <w:p w14:paraId="55345DC9"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54FEBD83"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4BB92E18"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1A2A30F4" w14:textId="77777777" w:rsidR="00F942B4" w:rsidRPr="000075B7" w:rsidRDefault="00F942B4" w:rsidP="000075B7">
      <w:pPr>
        <w:autoSpaceDE w:val="0"/>
        <w:autoSpaceDN w:val="0"/>
        <w:adjustRightInd w:val="0"/>
        <w:spacing w:after="200" w:line="276" w:lineRule="auto"/>
        <w:jc w:val="both"/>
        <w:rPr>
          <w:rFonts w:ascii="Calibri" w:eastAsia="Calibri" w:hAnsi="Calibri" w:cs="Calibri"/>
          <w:lang w:val="pt"/>
        </w:rPr>
      </w:pPr>
    </w:p>
    <w:p w14:paraId="5FA4B923"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tbl>
      <w:tblPr>
        <w:tblW w:w="0" w:type="auto"/>
        <w:jc w:val="center"/>
        <w:tblLayout w:type="fixed"/>
        <w:tblLook w:val="0000" w:firstRow="0" w:lastRow="0" w:firstColumn="0" w:lastColumn="0" w:noHBand="0" w:noVBand="0"/>
      </w:tblPr>
      <w:tblGrid>
        <w:gridCol w:w="2698"/>
        <w:gridCol w:w="955"/>
        <w:gridCol w:w="961"/>
        <w:gridCol w:w="961"/>
        <w:gridCol w:w="961"/>
        <w:gridCol w:w="955"/>
        <w:gridCol w:w="955"/>
        <w:gridCol w:w="961"/>
        <w:gridCol w:w="961"/>
        <w:gridCol w:w="961"/>
        <w:gridCol w:w="955"/>
        <w:gridCol w:w="961"/>
        <w:gridCol w:w="973"/>
      </w:tblGrid>
      <w:tr w:rsidR="000075B7" w:rsidRPr="000075B7" w14:paraId="5BEFD51A"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D5F4BE8" w14:textId="77777777" w:rsidR="000075B7" w:rsidRPr="000075B7" w:rsidRDefault="000075B7" w:rsidP="000075B7">
            <w:pPr>
              <w:autoSpaceDE w:val="0"/>
              <w:autoSpaceDN w:val="0"/>
              <w:adjustRightInd w:val="0"/>
              <w:spacing w:after="200" w:line="240" w:lineRule="auto"/>
              <w:jc w:val="both"/>
              <w:rPr>
                <w:rFonts w:ascii="Calibri" w:eastAsia="Calibri" w:hAnsi="Calibri" w:cs="Calibri"/>
                <w:lang w:val="pt"/>
              </w:rPr>
            </w:pPr>
            <w:r w:rsidRPr="000075B7">
              <w:rPr>
                <w:rFonts w:ascii="Calibri" w:eastAsia="Calibri" w:hAnsi="Calibri" w:cs="Calibri"/>
                <w:i/>
                <w:iCs/>
                <w:lang w:val="pt"/>
              </w:rPr>
              <w:t>Meta 5: alfabetizar todas as crianças, no máximo, até o final do 3º (terceiro) ano do ensino fundamental.</w:t>
            </w:r>
          </w:p>
        </w:tc>
      </w:tr>
      <w:tr w:rsidR="000075B7" w:rsidRPr="000075B7" w14:paraId="5A443F82" w14:textId="77777777" w:rsidTr="000075B7">
        <w:trPr>
          <w:trHeight w:val="404"/>
          <w:jc w:val="center"/>
        </w:trPr>
        <w:tc>
          <w:tcPr>
            <w:tcW w:w="269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ACF2DC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5A</w:t>
            </w:r>
          </w:p>
        </w:tc>
        <w:tc>
          <w:tcPr>
            <w:tcW w:w="1152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191BCAE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Estudantes com proficiência insuficiente em Leitura (nível 1 da escala de proficiência)</w:t>
            </w:r>
          </w:p>
        </w:tc>
      </w:tr>
      <w:tr w:rsidR="000075B7" w:rsidRPr="000075B7" w14:paraId="0C7B8E8B" w14:textId="77777777" w:rsidTr="000075B7">
        <w:trPr>
          <w:trHeight w:val="461"/>
          <w:jc w:val="center"/>
        </w:trPr>
        <w:tc>
          <w:tcPr>
            <w:tcW w:w="269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745498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277B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577FB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CC9B2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69F08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3E3DF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DB35E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AF68E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57860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BCE7C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36F3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9F63B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C1DE5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15F8B2F9" w14:textId="77777777" w:rsidTr="000075B7">
        <w:trPr>
          <w:trHeight w:val="306"/>
          <w:jc w:val="center"/>
        </w:trPr>
        <w:tc>
          <w:tcPr>
            <w:tcW w:w="269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18234A"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0EC1F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3348B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7877B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61B1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996F1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4767E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69B24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E931D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2931F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6D863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238D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0B7E4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4F16317B" w14:textId="77777777" w:rsidTr="000075B7">
        <w:trPr>
          <w:trHeight w:val="306"/>
          <w:jc w:val="center"/>
        </w:trPr>
        <w:tc>
          <w:tcPr>
            <w:tcW w:w="269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F6C158"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63FA0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7AB23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8,3%</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13894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8698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981E5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D0A87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DC24F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3E1A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74215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304C3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7CD1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B4BF2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6FF241B0" w14:textId="77777777" w:rsidTr="000075B7">
        <w:trPr>
          <w:trHeight w:val="288"/>
          <w:jc w:val="center"/>
        </w:trPr>
        <w:tc>
          <w:tcPr>
            <w:tcW w:w="269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1750E4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5B</w:t>
            </w:r>
          </w:p>
        </w:tc>
        <w:tc>
          <w:tcPr>
            <w:tcW w:w="1152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22B0B3E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Estudantes com proficiência Insuficiente em Escrita (níveis 1, 2 e3 da escala de proficiência).</w:t>
            </w:r>
          </w:p>
        </w:tc>
      </w:tr>
      <w:tr w:rsidR="000075B7" w:rsidRPr="000075B7" w14:paraId="23BF2B1B" w14:textId="77777777" w:rsidTr="000075B7">
        <w:trPr>
          <w:trHeight w:val="403"/>
          <w:jc w:val="center"/>
        </w:trPr>
        <w:tc>
          <w:tcPr>
            <w:tcW w:w="269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BCEF38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62306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E6D00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C69D3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8B161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DA22A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712FE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7575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EF1ED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7FF83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61964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CF85F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5298D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6D16F92D" w14:textId="77777777" w:rsidTr="000075B7">
        <w:trPr>
          <w:trHeight w:val="306"/>
          <w:jc w:val="center"/>
        </w:trPr>
        <w:tc>
          <w:tcPr>
            <w:tcW w:w="269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575F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B3F5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E92EC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4DAD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3C53A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3116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6C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7F69E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0ED0C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6B766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A9EB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B5481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9C312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761F2A39" w14:textId="77777777" w:rsidTr="000075B7">
        <w:trPr>
          <w:trHeight w:val="306"/>
          <w:jc w:val="center"/>
        </w:trPr>
        <w:tc>
          <w:tcPr>
            <w:tcW w:w="269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621E92"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3B9E2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302E1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26,1%</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64167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EE0B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BEE41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41B8A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5688A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C57DA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71793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43B98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3035C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BB15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36DD1CDE" w14:textId="77777777" w:rsidTr="000075B7">
        <w:trPr>
          <w:trHeight w:val="288"/>
          <w:jc w:val="center"/>
        </w:trPr>
        <w:tc>
          <w:tcPr>
            <w:tcW w:w="269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4A3C1D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5C</w:t>
            </w:r>
          </w:p>
        </w:tc>
        <w:tc>
          <w:tcPr>
            <w:tcW w:w="1152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394F6B8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Estudantes com proficiência Insuficiente em Matemática (níveis 1 e 2 da escala de proficiência).</w:t>
            </w:r>
          </w:p>
        </w:tc>
      </w:tr>
      <w:tr w:rsidR="000075B7" w:rsidRPr="000075B7" w14:paraId="4054A398" w14:textId="77777777" w:rsidTr="000075B7">
        <w:trPr>
          <w:trHeight w:val="403"/>
          <w:jc w:val="center"/>
        </w:trPr>
        <w:tc>
          <w:tcPr>
            <w:tcW w:w="269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BA95008"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70258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5BEDE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C387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0AB0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4F0DC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D169E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7D8F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AB821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AA06E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D7399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C80FE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16A21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23748FCD" w14:textId="77777777" w:rsidTr="000075B7">
        <w:trPr>
          <w:trHeight w:val="306"/>
          <w:jc w:val="center"/>
        </w:trPr>
        <w:tc>
          <w:tcPr>
            <w:tcW w:w="269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14DF41"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C57CB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4DF92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C3F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F77F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DE15E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FB608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B3604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807A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E669A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6F86B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078B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73FB1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5A40918B" w14:textId="77777777" w:rsidTr="000075B7">
        <w:trPr>
          <w:trHeight w:val="306"/>
          <w:jc w:val="center"/>
        </w:trPr>
        <w:tc>
          <w:tcPr>
            <w:tcW w:w="269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BD7B4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2EF11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E2DB5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43,3%</w:t>
            </w: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055AF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8099B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95DA5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E64C4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09A96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B5555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980B4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F480D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00D70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7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47317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7A1C64FF"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2E5B933B"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0A2C1D5F"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596F7E4E"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 xml:space="preserve">Diante dos dados analisados percebe-se que há inúmeros percalços no caminho da alfabetização, tais como: alunos com dificuldades de aprendizagens, alunos com necessidades especiais (que por vezes ao longo da escolarização não conseguem alfabetizar-se), alunos oriundos de outras localidades, que vem com realidades completamente diferentes das nossas escolas, ou seja, com aprendizagem defasada, alunos provenientes de ambientes com poucos estímulos. </w:t>
      </w:r>
    </w:p>
    <w:p w14:paraId="254D6A67" w14:textId="77777777" w:rsidR="000075B7" w:rsidRPr="000075B7" w:rsidRDefault="000075B7" w:rsidP="000075B7">
      <w:pPr>
        <w:autoSpaceDE w:val="0"/>
        <w:autoSpaceDN w:val="0"/>
        <w:adjustRightInd w:val="0"/>
        <w:spacing w:after="0" w:line="240" w:lineRule="auto"/>
        <w:jc w:val="both"/>
        <w:rPr>
          <w:rFonts w:ascii="Arial" w:eastAsia="Calibri" w:hAnsi="Arial" w:cs="Arial"/>
          <w:lang w:val="pt"/>
        </w:rPr>
      </w:pPr>
      <w:r w:rsidRPr="000075B7">
        <w:rPr>
          <w:rFonts w:ascii="Arial" w:eastAsia="Calibri" w:hAnsi="Arial" w:cs="Arial"/>
          <w:lang w:val="pt"/>
        </w:rPr>
        <w:t>Ampliação da formação dos professores deste ciclo.</w:t>
      </w:r>
    </w:p>
    <w:p w14:paraId="25F7B2C2"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2A917EF1"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2ABF9B73"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13BB5196"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1435B3EC"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6B4422B3" w14:textId="77777777" w:rsidR="000075B7" w:rsidRDefault="000075B7" w:rsidP="000075B7">
      <w:pPr>
        <w:autoSpaceDE w:val="0"/>
        <w:autoSpaceDN w:val="0"/>
        <w:adjustRightInd w:val="0"/>
        <w:spacing w:after="200" w:line="276" w:lineRule="auto"/>
        <w:jc w:val="both"/>
        <w:rPr>
          <w:rFonts w:ascii="Calibri" w:eastAsia="Calibri" w:hAnsi="Calibri" w:cs="Calibri"/>
          <w:lang w:val="pt"/>
        </w:rPr>
      </w:pPr>
    </w:p>
    <w:p w14:paraId="2FF40F2F"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40F7561D" w14:textId="77777777" w:rsidR="00F942B4" w:rsidRPr="000075B7" w:rsidRDefault="00F942B4" w:rsidP="000075B7">
      <w:pPr>
        <w:autoSpaceDE w:val="0"/>
        <w:autoSpaceDN w:val="0"/>
        <w:adjustRightInd w:val="0"/>
        <w:spacing w:after="200" w:line="276" w:lineRule="auto"/>
        <w:jc w:val="both"/>
        <w:rPr>
          <w:rFonts w:ascii="Calibri" w:eastAsia="Calibri" w:hAnsi="Calibri" w:cs="Calibri"/>
          <w:lang w:val="pt"/>
        </w:rPr>
      </w:pPr>
    </w:p>
    <w:p w14:paraId="6BAF80C8"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76673E60"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6EC6839"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6: Oferecer educação em tempo integral em, no mínimo, 50% (cinquenta por cento) das escolas públicas, de forma a atender, pelo menos, 25% (vinte e cinco por cento) dos (as) alunos (as) da educação básica</w:t>
            </w:r>
            <w:r w:rsidRPr="000075B7">
              <w:rPr>
                <w:rFonts w:ascii="Times New Roman" w:eastAsia="Calibri" w:hAnsi="Times New Roman" w:cs="Times New Roman"/>
                <w:b/>
                <w:bCs/>
                <w:sz w:val="24"/>
                <w:szCs w:val="24"/>
                <w:lang w:val="pt"/>
              </w:rPr>
              <w:t>.</w:t>
            </w:r>
          </w:p>
        </w:tc>
      </w:tr>
      <w:tr w:rsidR="000075B7" w:rsidRPr="000075B7" w14:paraId="19550AAC"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1D0E9C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6A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76A454C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de alunos da educação básica pública em tempo integral.</w:t>
            </w:r>
          </w:p>
        </w:tc>
      </w:tr>
      <w:tr w:rsidR="000075B7" w:rsidRPr="000075B7" w14:paraId="3125DB93"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E871AC2"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1A801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B180E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BB3E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217A6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1F1B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832F6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BE838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C85DE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C6756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92C32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5503E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84C92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7CA7D528"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655A5E"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4871F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48AB7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E7619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983B9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3215B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78315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0A06B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AF623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58588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9573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A38B7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AD7D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75BB92DB"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A94F4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521D7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2636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26,8%</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EC77B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B915F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8BD1F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01A2C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CD934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985B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F41FA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6FDCE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7983F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C7BD7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4DEC2E03"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7FDD09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6B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1F384CE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Percentual de escolas públicas com ao menos um aluno que permanece no mínimo 7 horas diárias em atividades escolares.</w:t>
            </w:r>
          </w:p>
        </w:tc>
      </w:tr>
      <w:tr w:rsidR="000075B7" w:rsidRPr="000075B7" w14:paraId="6E1C8740"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AE03FA"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DB74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0A5A3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339D1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E3C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FCDBC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8076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1F24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07AC0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5EC75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12C6D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63560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E883F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4E596C67"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7D8E98"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D4503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6E0A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B5D5E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DC4B0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36F6E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ABC27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4FCC9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948C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1AA8E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CF7EB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3DEF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08B02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3217CC69"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A08EC6"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92163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6B6FD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AD2FA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097F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AFC3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AFF5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015A1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E8BB8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7002B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2505F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61B1C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ED5D0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5609A851"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4B8B12E7"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3160FBD7"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70AA2B5D"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color w:val="000000"/>
          <w:lang w:val="pt"/>
        </w:rPr>
      </w:pPr>
      <w:r w:rsidRPr="000075B7">
        <w:rPr>
          <w:rFonts w:ascii="Arial" w:eastAsia="Calibri" w:hAnsi="Arial" w:cs="Arial"/>
          <w:color w:val="000000"/>
          <w:lang w:val="pt"/>
        </w:rPr>
        <w:t>Apesar dos dados apresentados serem favoráveis, a realidade que se apresenta não condiz com o dia a dia escolar. O Tempo Integral no Ensino Fundamental funcionou apenas 2 anos, mesmo assim, de uma maneira bem precária devido à organização do espaço físico e da falta de recursos.</w:t>
      </w:r>
    </w:p>
    <w:p w14:paraId="4B4E7AD5"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b/>
          <w:bCs/>
          <w:lang w:val="pt"/>
        </w:rPr>
      </w:pPr>
      <w:r w:rsidRPr="000075B7">
        <w:rPr>
          <w:rFonts w:ascii="Arial" w:eastAsia="Calibri" w:hAnsi="Arial" w:cs="Arial"/>
          <w:lang w:val="pt"/>
        </w:rPr>
        <w:t>Consideramos que a implantação efetiva e gradativa do turno integral na Rede Municipal de Ensino só será viável a partir de novos investimentos destinados para este fim, pois além da adequação dos espaços físicos implicará também na ampliação do quadro de recursos humanos</w:t>
      </w:r>
      <w:r w:rsidRPr="000075B7">
        <w:rPr>
          <w:rFonts w:ascii="Calibri" w:eastAsia="Calibri" w:hAnsi="Calibri" w:cs="Calibri"/>
          <w:sz w:val="23"/>
          <w:szCs w:val="23"/>
          <w:lang w:val="pt"/>
        </w:rPr>
        <w:t>.</w:t>
      </w:r>
    </w:p>
    <w:p w14:paraId="1CCB1486"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35DF15AC"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4A4F3BC7"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5CB52865" w14:textId="77777777" w:rsidR="000075B7" w:rsidRDefault="000075B7" w:rsidP="000075B7">
      <w:pPr>
        <w:autoSpaceDE w:val="0"/>
        <w:autoSpaceDN w:val="0"/>
        <w:adjustRightInd w:val="0"/>
        <w:spacing w:after="200" w:line="276" w:lineRule="auto"/>
        <w:jc w:val="both"/>
        <w:rPr>
          <w:rFonts w:ascii="Calibri" w:eastAsia="Calibri" w:hAnsi="Calibri" w:cs="Calibri"/>
          <w:lang w:val="pt"/>
        </w:rPr>
      </w:pPr>
    </w:p>
    <w:p w14:paraId="2CDB8222"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7C1C2B37"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5FB2C727"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688F0BD7"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52C62DCB"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17D793CC" w14:textId="77777777" w:rsidR="00F942B4" w:rsidRPr="000075B7" w:rsidRDefault="00F942B4" w:rsidP="000075B7">
      <w:pPr>
        <w:autoSpaceDE w:val="0"/>
        <w:autoSpaceDN w:val="0"/>
        <w:adjustRightInd w:val="0"/>
        <w:spacing w:after="200" w:line="276" w:lineRule="auto"/>
        <w:jc w:val="both"/>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76833E64"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44DC4C9"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7: Fomentar a qualidade da educação básica em todas as etapas e modalidades, com melhoria do fluxo escolar e da aprendizagem de modo a atingir as seguintes médias municipais para o IDEB: 6,0 nos anos iniciais do ensino fundamental; 5,5 nos anos finais do ensino fundamental; 5,2 no ensino médio.</w:t>
            </w:r>
          </w:p>
        </w:tc>
      </w:tr>
      <w:tr w:rsidR="000075B7" w:rsidRPr="000075B7" w14:paraId="6EDE4B58"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3FD675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7A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B71FC0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Média do Ideb nos anos iniciais do ensino fundamental</w:t>
            </w:r>
          </w:p>
        </w:tc>
      </w:tr>
      <w:tr w:rsidR="000075B7" w:rsidRPr="000075B7" w14:paraId="00B37111"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0FD4EA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BF34D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5BADB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25395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15F7C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CE7A9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418D4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D6C7B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B9BF2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E63F8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204FD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412F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77A2F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74D23870"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054767"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13D6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ED1E3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6,5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ABF0C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3FE36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02836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7738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C1F71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30A36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F9071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923DC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583DD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48402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2F5AC037"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C0ED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61DBD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3AC3F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7D52F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E4C5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728A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331F1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3CF21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20981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78E4C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EEA34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FBB37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20A4A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2A53D792"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78CD48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7B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0C1EAA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Média do Ideb nos anos finais do ensino fundamental</w:t>
            </w:r>
          </w:p>
        </w:tc>
      </w:tr>
      <w:tr w:rsidR="000075B7" w:rsidRPr="000075B7" w14:paraId="550EB8BF"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D81B9C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C1066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1FB6C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B482F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11ACF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25CBD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09A27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AB75C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D1D0D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4E25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AC7D4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4EB37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475ED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3905A5DE"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D25247"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AB2DE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0DEFE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B884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C2BC3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BB687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A378F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639BF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63AB5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B153E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EC348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A7418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89E43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10F87065"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B907D9"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6ECD4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C5CE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833C5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AF6F4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4C2F0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B45F7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BFBFE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32196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052A0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2A55C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29FAE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8B459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65C9776A"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5FC865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7C</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63B9B10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Média do Ideb no ensino médio</w:t>
            </w:r>
          </w:p>
        </w:tc>
      </w:tr>
      <w:tr w:rsidR="000075B7" w:rsidRPr="000075B7" w14:paraId="3BD5CF5C"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CF712D8"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9AD38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B244B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02729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F437A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08895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89AFD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2C827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4AB6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7F4D8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CF059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167D3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CEC7D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13C69625"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80DC42"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8E8FA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2A55B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27D32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DB7DE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7A6D8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C9714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0C377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B9B02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841D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F2448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3C833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83364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5CEB8714"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7AB413"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5B244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8C914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3,7</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AE8C4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47D22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56575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61ACE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32DCE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51729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A6018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6008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FC68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0612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52AA04C6"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5F85F918"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31B1ED67"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11ED6089"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color w:val="000000"/>
          <w:lang w:val="pt"/>
        </w:rPr>
      </w:pPr>
      <w:r w:rsidRPr="000075B7">
        <w:rPr>
          <w:rFonts w:ascii="Arial" w:eastAsia="Calibri" w:hAnsi="Arial" w:cs="Arial"/>
          <w:color w:val="000000"/>
          <w:lang w:val="pt"/>
        </w:rPr>
        <w:t xml:space="preserve">A responsabilidade para o cumprimento dessa meta é compartilhada entre a Rede Estadual e Municipal. </w:t>
      </w:r>
    </w:p>
    <w:p w14:paraId="5A9D329F" w14:textId="77777777" w:rsidR="000075B7" w:rsidRPr="000075B7" w:rsidRDefault="000075B7" w:rsidP="00F942B4">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Essa análise nos mostra que para a efetivação dos objetivos a serem alcançados nesta meta demanda esforços de todos os envolvidos para reverter essa situação de insucesso.</w:t>
      </w:r>
    </w:p>
    <w:p w14:paraId="5BABE935" w14:textId="77777777" w:rsidR="000075B7" w:rsidRPr="000075B7" w:rsidRDefault="000075B7" w:rsidP="000075B7">
      <w:pPr>
        <w:autoSpaceDE w:val="0"/>
        <w:autoSpaceDN w:val="0"/>
        <w:adjustRightInd w:val="0"/>
        <w:spacing w:after="0" w:line="240" w:lineRule="auto"/>
        <w:jc w:val="both"/>
        <w:rPr>
          <w:rFonts w:ascii="Arial" w:eastAsia="Calibri" w:hAnsi="Arial" w:cs="Arial"/>
          <w:b/>
          <w:bCs/>
          <w:lang w:val="pt"/>
        </w:rPr>
      </w:pPr>
    </w:p>
    <w:p w14:paraId="6D1E8239" w14:textId="77777777" w:rsidR="000075B7" w:rsidRPr="000075B7" w:rsidRDefault="000075B7" w:rsidP="000075B7">
      <w:pPr>
        <w:autoSpaceDE w:val="0"/>
        <w:autoSpaceDN w:val="0"/>
        <w:adjustRightInd w:val="0"/>
        <w:spacing w:after="0" w:line="240" w:lineRule="auto"/>
        <w:jc w:val="both"/>
        <w:rPr>
          <w:rFonts w:ascii="Arial" w:eastAsia="Calibri" w:hAnsi="Arial" w:cs="Arial"/>
          <w:b/>
          <w:bCs/>
          <w:lang w:val="pt"/>
        </w:rPr>
      </w:pPr>
    </w:p>
    <w:p w14:paraId="4676BB18" w14:textId="77777777" w:rsidR="000075B7" w:rsidRPr="000075B7" w:rsidRDefault="000075B7" w:rsidP="000075B7">
      <w:pPr>
        <w:autoSpaceDE w:val="0"/>
        <w:autoSpaceDN w:val="0"/>
        <w:adjustRightInd w:val="0"/>
        <w:spacing w:after="0" w:line="240" w:lineRule="auto"/>
        <w:jc w:val="both"/>
        <w:rPr>
          <w:rFonts w:ascii="Arial" w:eastAsia="Calibri" w:hAnsi="Arial" w:cs="Arial"/>
          <w:b/>
          <w:bCs/>
          <w:lang w:val="pt"/>
        </w:rPr>
      </w:pPr>
    </w:p>
    <w:p w14:paraId="53F46142" w14:textId="77777777" w:rsidR="000075B7" w:rsidRDefault="000075B7" w:rsidP="000075B7">
      <w:pPr>
        <w:autoSpaceDE w:val="0"/>
        <w:autoSpaceDN w:val="0"/>
        <w:adjustRightInd w:val="0"/>
        <w:spacing w:after="0" w:line="240" w:lineRule="auto"/>
        <w:jc w:val="both"/>
        <w:rPr>
          <w:rFonts w:ascii="Arial" w:eastAsia="Calibri" w:hAnsi="Arial" w:cs="Arial"/>
          <w:b/>
          <w:bCs/>
          <w:lang w:val="pt"/>
        </w:rPr>
      </w:pPr>
    </w:p>
    <w:p w14:paraId="6143FD23" w14:textId="77777777" w:rsidR="00F942B4" w:rsidRDefault="00F942B4" w:rsidP="000075B7">
      <w:pPr>
        <w:autoSpaceDE w:val="0"/>
        <w:autoSpaceDN w:val="0"/>
        <w:adjustRightInd w:val="0"/>
        <w:spacing w:after="0" w:line="240" w:lineRule="auto"/>
        <w:jc w:val="both"/>
        <w:rPr>
          <w:rFonts w:ascii="Arial" w:eastAsia="Calibri" w:hAnsi="Arial" w:cs="Arial"/>
          <w:b/>
          <w:bCs/>
          <w:lang w:val="pt"/>
        </w:rPr>
      </w:pPr>
    </w:p>
    <w:p w14:paraId="08531198" w14:textId="77777777" w:rsidR="00F942B4" w:rsidRDefault="00F942B4" w:rsidP="000075B7">
      <w:pPr>
        <w:autoSpaceDE w:val="0"/>
        <w:autoSpaceDN w:val="0"/>
        <w:adjustRightInd w:val="0"/>
        <w:spacing w:after="0" w:line="240" w:lineRule="auto"/>
        <w:jc w:val="both"/>
        <w:rPr>
          <w:rFonts w:ascii="Arial" w:eastAsia="Calibri" w:hAnsi="Arial" w:cs="Arial"/>
          <w:b/>
          <w:bCs/>
          <w:lang w:val="pt"/>
        </w:rPr>
      </w:pPr>
    </w:p>
    <w:p w14:paraId="75D69A94" w14:textId="77777777" w:rsidR="00F942B4" w:rsidRDefault="00F942B4" w:rsidP="000075B7">
      <w:pPr>
        <w:autoSpaceDE w:val="0"/>
        <w:autoSpaceDN w:val="0"/>
        <w:adjustRightInd w:val="0"/>
        <w:spacing w:after="0" w:line="240" w:lineRule="auto"/>
        <w:jc w:val="both"/>
        <w:rPr>
          <w:rFonts w:ascii="Arial" w:eastAsia="Calibri" w:hAnsi="Arial" w:cs="Arial"/>
          <w:b/>
          <w:bCs/>
          <w:lang w:val="pt"/>
        </w:rPr>
      </w:pPr>
    </w:p>
    <w:p w14:paraId="44F51FF8" w14:textId="77777777" w:rsidR="00F942B4" w:rsidRDefault="00F942B4" w:rsidP="000075B7">
      <w:pPr>
        <w:autoSpaceDE w:val="0"/>
        <w:autoSpaceDN w:val="0"/>
        <w:adjustRightInd w:val="0"/>
        <w:spacing w:after="0" w:line="240" w:lineRule="auto"/>
        <w:jc w:val="both"/>
        <w:rPr>
          <w:rFonts w:ascii="Arial" w:eastAsia="Calibri" w:hAnsi="Arial" w:cs="Arial"/>
          <w:b/>
          <w:bCs/>
          <w:lang w:val="pt"/>
        </w:rPr>
      </w:pPr>
    </w:p>
    <w:p w14:paraId="0AD83ED8" w14:textId="77777777" w:rsidR="00F942B4" w:rsidRDefault="00F942B4" w:rsidP="000075B7">
      <w:pPr>
        <w:autoSpaceDE w:val="0"/>
        <w:autoSpaceDN w:val="0"/>
        <w:adjustRightInd w:val="0"/>
        <w:spacing w:after="0" w:line="240" w:lineRule="auto"/>
        <w:jc w:val="both"/>
        <w:rPr>
          <w:rFonts w:ascii="Arial" w:eastAsia="Calibri" w:hAnsi="Arial" w:cs="Arial"/>
          <w:b/>
          <w:bCs/>
          <w:lang w:val="pt"/>
        </w:rPr>
      </w:pPr>
    </w:p>
    <w:p w14:paraId="24EF9E77" w14:textId="77777777" w:rsidR="00F942B4" w:rsidRPr="000075B7" w:rsidRDefault="00F942B4" w:rsidP="000075B7">
      <w:pPr>
        <w:autoSpaceDE w:val="0"/>
        <w:autoSpaceDN w:val="0"/>
        <w:adjustRightInd w:val="0"/>
        <w:spacing w:after="0" w:line="240" w:lineRule="auto"/>
        <w:jc w:val="both"/>
        <w:rPr>
          <w:rFonts w:ascii="Arial" w:eastAsia="Calibri" w:hAnsi="Arial" w:cs="Arial"/>
          <w:b/>
          <w:bCs/>
          <w:lang w:val="pt"/>
        </w:rPr>
      </w:pPr>
    </w:p>
    <w:p w14:paraId="179F0556" w14:textId="77777777" w:rsidR="000075B7" w:rsidRPr="000075B7" w:rsidRDefault="000075B7" w:rsidP="000075B7">
      <w:pPr>
        <w:autoSpaceDE w:val="0"/>
        <w:autoSpaceDN w:val="0"/>
        <w:adjustRightInd w:val="0"/>
        <w:spacing w:after="0" w:line="240" w:lineRule="auto"/>
        <w:jc w:val="both"/>
        <w:rPr>
          <w:rFonts w:ascii="Arial" w:eastAsia="Calibri" w:hAnsi="Arial" w:cs="Arial"/>
          <w:b/>
          <w:bCs/>
          <w:lang w:val="pt"/>
        </w:rPr>
      </w:pPr>
    </w:p>
    <w:p w14:paraId="4A9C805E" w14:textId="77777777" w:rsidR="000075B7" w:rsidRPr="000075B7" w:rsidRDefault="000075B7" w:rsidP="000075B7">
      <w:pPr>
        <w:autoSpaceDE w:val="0"/>
        <w:autoSpaceDN w:val="0"/>
        <w:adjustRightInd w:val="0"/>
        <w:spacing w:after="0" w:line="240" w:lineRule="auto"/>
        <w:jc w:val="both"/>
        <w:rPr>
          <w:rFonts w:ascii="Arial" w:eastAsia="Calibri" w:hAnsi="Arial" w:cs="Arial"/>
          <w:b/>
          <w:bCs/>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15FAEA60"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70F584F7"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8: Elevar a escolaridade média da população de 18 (dezoito) a 29 (vinte e nove) anos, de modo a alcançar, no mínimo, 12 (doze) anos de estudo no último ano de vigência deste Plano, para as populações do campo, da região de menor escolaridade no País e dos 25% (vinte e cinco por cento) mais pobres, e igualar a escolaridade média entre negros e não negros declarados à Fundação Instituto Brasileiro de Geografia e Estatística - IBGE.</w:t>
            </w:r>
          </w:p>
        </w:tc>
      </w:tr>
      <w:tr w:rsidR="000075B7" w:rsidRPr="000075B7" w14:paraId="6B5BEA59"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5FE150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8A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F7A8C1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Escolaridade média da população de 18 1 29 anos de idade.</w:t>
            </w:r>
          </w:p>
        </w:tc>
      </w:tr>
      <w:tr w:rsidR="000075B7" w:rsidRPr="000075B7" w14:paraId="4D430368"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03A3C7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2D61F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3187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9D823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9A3A2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B685E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3C83B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9574F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B5A89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114F7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2190C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BCA79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54E2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7600D161"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E68832"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03B0B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9F526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12 a</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29A8F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43DA4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18D73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6210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2D78D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81702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B93E4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7BC4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1DF0D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AE33A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5A4C3B72"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6D612A"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35438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6C5F8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10,2 a</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99441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D6DB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AA35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D580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A8ADA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1B57D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0550A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F330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A867B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A0724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16225FCF"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9916CB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8B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1B047C5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Escolaridade média da população de 18 a 29 anos residente na área rural</w:t>
            </w:r>
          </w:p>
        </w:tc>
      </w:tr>
      <w:tr w:rsidR="000075B7" w:rsidRPr="000075B7" w14:paraId="0E10E57D"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FC25201"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D0C6F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6E642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03EA6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4455E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A022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52FA0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4F2A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21142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100D3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D6DA9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8D42E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4D570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423FE003"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40B17F"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E61AC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9CE16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12 a</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8052A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F0F6B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36917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77762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C433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AB131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08DE4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434F9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50FD8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1A8A7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0859A21F"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19D92"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86B2A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803E2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8,5 a</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DD52A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B9C86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4B217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4FB59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F60FC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8791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DB71B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A5DF4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72AAC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0EC99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2ACF1C13"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1AD2C1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8C</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1B8079D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Escolaridade média da população de 18 a 29 anos pe</w:t>
            </w:r>
            <w:r w:rsidR="00F942B4">
              <w:rPr>
                <w:rFonts w:ascii="Calibri" w:eastAsia="Calibri" w:hAnsi="Calibri" w:cs="Calibri"/>
                <w:i/>
                <w:iCs/>
                <w:lang w:val="pt"/>
              </w:rPr>
              <w:t>rtencente aos 25% mais pobres (</w:t>
            </w:r>
            <w:r w:rsidRPr="000075B7">
              <w:rPr>
                <w:rFonts w:ascii="Calibri" w:eastAsia="Calibri" w:hAnsi="Calibri" w:cs="Calibri"/>
                <w:i/>
                <w:iCs/>
                <w:lang w:val="pt"/>
              </w:rPr>
              <w:t>renda domiciliar per capita</w:t>
            </w:r>
            <w:r w:rsidR="00F942B4">
              <w:rPr>
                <w:rFonts w:ascii="Calibri" w:eastAsia="Calibri" w:hAnsi="Calibri" w:cs="Calibri"/>
                <w:i/>
                <w:iCs/>
                <w:lang w:val="pt"/>
              </w:rPr>
              <w:t>)</w:t>
            </w:r>
          </w:p>
        </w:tc>
      </w:tr>
      <w:tr w:rsidR="000075B7" w:rsidRPr="000075B7" w14:paraId="52628EEF"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674DF1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A050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2BC78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91965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0CEA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5017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54E9A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4557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010C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B1360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7295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D1584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357F5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4EE24F7E"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12435D"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AF06C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A3B86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12 a</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E6963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DC8C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AC130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27E6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98429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3F300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2398C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A9B2C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3C995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D3940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2D488C6B"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10802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10F0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E519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8,7 a</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125C1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64A43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FCD08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D8E9AA"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890D2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C973E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FE7E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0E00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3FA5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CCEA6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66515566"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33FA98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8D</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C57FB5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Razão entre a escolaridade média de negros e não negros na faixa etária de 18 a 29 anos.</w:t>
            </w:r>
          </w:p>
        </w:tc>
      </w:tr>
      <w:tr w:rsidR="000075B7" w:rsidRPr="000075B7" w14:paraId="39E6CE5A"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946176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FB98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0C383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6ABD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8C3B8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4F9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725BD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AF1C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9ED2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EBE22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0157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533BA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4914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549E677C"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871FF2"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E16B2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D92BC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72803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AD73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36E3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C497A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FBA0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4B908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53BC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310D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AAEAB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FC498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60C24529"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F4E1E7"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B3D4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BB796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89,8%</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2D5AB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FE8A8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14572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60100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5340A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E4CA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37479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C22CF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43FA0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DB2FB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17E43341" w14:textId="77777777" w:rsidR="000075B7" w:rsidRPr="000075B7" w:rsidRDefault="000075B7" w:rsidP="000075B7">
      <w:pPr>
        <w:autoSpaceDE w:val="0"/>
        <w:autoSpaceDN w:val="0"/>
        <w:adjustRightInd w:val="0"/>
        <w:spacing w:after="0" w:line="240" w:lineRule="auto"/>
        <w:jc w:val="both"/>
        <w:rPr>
          <w:rFonts w:ascii="Arial" w:eastAsia="Calibri" w:hAnsi="Arial" w:cs="Arial"/>
          <w:b/>
          <w:bCs/>
          <w:lang w:val="pt"/>
        </w:rPr>
      </w:pPr>
    </w:p>
    <w:p w14:paraId="288EF3AC" w14:textId="77777777" w:rsidR="000075B7" w:rsidRPr="000075B7" w:rsidRDefault="000075B7" w:rsidP="000075B7">
      <w:pPr>
        <w:autoSpaceDE w:val="0"/>
        <w:autoSpaceDN w:val="0"/>
        <w:adjustRightInd w:val="0"/>
        <w:spacing w:after="0" w:line="240" w:lineRule="auto"/>
        <w:jc w:val="both"/>
        <w:rPr>
          <w:rFonts w:ascii="Arial" w:eastAsia="Calibri" w:hAnsi="Arial" w:cs="Arial"/>
          <w:b/>
          <w:bCs/>
          <w:lang w:val="pt"/>
        </w:rPr>
      </w:pPr>
    </w:p>
    <w:p w14:paraId="0F26C3A9"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5D2CEA62"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Calibri" w:eastAsia="Calibri" w:hAnsi="Calibri" w:cs="Calibri"/>
          <w:lang w:val="pt"/>
        </w:rPr>
        <w:tab/>
      </w:r>
      <w:r w:rsidRPr="000075B7">
        <w:rPr>
          <w:rFonts w:ascii="Arial" w:eastAsia="Calibri" w:hAnsi="Arial" w:cs="Arial"/>
          <w:b/>
          <w:bCs/>
          <w:lang w:val="pt"/>
        </w:rPr>
        <w:t>CONSIDERAÇÕES</w:t>
      </w:r>
    </w:p>
    <w:p w14:paraId="1F289017" w14:textId="77777777" w:rsidR="000075B7" w:rsidRDefault="00F942B4" w:rsidP="000075B7">
      <w:pPr>
        <w:tabs>
          <w:tab w:val="left" w:pos="8670"/>
        </w:tabs>
        <w:autoSpaceDE w:val="0"/>
        <w:autoSpaceDN w:val="0"/>
        <w:adjustRightInd w:val="0"/>
        <w:spacing w:after="200" w:line="276" w:lineRule="auto"/>
        <w:jc w:val="both"/>
        <w:rPr>
          <w:rFonts w:ascii="Arial" w:eastAsia="Calibri" w:hAnsi="Arial" w:cs="Arial"/>
          <w:lang w:val="pt"/>
        </w:rPr>
      </w:pPr>
      <w:r>
        <w:rPr>
          <w:rFonts w:ascii="Arial" w:eastAsia="Calibri" w:hAnsi="Arial" w:cs="Arial"/>
          <w:lang w:val="pt"/>
        </w:rPr>
        <w:t xml:space="preserve">                   </w:t>
      </w:r>
      <w:r w:rsidR="000075B7" w:rsidRPr="000075B7">
        <w:rPr>
          <w:rFonts w:ascii="Arial" w:eastAsia="Calibri" w:hAnsi="Arial" w:cs="Arial"/>
          <w:lang w:val="pt"/>
        </w:rPr>
        <w:t>Não é possível constatar se houve evolução nos indicadores, pois o último Censo Populacional do IBGE é de 2010 e não foi realizado outro para fazer comparativo. Cabe ressaltar que esta meta se refere à população de 18 a 29 anos, ou seja, faixa escolar não obrigatória o que dificulta ainda mais o retorno e a permanência dos mesmos nos bancos escolares.</w:t>
      </w:r>
    </w:p>
    <w:p w14:paraId="722C77B4" w14:textId="77777777" w:rsidR="00F942B4" w:rsidRDefault="00F942B4" w:rsidP="000075B7">
      <w:pPr>
        <w:tabs>
          <w:tab w:val="left" w:pos="8670"/>
        </w:tabs>
        <w:autoSpaceDE w:val="0"/>
        <w:autoSpaceDN w:val="0"/>
        <w:adjustRightInd w:val="0"/>
        <w:spacing w:after="200" w:line="276" w:lineRule="auto"/>
        <w:jc w:val="both"/>
        <w:rPr>
          <w:rFonts w:ascii="Arial" w:eastAsia="Calibri" w:hAnsi="Arial" w:cs="Arial"/>
          <w:lang w:val="pt"/>
        </w:rPr>
      </w:pPr>
    </w:p>
    <w:p w14:paraId="2EF91AD2" w14:textId="77777777" w:rsidR="00F942B4" w:rsidRDefault="00F942B4" w:rsidP="000075B7">
      <w:pPr>
        <w:tabs>
          <w:tab w:val="left" w:pos="8670"/>
        </w:tabs>
        <w:autoSpaceDE w:val="0"/>
        <w:autoSpaceDN w:val="0"/>
        <w:adjustRightInd w:val="0"/>
        <w:spacing w:after="200" w:line="276" w:lineRule="auto"/>
        <w:jc w:val="both"/>
        <w:rPr>
          <w:rFonts w:ascii="Arial" w:eastAsia="Calibri" w:hAnsi="Arial" w:cs="Arial"/>
          <w:lang w:val="pt"/>
        </w:rPr>
      </w:pPr>
    </w:p>
    <w:p w14:paraId="2586A975" w14:textId="77777777" w:rsidR="00F942B4" w:rsidRPr="000075B7" w:rsidRDefault="00F942B4" w:rsidP="000075B7">
      <w:pPr>
        <w:tabs>
          <w:tab w:val="left" w:pos="8670"/>
        </w:tabs>
        <w:autoSpaceDE w:val="0"/>
        <w:autoSpaceDN w:val="0"/>
        <w:adjustRightInd w:val="0"/>
        <w:spacing w:after="200" w:line="276" w:lineRule="auto"/>
        <w:jc w:val="both"/>
        <w:rPr>
          <w:rFonts w:ascii="Arial" w:eastAsia="Calibri" w:hAnsi="Arial" w:cs="Arial"/>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6B24A6B5"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3A1FA5B3"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9: Elevar a taxa de alfabetização da população com 15 (quinze) anos ou mais para 93,5% (noventa e três, cinco por cento) até 2015 e, até o final da vigência deste PME, erradicar o analfabetismo absoluto e reduzir em 50% (cinquenta por cento) a taxa de analfabetismo funcional</w:t>
            </w:r>
            <w:r w:rsidRPr="000075B7">
              <w:rPr>
                <w:rFonts w:ascii="Calibri" w:eastAsia="Calibri" w:hAnsi="Calibri" w:cs="Calibri"/>
                <w:b/>
                <w:bCs/>
                <w:i/>
                <w:iCs/>
                <w:lang w:val="pt"/>
              </w:rPr>
              <w:t>.</w:t>
            </w:r>
          </w:p>
        </w:tc>
      </w:tr>
      <w:tr w:rsidR="000075B7" w:rsidRPr="000075B7" w14:paraId="1460B8F1"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81C500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9A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7138354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Taxa de alfabetização de 15 anos ou mais de idade</w:t>
            </w:r>
          </w:p>
        </w:tc>
      </w:tr>
      <w:tr w:rsidR="000075B7" w:rsidRPr="000075B7" w14:paraId="1F819D59"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DA3A86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81443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241F3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CF7F1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4C637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907D3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2138B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88E39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9043B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839DB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46A9E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F1121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50741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54A309A1"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7E2BD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6475A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034BE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82F5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0BEFE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00AD6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8C2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0935B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5E111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C2328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199EC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ED90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C33A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100%</w:t>
            </w:r>
          </w:p>
        </w:tc>
      </w:tr>
      <w:tr w:rsidR="000075B7" w:rsidRPr="000075B7" w14:paraId="4A0DC31E"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54B6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1A165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D8E23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91,4%</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6B890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75006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9E2D7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43F0B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76BAA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E3838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39398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61541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E526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F6119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3A453C4A" w14:textId="77777777" w:rsidTr="000075B7">
        <w:trPr>
          <w:trHeight w:val="288"/>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D033A0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INDICADOR 9B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FD5059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i/>
                <w:iCs/>
                <w:lang w:val="pt"/>
              </w:rPr>
              <w:t>Taxa de analfabetismo funcional de pessoas de 15 anos ou mais de idade.</w:t>
            </w:r>
          </w:p>
        </w:tc>
      </w:tr>
      <w:tr w:rsidR="000075B7" w:rsidRPr="000075B7" w14:paraId="4C481E7F" w14:textId="77777777" w:rsidTr="000075B7">
        <w:trPr>
          <w:trHeight w:val="403"/>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D26BE13"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56948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8DC12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3816D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D1F58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C4FC5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111CD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8D889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E63D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0A396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48102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9FD6A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FA60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6C683621"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C6D5EB"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093B7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3A11D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CAB93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2FA27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774C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D4C6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585E9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326F0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DAFA2C"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BC498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5D3D7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0D043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754E92FD"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F1830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3B904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1C038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C07AB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3046B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16004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163C5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5186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557EC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EE93C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A9200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3F60E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74362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6269FAC8" w14:textId="77777777" w:rsidR="000075B7" w:rsidRPr="000075B7" w:rsidRDefault="000075B7" w:rsidP="000075B7">
      <w:pPr>
        <w:tabs>
          <w:tab w:val="left" w:pos="8670"/>
        </w:tabs>
        <w:autoSpaceDE w:val="0"/>
        <w:autoSpaceDN w:val="0"/>
        <w:adjustRightInd w:val="0"/>
        <w:spacing w:after="200" w:line="276" w:lineRule="auto"/>
        <w:jc w:val="both"/>
        <w:rPr>
          <w:rFonts w:ascii="Calibri" w:eastAsia="Calibri" w:hAnsi="Calibri" w:cs="Calibri"/>
          <w:lang w:val="pt"/>
        </w:rPr>
      </w:pPr>
    </w:p>
    <w:p w14:paraId="16C6A2B3"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5D5C70E9"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3E648A37"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32172537" w14:textId="77777777" w:rsidR="000075B7" w:rsidRDefault="000075B7" w:rsidP="000075B7">
      <w:pPr>
        <w:autoSpaceDE w:val="0"/>
        <w:autoSpaceDN w:val="0"/>
        <w:adjustRightInd w:val="0"/>
        <w:spacing w:after="200" w:line="276" w:lineRule="auto"/>
        <w:jc w:val="both"/>
        <w:rPr>
          <w:rFonts w:ascii="Calibri" w:eastAsia="Calibri" w:hAnsi="Calibri" w:cs="Calibri"/>
          <w:lang w:val="pt"/>
        </w:rPr>
      </w:pPr>
    </w:p>
    <w:p w14:paraId="3CFB8287"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17CB3CD4" w14:textId="77777777" w:rsidR="00F942B4" w:rsidRDefault="00F942B4" w:rsidP="000075B7">
      <w:pPr>
        <w:autoSpaceDE w:val="0"/>
        <w:autoSpaceDN w:val="0"/>
        <w:adjustRightInd w:val="0"/>
        <w:spacing w:after="200" w:line="276" w:lineRule="auto"/>
        <w:jc w:val="both"/>
        <w:rPr>
          <w:rFonts w:ascii="Calibri" w:eastAsia="Calibri" w:hAnsi="Calibri" w:cs="Calibri"/>
          <w:lang w:val="pt"/>
        </w:rPr>
      </w:pPr>
    </w:p>
    <w:p w14:paraId="6AE944F0" w14:textId="77777777" w:rsidR="00F942B4" w:rsidRPr="000075B7" w:rsidRDefault="00F942B4" w:rsidP="000075B7">
      <w:pPr>
        <w:autoSpaceDE w:val="0"/>
        <w:autoSpaceDN w:val="0"/>
        <w:adjustRightInd w:val="0"/>
        <w:spacing w:after="200" w:line="276" w:lineRule="auto"/>
        <w:jc w:val="both"/>
        <w:rPr>
          <w:rFonts w:ascii="Calibri" w:eastAsia="Calibri" w:hAnsi="Calibri" w:cs="Calibri"/>
          <w:lang w:val="pt"/>
        </w:rPr>
      </w:pPr>
    </w:p>
    <w:p w14:paraId="1206A6AC"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2434D526"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19E1E348"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09D8F7C8"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p w14:paraId="63A67717" w14:textId="77777777" w:rsidR="000075B7" w:rsidRPr="000075B7" w:rsidRDefault="000075B7" w:rsidP="000075B7">
      <w:pPr>
        <w:autoSpaceDE w:val="0"/>
        <w:autoSpaceDN w:val="0"/>
        <w:adjustRightInd w:val="0"/>
        <w:spacing w:after="200" w:line="276" w:lineRule="auto"/>
        <w:jc w:val="both"/>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4A93BB48"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0433997B"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Times New Roman" w:eastAsia="Calibri" w:hAnsi="Times New Roman" w:cs="Times New Roman"/>
                <w:i/>
                <w:iCs/>
                <w:sz w:val="24"/>
                <w:szCs w:val="24"/>
                <w:lang w:val="pt"/>
              </w:rPr>
              <w:t>Meta 10: Oferecer, no mínimo, 25% (vinte e cinco por cento) das matrículas de educação de jovens e adultos, nos ensinos fundamental e médio, na forma integrada à educação profissional.</w:t>
            </w:r>
          </w:p>
        </w:tc>
      </w:tr>
      <w:tr w:rsidR="000075B7" w:rsidRPr="000075B7" w14:paraId="4A58128E"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0848A7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10</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17C0610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de matrículas da educação de jovens e adultos na forma integrada à educação profissional.</w:t>
            </w:r>
          </w:p>
        </w:tc>
      </w:tr>
      <w:tr w:rsidR="000075B7" w:rsidRPr="000075B7" w14:paraId="70F2DB6B"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FCC9B7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7501D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D383B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72018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B1EC1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BB09D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7574F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15FFB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00590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649FA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4D033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81F88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2823D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2A84B323"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D897A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3DA36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B35F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5C94A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BF5F3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B3F88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52141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D9369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0FBA8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2F9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C929D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55CBF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7F379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47926396"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D9154A"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128DF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DD7E5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44DD9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F5F21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54A54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55A7F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190B9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DE726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D8AE4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24B6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3B36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76D33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560353B9"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58AFBF11"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6941C75D"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1B8A32F9"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1FD23B6C" w14:textId="77777777" w:rsidR="000075B7" w:rsidRPr="000075B7" w:rsidRDefault="000075B7" w:rsidP="00F942B4">
      <w:pPr>
        <w:autoSpaceDE w:val="0"/>
        <w:autoSpaceDN w:val="0"/>
        <w:adjustRightInd w:val="0"/>
        <w:spacing w:after="200" w:line="276" w:lineRule="auto"/>
        <w:ind w:firstLine="708"/>
        <w:jc w:val="both"/>
        <w:rPr>
          <w:rFonts w:ascii="Arial" w:eastAsia="Calibri" w:hAnsi="Arial" w:cs="Arial"/>
          <w:color w:val="000000"/>
          <w:lang w:val="pt"/>
        </w:rPr>
      </w:pPr>
      <w:r w:rsidRPr="000075B7">
        <w:rPr>
          <w:rFonts w:ascii="Arial" w:eastAsia="Calibri" w:hAnsi="Arial" w:cs="Arial"/>
          <w:color w:val="000000"/>
          <w:lang w:val="pt"/>
        </w:rPr>
        <w:t>Inserir os jovens e adultos da EJA no nível de escolaridade integrada à educação profissionalizante voltada para a realidade com certeza é fundamental, mas como demonstra o indicador estamos longe de atingirmos a meta.</w:t>
      </w:r>
    </w:p>
    <w:p w14:paraId="5F3E6437"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779784D8"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0AD03DC5"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71DE663C"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7C050A6C"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686DD089"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57E608FC"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2EF396FF" w14:textId="77777777" w:rsidR="000075B7" w:rsidRDefault="000075B7" w:rsidP="000075B7">
      <w:pPr>
        <w:autoSpaceDE w:val="0"/>
        <w:autoSpaceDN w:val="0"/>
        <w:adjustRightInd w:val="0"/>
        <w:spacing w:after="200" w:line="276" w:lineRule="auto"/>
        <w:jc w:val="both"/>
        <w:rPr>
          <w:rFonts w:ascii="Arial" w:eastAsia="Calibri" w:hAnsi="Arial" w:cs="Arial"/>
          <w:color w:val="000000"/>
          <w:lang w:val="pt"/>
        </w:rPr>
      </w:pPr>
    </w:p>
    <w:p w14:paraId="51F47A3F" w14:textId="77777777" w:rsidR="00F942B4" w:rsidRDefault="00F942B4" w:rsidP="000075B7">
      <w:pPr>
        <w:autoSpaceDE w:val="0"/>
        <w:autoSpaceDN w:val="0"/>
        <w:adjustRightInd w:val="0"/>
        <w:spacing w:after="200" w:line="276" w:lineRule="auto"/>
        <w:jc w:val="both"/>
        <w:rPr>
          <w:rFonts w:ascii="Arial" w:eastAsia="Calibri" w:hAnsi="Arial" w:cs="Arial"/>
          <w:color w:val="000000"/>
          <w:lang w:val="pt"/>
        </w:rPr>
      </w:pPr>
    </w:p>
    <w:p w14:paraId="2B0292E9" w14:textId="77777777" w:rsidR="00F942B4" w:rsidRDefault="00F942B4" w:rsidP="000075B7">
      <w:pPr>
        <w:autoSpaceDE w:val="0"/>
        <w:autoSpaceDN w:val="0"/>
        <w:adjustRightInd w:val="0"/>
        <w:spacing w:after="200" w:line="276" w:lineRule="auto"/>
        <w:jc w:val="both"/>
        <w:rPr>
          <w:rFonts w:ascii="Arial" w:eastAsia="Calibri" w:hAnsi="Arial" w:cs="Arial"/>
          <w:color w:val="000000"/>
          <w:lang w:val="pt"/>
        </w:rPr>
      </w:pPr>
    </w:p>
    <w:p w14:paraId="1CCACE30" w14:textId="77777777" w:rsidR="00F942B4" w:rsidRDefault="00F942B4" w:rsidP="000075B7">
      <w:pPr>
        <w:autoSpaceDE w:val="0"/>
        <w:autoSpaceDN w:val="0"/>
        <w:adjustRightInd w:val="0"/>
        <w:spacing w:after="200" w:line="276" w:lineRule="auto"/>
        <w:jc w:val="both"/>
        <w:rPr>
          <w:rFonts w:ascii="Arial" w:eastAsia="Calibri" w:hAnsi="Arial" w:cs="Arial"/>
          <w:color w:val="000000"/>
          <w:lang w:val="pt"/>
        </w:rPr>
      </w:pPr>
    </w:p>
    <w:p w14:paraId="2B54BD3D" w14:textId="77777777" w:rsidR="00F942B4" w:rsidRPr="000075B7" w:rsidRDefault="00F942B4" w:rsidP="000075B7">
      <w:pPr>
        <w:autoSpaceDE w:val="0"/>
        <w:autoSpaceDN w:val="0"/>
        <w:adjustRightInd w:val="0"/>
        <w:spacing w:after="200" w:line="276" w:lineRule="auto"/>
        <w:jc w:val="both"/>
        <w:rPr>
          <w:rFonts w:ascii="Arial" w:eastAsia="Calibri" w:hAnsi="Arial" w:cs="Arial"/>
          <w:color w:val="000000"/>
          <w:lang w:val="pt"/>
        </w:rPr>
      </w:pPr>
    </w:p>
    <w:p w14:paraId="6CEC90AB" w14:textId="77777777" w:rsidR="000075B7" w:rsidRPr="000075B7" w:rsidRDefault="000075B7" w:rsidP="000075B7">
      <w:pPr>
        <w:autoSpaceDE w:val="0"/>
        <w:autoSpaceDN w:val="0"/>
        <w:adjustRightInd w:val="0"/>
        <w:spacing w:after="200" w:line="276" w:lineRule="auto"/>
        <w:jc w:val="both"/>
        <w:rPr>
          <w:rFonts w:ascii="Arial" w:eastAsia="Calibri" w:hAnsi="Arial" w:cs="Arial"/>
          <w:color w:val="000000"/>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4DF76875"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A76E336"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sz w:val="24"/>
                <w:szCs w:val="24"/>
                <w:lang w:val="pt"/>
              </w:rPr>
              <w:t>Meta 11: Triplicar as matrículas da educação profissional técnica de nível médio, assegurando a qualidade da oferta e pelo menos 50% (cinquenta por cento) da expansão no segmento público.</w:t>
            </w:r>
          </w:p>
        </w:tc>
      </w:tr>
      <w:tr w:rsidR="000075B7" w:rsidRPr="000075B7" w14:paraId="3A0CADE3"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76F222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11A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6D7EF1B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Número absoluto de matrículas em EPT de nível médio</w:t>
            </w:r>
          </w:p>
        </w:tc>
      </w:tr>
      <w:tr w:rsidR="000075B7" w:rsidRPr="000075B7" w14:paraId="487F5947"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377A938"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A3955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A44BA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F7DA1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760DE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FF37B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08820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7122C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501D2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7A907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0533B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EEC7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E1A4E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3F5DBA8B"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90D734"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9CD1A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233BB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B6019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66F2B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A24A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DC1FA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B6804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655D9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C3821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62238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F9568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9F94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76BA3A51"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CA297D"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A647D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1E31F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6F68B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10C66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97AD9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EC3E3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1BD08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1C5B6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EB88B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E979F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F931F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E381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711BB1F0"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15C3A9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11B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2A3FEAB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Número absoluto de matrículas em EPT de nível médio na rede pública</w:t>
            </w:r>
          </w:p>
        </w:tc>
      </w:tr>
      <w:tr w:rsidR="000075B7" w:rsidRPr="000075B7" w14:paraId="4E814A1F"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E862704"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93B4C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8ACE1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124BF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F8E7E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E519A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14FC5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229BE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C3F39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63C4E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50FC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BA507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AE51B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7DBB59A4"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055809"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0F23C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DBEF8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80889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43F4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FC526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F1D1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F24EB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C2922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6CD9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CF922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25BDA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E8817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7A23C22F"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6AD74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D070A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7F0F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7D21F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8C45E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62E5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062C6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E147E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911BE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E8277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3DC83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367A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0104D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48DD7E9C"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744EF21F"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13AB8C18"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372A3FDF" w14:textId="77777777" w:rsidR="000075B7" w:rsidRPr="000075B7" w:rsidRDefault="000075B7" w:rsidP="00F942B4">
      <w:pPr>
        <w:autoSpaceDE w:val="0"/>
        <w:autoSpaceDN w:val="0"/>
        <w:adjustRightInd w:val="0"/>
        <w:spacing w:after="200" w:line="240" w:lineRule="auto"/>
        <w:ind w:firstLine="708"/>
        <w:jc w:val="both"/>
        <w:rPr>
          <w:rFonts w:ascii="Arial" w:eastAsia="Calibri" w:hAnsi="Arial" w:cs="Arial"/>
          <w:lang w:val="pt"/>
        </w:rPr>
      </w:pPr>
      <w:r w:rsidRPr="000075B7">
        <w:rPr>
          <w:rFonts w:ascii="Arial" w:eastAsia="Calibri" w:hAnsi="Arial" w:cs="Arial"/>
          <w:lang w:val="pt"/>
        </w:rPr>
        <w:t>Só será possível aumentar o número de vagas na educação profissional se houver parcerias, principalmente da rede municipal com instituições voltadas para a educação com essa finalidade.</w:t>
      </w:r>
    </w:p>
    <w:p w14:paraId="6AE12EF7" w14:textId="77777777" w:rsidR="000075B7" w:rsidRPr="000075B7" w:rsidRDefault="000075B7" w:rsidP="000075B7">
      <w:pPr>
        <w:autoSpaceDE w:val="0"/>
        <w:autoSpaceDN w:val="0"/>
        <w:adjustRightInd w:val="0"/>
        <w:spacing w:after="200" w:line="276" w:lineRule="auto"/>
        <w:jc w:val="both"/>
        <w:rPr>
          <w:rFonts w:ascii="Arial" w:eastAsia="Calibri" w:hAnsi="Arial" w:cs="Arial"/>
          <w:lang w:val="pt"/>
        </w:rPr>
      </w:pPr>
    </w:p>
    <w:p w14:paraId="5BD3BB94"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64D014B9"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1DB7F5F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564E39F" w14:textId="77777777" w:rsidR="000075B7" w:rsidRDefault="000075B7" w:rsidP="000075B7">
      <w:pPr>
        <w:autoSpaceDE w:val="0"/>
        <w:autoSpaceDN w:val="0"/>
        <w:adjustRightInd w:val="0"/>
        <w:spacing w:after="200" w:line="276" w:lineRule="auto"/>
        <w:rPr>
          <w:rFonts w:ascii="Calibri" w:eastAsia="Calibri" w:hAnsi="Calibri" w:cs="Calibri"/>
          <w:lang w:val="pt"/>
        </w:rPr>
      </w:pPr>
    </w:p>
    <w:p w14:paraId="7A7D1623"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2BC73294"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13EC26F8" w14:textId="77777777" w:rsidR="00F942B4" w:rsidRPr="000075B7" w:rsidRDefault="00F942B4" w:rsidP="000075B7">
      <w:pPr>
        <w:autoSpaceDE w:val="0"/>
        <w:autoSpaceDN w:val="0"/>
        <w:adjustRightInd w:val="0"/>
        <w:spacing w:after="200" w:line="276" w:lineRule="auto"/>
        <w:rPr>
          <w:rFonts w:ascii="Calibri" w:eastAsia="Calibri" w:hAnsi="Calibri" w:cs="Calibri"/>
          <w:lang w:val="pt"/>
        </w:rPr>
      </w:pPr>
    </w:p>
    <w:p w14:paraId="659FAB58"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97D3219"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47C6B4D8"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12F7CED6"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12: Elevar a taxa bruta de matrícula na educação superior para 50% (cinquenta por cento) e a taxa líquida para 33% (trinta e três por cento) da população de 18 (dezoito) a 24 (vinte e quatro) anos assegurada à qualidade da oferta e expansão para, pelo menos, 40% (quarenta por cento) das novas matrículas, no segmento público.</w:t>
            </w:r>
          </w:p>
        </w:tc>
      </w:tr>
      <w:tr w:rsidR="000075B7" w:rsidRPr="000075B7" w14:paraId="5D6D290A"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D1498C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12A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A363A7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Taxa bruta de matrícula na graduação (TBM)</w:t>
            </w:r>
          </w:p>
        </w:tc>
      </w:tr>
      <w:tr w:rsidR="000075B7" w:rsidRPr="000075B7" w14:paraId="013B0A23"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FCC479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E429D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26658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234B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7CA17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4C899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4804E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F10CF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8AA9D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A31FD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09101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BAF06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A6C75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698CE267"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00A1E7"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4FF5C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95D1C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9E89E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1C3F8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BCE54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464C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A0E0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496BE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C4CD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C8D2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1EE74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C7DA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50%</w:t>
            </w:r>
          </w:p>
        </w:tc>
      </w:tr>
      <w:tr w:rsidR="000075B7" w:rsidRPr="000075B7" w14:paraId="21F39BC4"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D683D9"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D146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54242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FB041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D8DB1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5A016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F4DCE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CA85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6B5AF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8E6EB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39E49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02DEE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2E154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4B349762"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9AB668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12B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F89F97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Taxa líquida de escolarização e graduação(TLE)</w:t>
            </w:r>
          </w:p>
        </w:tc>
      </w:tr>
      <w:tr w:rsidR="000075B7" w:rsidRPr="000075B7" w14:paraId="6AB5779F"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BA0712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22BEB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FC280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7BC4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1ECAD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81B7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22155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98BF0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E48FD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6FC68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213B6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0EE5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F4F05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1216A942"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BB012D"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29033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C8BE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40D93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D8FB6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3166A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3BCC0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0F7E6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70856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BA169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022AE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33A2C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F95AA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33%</w:t>
            </w:r>
          </w:p>
        </w:tc>
      </w:tr>
      <w:tr w:rsidR="000075B7" w:rsidRPr="000075B7" w14:paraId="49A0847D"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6809A5"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46A90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D034B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82ED8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E0265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2BDBE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A10AC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26916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465C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E20CF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9238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7393F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FFE92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2E078AE6"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72686B13"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2AE0A9B8"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07DBCE64" w14:textId="77777777" w:rsidR="000075B7" w:rsidRPr="000075B7" w:rsidRDefault="000075B7" w:rsidP="00F942B4">
      <w:pPr>
        <w:autoSpaceDE w:val="0"/>
        <w:autoSpaceDN w:val="0"/>
        <w:adjustRightInd w:val="0"/>
        <w:spacing w:after="200" w:line="276" w:lineRule="auto"/>
        <w:ind w:firstLine="708"/>
        <w:rPr>
          <w:rFonts w:ascii="Calibri" w:eastAsia="Calibri" w:hAnsi="Calibri" w:cs="Calibri"/>
          <w:lang w:val="pt"/>
        </w:rPr>
      </w:pPr>
      <w:r w:rsidRPr="000075B7">
        <w:rPr>
          <w:rFonts w:ascii="Arial" w:eastAsia="Calibri" w:hAnsi="Arial" w:cs="Arial"/>
          <w:lang w:val="pt"/>
        </w:rPr>
        <w:t>O Município com intuito de apoiar e incentivar os Estudantes do Ensino Superior oferece transporte escolar gratuito</w:t>
      </w:r>
      <w:r w:rsidRPr="000075B7">
        <w:rPr>
          <w:rFonts w:ascii="Times New Roman" w:eastAsia="Calibri" w:hAnsi="Times New Roman" w:cs="Times New Roman"/>
          <w:sz w:val="30"/>
          <w:szCs w:val="30"/>
          <w:lang w:val="pt"/>
        </w:rPr>
        <w:t>.</w:t>
      </w:r>
    </w:p>
    <w:p w14:paraId="16897DF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3B12F1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2F684319" w14:textId="77777777" w:rsidR="000075B7" w:rsidRDefault="000075B7" w:rsidP="000075B7">
      <w:pPr>
        <w:autoSpaceDE w:val="0"/>
        <w:autoSpaceDN w:val="0"/>
        <w:adjustRightInd w:val="0"/>
        <w:spacing w:after="200" w:line="276" w:lineRule="auto"/>
        <w:rPr>
          <w:rFonts w:ascii="Calibri" w:eastAsia="Calibri" w:hAnsi="Calibri" w:cs="Calibri"/>
          <w:lang w:val="pt"/>
        </w:rPr>
      </w:pPr>
    </w:p>
    <w:p w14:paraId="4DE2E355"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14381823"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4702AB8A"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4C7BA925"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3F14CC61" w14:textId="77777777" w:rsidR="00F942B4" w:rsidRPr="000075B7" w:rsidRDefault="00F942B4" w:rsidP="000075B7">
      <w:pPr>
        <w:autoSpaceDE w:val="0"/>
        <w:autoSpaceDN w:val="0"/>
        <w:adjustRightInd w:val="0"/>
        <w:spacing w:after="200" w:line="276" w:lineRule="auto"/>
        <w:rPr>
          <w:rFonts w:ascii="Calibri" w:eastAsia="Calibri" w:hAnsi="Calibri" w:cs="Calibri"/>
          <w:lang w:val="pt"/>
        </w:rPr>
      </w:pPr>
    </w:p>
    <w:p w14:paraId="1BF17A3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19EA1C59"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38476B0B"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54E34AF" w14:textId="77777777" w:rsidR="000075B7" w:rsidRPr="000075B7" w:rsidRDefault="000075B7" w:rsidP="000075B7">
            <w:pPr>
              <w:autoSpaceDE w:val="0"/>
              <w:autoSpaceDN w:val="0"/>
              <w:adjustRightInd w:val="0"/>
              <w:spacing w:after="0" w:line="240" w:lineRule="auto"/>
              <w:jc w:val="both"/>
              <w:rPr>
                <w:rFonts w:ascii="Calibri" w:eastAsia="Calibri" w:hAnsi="Calibri" w:cs="Calibri"/>
                <w:i/>
                <w:iCs/>
                <w:lang w:val="pt"/>
              </w:rPr>
            </w:pPr>
            <w:r w:rsidRPr="000075B7">
              <w:rPr>
                <w:rFonts w:ascii="Calibri" w:eastAsia="Calibri" w:hAnsi="Calibri" w:cs="Calibri"/>
                <w:i/>
                <w:iCs/>
                <w:lang w:val="pt"/>
              </w:rPr>
              <w:t>Meta 13: Elevar a qualidade da educação superior e ampliar a proporção de mestres e doutores do corpo docente em efetivo exercício no conjunto do sistema de educação superior para 75% (setenta e cinco por cento), sendo, do total, no mínimo,</w:t>
            </w:r>
          </w:p>
          <w:p w14:paraId="6447F9CF"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35% (trinta e cinco por cento) doutores.</w:t>
            </w:r>
          </w:p>
        </w:tc>
      </w:tr>
      <w:tr w:rsidR="000075B7" w:rsidRPr="000075B7" w14:paraId="59FBDE0B"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6E24D9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13A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2C7E72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de docentes com metrado ou doutorado na educação superior.</w:t>
            </w:r>
          </w:p>
        </w:tc>
      </w:tr>
      <w:tr w:rsidR="000075B7" w:rsidRPr="000075B7" w14:paraId="2190E094"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E823725"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8A568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26CCA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85879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0A2A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5C838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2DFDD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6F5B3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0A7B5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295FF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54420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75ED9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27CA8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36DC5D8F"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045133"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ABFDA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2EA74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D3AD0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A0B5E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6F8E7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9A83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768A1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9D4F6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FD011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1F5F7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E341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414AB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62CF7312"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FDF79D"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11128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FFE23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75,6%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61B6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A69DA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FA077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FC981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62F96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07B35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7834A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87A90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6D4A2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C2089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0EBE50A2"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B7E75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13B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D7EA64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de docentes com doutorado na educação superior.</w:t>
            </w:r>
          </w:p>
        </w:tc>
      </w:tr>
      <w:tr w:rsidR="000075B7" w:rsidRPr="000075B7" w14:paraId="6C1FC6C7"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62811F9"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463CF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9EDDA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AB03E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C258E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D9DD4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0BBA2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F1223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BA6CB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E9DFC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9D43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8E36E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DD840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5A72CC39"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9BB41"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3162E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AD5F1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6B1C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EFBC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8CFA7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72BCB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BFA0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7D37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F7972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6E8BB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F3852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47617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453BC6C7"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119754"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E7253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8B95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36,7%</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F5677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8F915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6B88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A0EBC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83077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C3357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E6845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6F2E2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4B86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69786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21459A3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6FEA1575"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0639BBE6"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14: Elevar gradualmente o número de matrículas na pós-graduação stricto sensu, de modo a atingir a titulação anual de 60.000 (sessenta mil) mestres e 25.000 (vinte e cinco mil) doutores.</w:t>
            </w:r>
          </w:p>
        </w:tc>
      </w:tr>
      <w:tr w:rsidR="000075B7" w:rsidRPr="000075B7" w14:paraId="7581C142"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461E79" w14:textId="77777777" w:rsidR="000075B7" w:rsidRPr="000075B7" w:rsidRDefault="00F942B4" w:rsidP="000075B7">
            <w:pPr>
              <w:autoSpaceDE w:val="0"/>
              <w:autoSpaceDN w:val="0"/>
              <w:adjustRightInd w:val="0"/>
              <w:spacing w:after="0" w:line="276" w:lineRule="auto"/>
              <w:jc w:val="center"/>
              <w:rPr>
                <w:rFonts w:ascii="Calibri" w:eastAsia="Calibri" w:hAnsi="Calibri" w:cs="Calibri"/>
                <w:lang w:val="pt"/>
              </w:rPr>
            </w:pPr>
            <w:r>
              <w:rPr>
                <w:rFonts w:ascii="Calibri" w:eastAsia="Calibri" w:hAnsi="Calibri" w:cs="Calibri"/>
                <w:b/>
                <w:bCs/>
                <w:lang w:val="pt"/>
              </w:rPr>
              <w:t>INDICADOR 14</w:t>
            </w:r>
            <w:r w:rsidR="000075B7" w:rsidRPr="000075B7">
              <w:rPr>
                <w:rFonts w:ascii="Calibri" w:eastAsia="Calibri" w:hAnsi="Calibri" w:cs="Calibri"/>
                <w:b/>
                <w:bCs/>
                <w:lang w:val="pt"/>
              </w:rPr>
              <w:t>A</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70BA9E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Número de títulos de mestrado concedidos por ano.</w:t>
            </w:r>
          </w:p>
        </w:tc>
      </w:tr>
      <w:tr w:rsidR="000075B7" w:rsidRPr="000075B7" w14:paraId="4A0F093D"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DDFF69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04C5C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23DD2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E7D8B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0C8A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CDA98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ED35C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34C5C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94E6E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BADF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FDF2C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8E8C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E81F8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369AB5F7"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E238A9"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A47A8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FD12F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CD4E9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4DE8C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E801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E764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D515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959F7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13688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9EDEA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CFDEE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A6C9D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4D7B13ED"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4384A4"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44857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C0B95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5614</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92FE4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3277A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2658C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27B85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D7750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B0CFA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1B124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9A35F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1539B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5329E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2E798031"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B84DEF" w14:textId="77777777" w:rsidR="000075B7" w:rsidRPr="000075B7" w:rsidRDefault="00F942B4" w:rsidP="000075B7">
            <w:pPr>
              <w:autoSpaceDE w:val="0"/>
              <w:autoSpaceDN w:val="0"/>
              <w:adjustRightInd w:val="0"/>
              <w:spacing w:after="0" w:line="276" w:lineRule="auto"/>
              <w:jc w:val="center"/>
              <w:rPr>
                <w:rFonts w:ascii="Calibri" w:eastAsia="Calibri" w:hAnsi="Calibri" w:cs="Calibri"/>
                <w:lang w:val="pt"/>
              </w:rPr>
            </w:pPr>
            <w:r>
              <w:rPr>
                <w:rFonts w:ascii="Calibri" w:eastAsia="Calibri" w:hAnsi="Calibri" w:cs="Calibri"/>
                <w:b/>
                <w:bCs/>
                <w:lang w:val="pt"/>
              </w:rPr>
              <w:t>INDICADOR 14</w:t>
            </w:r>
            <w:r w:rsidR="000075B7" w:rsidRPr="000075B7">
              <w:rPr>
                <w:rFonts w:ascii="Calibri" w:eastAsia="Calibri" w:hAnsi="Calibri" w:cs="Calibri"/>
                <w:b/>
                <w:bCs/>
                <w:lang w:val="pt"/>
              </w:rPr>
              <w:t>B</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A926D5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Número de títulos de doutorado concedidos por ano.</w:t>
            </w:r>
          </w:p>
        </w:tc>
      </w:tr>
      <w:tr w:rsidR="000075B7" w:rsidRPr="000075B7" w14:paraId="4DB3E5E7"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637ACA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E61AE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A363F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3ED63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CF3D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14571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5E56E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391A2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AD77D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DBC1D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A7E7D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75E65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1188A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3F168061"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879F18"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EF1CD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31EB4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1CAD3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2E9C7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35F1A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54F4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3EC03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61CA8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2E21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C7CE9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4E437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7EEB5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31FCCBE6"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47F00A"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D0919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D2AA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1805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0A7E1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9348E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61F53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08B9D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CD25F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35966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D7869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3504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3AC22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3630D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4A2712F1"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580E7FF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F500D75"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7D211C77" w14:textId="77777777" w:rsidR="000075B7" w:rsidRPr="000075B7" w:rsidRDefault="000075B7" w:rsidP="00F942B4">
      <w:pPr>
        <w:suppressAutoHyphens/>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Quanto às metas 13 e 14, consideramos previstas e amparadas no PNE de forma a atender parâmetros nacionais e não só municipal. Não temos dados quantitativos em nosso município para informar sobre os títulos de mestrado e doutorado.</w:t>
      </w:r>
    </w:p>
    <w:p w14:paraId="7A4DEEB3"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1ACB3168"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4311F1D7"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0033174F"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15: Participar, em regime de colaboração entre a União, o estado e o município, de política nacional de formação de profissionais da educação de que tratam os incisos I, II e III do caput do art. 61 da Lei no 9.394, de 20 de dezembro de 1996, garantindo que todos os professores e as professoras da educação básica possuam formação específica de nível superior, obtida em curso de licenciatura na área de conhecimento em que atuam.</w:t>
            </w:r>
          </w:p>
        </w:tc>
      </w:tr>
      <w:tr w:rsidR="000075B7" w:rsidRPr="000075B7" w14:paraId="5031B6EA"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2778B2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15</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F22AC1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Proporção de docências com professores que possuem formação superior compatível com a área de conhecimento em que lecionam na educação básica</w:t>
            </w:r>
          </w:p>
        </w:tc>
      </w:tr>
      <w:tr w:rsidR="000075B7" w:rsidRPr="000075B7" w14:paraId="14EACC94"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E431BC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8E7DC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7C5A9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AC332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32AF37"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78A13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E1C84"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28C3C0"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A87B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6692E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1EDD79"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2322D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FCF25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22C5C72D"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B707BC"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B0731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3C113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6E7A3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52C7F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E864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03391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B1667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B4D7E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CB3EE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395ED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F9258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22167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75CF938C"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76D64D"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08105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8385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72,9%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4748A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BB656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2E949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07FD5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8DBB5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587A7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5F88E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1456B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5099C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285EF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375C6B0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6F83C20A"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2CB7DE30" w14:textId="77777777" w:rsidR="000075B7" w:rsidRPr="000075B7" w:rsidRDefault="000075B7" w:rsidP="000075B7">
      <w:pPr>
        <w:autoSpaceDE w:val="0"/>
        <w:autoSpaceDN w:val="0"/>
        <w:adjustRightInd w:val="0"/>
        <w:spacing w:after="0" w:line="240" w:lineRule="auto"/>
        <w:jc w:val="both"/>
        <w:rPr>
          <w:rFonts w:ascii="Arial" w:eastAsia="Calibri" w:hAnsi="Arial" w:cs="Arial"/>
          <w:lang w:val="pt"/>
        </w:rPr>
      </w:pPr>
      <w:r w:rsidRPr="000075B7">
        <w:rPr>
          <w:rFonts w:ascii="Times New Roman" w:eastAsia="Calibri" w:hAnsi="Times New Roman" w:cs="Times New Roman"/>
          <w:sz w:val="30"/>
          <w:szCs w:val="30"/>
          <w:lang w:val="pt"/>
        </w:rPr>
        <w:t xml:space="preserve"> </w:t>
      </w:r>
      <w:r w:rsidR="00F942B4">
        <w:rPr>
          <w:rFonts w:ascii="Times New Roman" w:eastAsia="Calibri" w:hAnsi="Times New Roman" w:cs="Times New Roman"/>
          <w:sz w:val="30"/>
          <w:szCs w:val="30"/>
          <w:lang w:val="pt"/>
        </w:rPr>
        <w:tab/>
      </w:r>
      <w:r w:rsidRPr="000075B7">
        <w:rPr>
          <w:rFonts w:ascii="Arial" w:eastAsia="Calibri" w:hAnsi="Arial" w:cs="Arial"/>
          <w:lang w:val="pt"/>
        </w:rPr>
        <w:t>Atualmente boa parte dos professores de Guarará possuem graduação e pós-graduação. E que praticamente de forma universal foi ofertado curso para todos, contudo há uma professora que não aderiu ou não desejou cursar nível superior</w:t>
      </w:r>
      <w:r w:rsidRPr="000075B7">
        <w:rPr>
          <w:rFonts w:ascii="Arial" w:eastAsia="Calibri" w:hAnsi="Arial" w:cs="Arial"/>
          <w:b/>
          <w:bCs/>
          <w:lang w:val="pt"/>
        </w:rPr>
        <w:t>.</w:t>
      </w:r>
    </w:p>
    <w:p w14:paraId="24D3A84A" w14:textId="77777777" w:rsidR="000075B7" w:rsidRPr="000075B7" w:rsidRDefault="000075B7" w:rsidP="000075B7">
      <w:pPr>
        <w:autoSpaceDE w:val="0"/>
        <w:autoSpaceDN w:val="0"/>
        <w:adjustRightInd w:val="0"/>
        <w:spacing w:after="200" w:line="276" w:lineRule="auto"/>
        <w:jc w:val="both"/>
        <w:rPr>
          <w:rFonts w:ascii="Arial" w:eastAsia="Calibri" w:hAnsi="Arial" w:cs="Arial"/>
          <w:lang w:val="pt"/>
        </w:rPr>
      </w:pPr>
    </w:p>
    <w:p w14:paraId="66EBD1FB"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7FE385B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568E91A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676A662"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00D9DAF7" w14:textId="77777777" w:rsidR="000075B7" w:rsidRDefault="000075B7" w:rsidP="000075B7">
      <w:pPr>
        <w:autoSpaceDE w:val="0"/>
        <w:autoSpaceDN w:val="0"/>
        <w:adjustRightInd w:val="0"/>
        <w:spacing w:after="200" w:line="276" w:lineRule="auto"/>
        <w:rPr>
          <w:rFonts w:ascii="Calibri" w:eastAsia="Calibri" w:hAnsi="Calibri" w:cs="Calibri"/>
          <w:lang w:val="pt"/>
        </w:rPr>
      </w:pPr>
    </w:p>
    <w:p w14:paraId="40B1F5A5"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06299276"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03E47DCE" w14:textId="77777777" w:rsidR="00F942B4" w:rsidRPr="000075B7" w:rsidRDefault="00F942B4" w:rsidP="000075B7">
      <w:pPr>
        <w:autoSpaceDE w:val="0"/>
        <w:autoSpaceDN w:val="0"/>
        <w:adjustRightInd w:val="0"/>
        <w:spacing w:after="200" w:line="276" w:lineRule="auto"/>
        <w:rPr>
          <w:rFonts w:ascii="Calibri" w:eastAsia="Calibri" w:hAnsi="Calibri" w:cs="Calibri"/>
          <w:lang w:val="pt"/>
        </w:rPr>
      </w:pPr>
    </w:p>
    <w:p w14:paraId="6FBAFF81"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73E8F67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34D1EF56"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4B4518B7"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16: Formar, em nível de pós-graduação, 50% (cinquenta por cento) dos professores da educação básica, até o último ano de vigência deste PME, e garantir a todos (as) os (as) profissionais da educação básica formação continuada em sua área de atuação, considerando as necessidades, demandas e contextualizações dos sistemas de ensino.</w:t>
            </w:r>
          </w:p>
        </w:tc>
      </w:tr>
      <w:tr w:rsidR="000075B7" w:rsidRPr="000075B7" w14:paraId="4EEE9AB9"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4D77B5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16</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09A30B2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Percentual de professores da educação básica com pós-graduação lato sensu ou stricto</w:t>
            </w:r>
          </w:p>
        </w:tc>
      </w:tr>
      <w:tr w:rsidR="000075B7" w:rsidRPr="000075B7" w14:paraId="02FD498A"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2B28BB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A6C38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7AF9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0716E2"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05A155"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0B33C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CE943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19C96B"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50DED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82D20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C109A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9CFA3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386EB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5312BE1C"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AF6CB"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AA46A"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E238B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A7C0B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9A0C3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D2A59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2874D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1833A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826C3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7D5FD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D1A62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DFD5C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17E75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6CCA694A"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14195B"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1D821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14718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43,6%</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53A18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68AA4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5A729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EBC9A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A4C71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77988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2245B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DA11F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01450"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4803E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2C363AD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77B0C03"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0688AFC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44CB185D" w14:textId="77777777" w:rsidR="00F942B4" w:rsidRPr="00F942B4" w:rsidRDefault="00F942B4" w:rsidP="00F942B4">
      <w:pPr>
        <w:suppressAutoHyphens/>
        <w:autoSpaceDE w:val="0"/>
        <w:autoSpaceDN w:val="0"/>
        <w:adjustRightInd w:val="0"/>
        <w:spacing w:before="300" w:after="300" w:line="240" w:lineRule="auto"/>
        <w:ind w:firstLine="580"/>
        <w:jc w:val="both"/>
        <w:rPr>
          <w:rFonts w:ascii="Arial" w:hAnsi="Arial" w:cs="Arial"/>
          <w:kern w:val="1"/>
        </w:rPr>
      </w:pPr>
      <w:r w:rsidRPr="00F942B4">
        <w:rPr>
          <w:rFonts w:ascii="Arial" w:hAnsi="Arial" w:cs="Arial"/>
          <w:kern w:val="1"/>
        </w:rPr>
        <w:t>A maioria d</w:t>
      </w:r>
      <w:r w:rsidR="000E544F">
        <w:rPr>
          <w:rFonts w:ascii="Arial" w:hAnsi="Arial" w:cs="Arial"/>
          <w:kern w:val="1"/>
        </w:rPr>
        <w:t>os professores são pós-graduados</w:t>
      </w:r>
      <w:r>
        <w:rPr>
          <w:rFonts w:ascii="Arial" w:hAnsi="Arial" w:cs="Arial"/>
          <w:kern w:val="1"/>
        </w:rPr>
        <w:t xml:space="preserve">. </w:t>
      </w:r>
      <w:r w:rsidRPr="00F942B4">
        <w:rPr>
          <w:rFonts w:ascii="Arial" w:hAnsi="Arial" w:cs="Arial"/>
          <w:kern w:val="1"/>
        </w:rPr>
        <w:t>Com relação a formação continuada, no ano de 2017 a Secretaria Municipal de Educação juntamente com a Prefeitura Municipal proporcionou aos profissionais da área da educação cursos de capacitação no primeiro e no segundo semestre do ano letivo.</w:t>
      </w:r>
    </w:p>
    <w:p w14:paraId="3E7289CB" w14:textId="77777777" w:rsidR="000075B7" w:rsidRPr="00F942B4" w:rsidRDefault="000075B7" w:rsidP="000075B7">
      <w:pPr>
        <w:autoSpaceDE w:val="0"/>
        <w:autoSpaceDN w:val="0"/>
        <w:adjustRightInd w:val="0"/>
        <w:spacing w:after="200" w:line="276" w:lineRule="auto"/>
        <w:rPr>
          <w:rFonts w:ascii="Arial" w:eastAsia="Calibri" w:hAnsi="Arial" w:cs="Arial"/>
        </w:rPr>
      </w:pPr>
    </w:p>
    <w:p w14:paraId="4B1CFAB3"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1CA8995"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420CE9D4"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0473358C"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52D9F2EE"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0E4981B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3501D026" w14:textId="77777777" w:rsidR="000075B7" w:rsidRDefault="000075B7" w:rsidP="000075B7">
      <w:pPr>
        <w:autoSpaceDE w:val="0"/>
        <w:autoSpaceDN w:val="0"/>
        <w:adjustRightInd w:val="0"/>
        <w:spacing w:after="200" w:line="276" w:lineRule="auto"/>
        <w:rPr>
          <w:rFonts w:ascii="Calibri" w:eastAsia="Calibri" w:hAnsi="Calibri" w:cs="Calibri"/>
          <w:lang w:val="pt"/>
        </w:rPr>
      </w:pPr>
    </w:p>
    <w:p w14:paraId="219B2204"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5774AF9F"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32823B22"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49234F0F"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6A9CC5C4" w14:textId="77777777" w:rsidR="00F942B4" w:rsidRPr="000075B7" w:rsidRDefault="00F942B4" w:rsidP="000075B7">
      <w:pPr>
        <w:autoSpaceDE w:val="0"/>
        <w:autoSpaceDN w:val="0"/>
        <w:adjustRightInd w:val="0"/>
        <w:spacing w:after="200" w:line="276" w:lineRule="auto"/>
        <w:rPr>
          <w:rFonts w:ascii="Calibri" w:eastAsia="Calibri" w:hAnsi="Calibri" w:cs="Calibri"/>
          <w:lang w:val="pt"/>
        </w:rPr>
      </w:pPr>
    </w:p>
    <w:p w14:paraId="1B5BEFCF"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2806"/>
        <w:gridCol w:w="946"/>
        <w:gridCol w:w="952"/>
        <w:gridCol w:w="953"/>
        <w:gridCol w:w="953"/>
        <w:gridCol w:w="947"/>
        <w:gridCol w:w="947"/>
        <w:gridCol w:w="953"/>
        <w:gridCol w:w="953"/>
        <w:gridCol w:w="953"/>
        <w:gridCol w:w="947"/>
        <w:gridCol w:w="953"/>
        <w:gridCol w:w="955"/>
      </w:tblGrid>
      <w:tr w:rsidR="000075B7" w:rsidRPr="000075B7" w14:paraId="24E5C768" w14:textId="77777777" w:rsidTr="000075B7">
        <w:trPr>
          <w:trHeight w:val="538"/>
          <w:jc w:val="center"/>
        </w:trPr>
        <w:tc>
          <w:tcPr>
            <w:tcW w:w="14218"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310B987D"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17: Valorizar os (as) profissionais do magistério das redes públicas de educação básica de forma a equiparar seu rendimento médio ao dos (as) demais profissionais com escolaridade equivalente, até o final do quinto ano de vigência deste PME.</w:t>
            </w:r>
          </w:p>
        </w:tc>
      </w:tr>
      <w:tr w:rsidR="000075B7" w:rsidRPr="000075B7" w14:paraId="4183CE09" w14:textId="77777777" w:rsidTr="000075B7">
        <w:trPr>
          <w:trHeight w:val="404"/>
          <w:jc w:val="center"/>
        </w:trPr>
        <w:tc>
          <w:tcPr>
            <w:tcW w:w="28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E1FAC0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b/>
                <w:bCs/>
                <w:lang w:val="pt"/>
              </w:rPr>
              <w:t>INDICADOR 17</w:t>
            </w:r>
          </w:p>
        </w:tc>
        <w:tc>
          <w:tcPr>
            <w:tcW w:w="1141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016B0A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i/>
                <w:iCs/>
                <w:lang w:val="pt"/>
              </w:rPr>
              <w:t>Razão entre o salário médio de professores da educação básica da rede pública (não federal) e o salário de não professores com escolaridade equivalente</w:t>
            </w:r>
          </w:p>
        </w:tc>
      </w:tr>
      <w:tr w:rsidR="000075B7" w:rsidRPr="000075B7" w14:paraId="4494FFB2" w14:textId="77777777" w:rsidTr="000075B7">
        <w:trPr>
          <w:trHeight w:val="461"/>
          <w:jc w:val="center"/>
        </w:trPr>
        <w:tc>
          <w:tcPr>
            <w:tcW w:w="280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84012A"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2D968D"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2014</w:t>
            </w: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F5877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2015</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5A13BA"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 xml:space="preserve">2016 </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B3B551"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3FA9BC"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2018</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5F6BCF"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2019</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B7CE3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6F3B5E"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2021</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457D43"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E32D5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2023</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4F0658"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2024</w:t>
            </w: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B36776" w14:textId="77777777" w:rsidR="000075B7" w:rsidRPr="000075B7" w:rsidRDefault="000075B7" w:rsidP="000075B7">
            <w:pPr>
              <w:autoSpaceDE w:val="0"/>
              <w:autoSpaceDN w:val="0"/>
              <w:adjustRightInd w:val="0"/>
              <w:spacing w:after="0" w:line="240" w:lineRule="auto"/>
              <w:jc w:val="center"/>
              <w:rPr>
                <w:rFonts w:ascii="Calibri" w:eastAsia="Calibri" w:hAnsi="Calibri" w:cs="Calibri"/>
                <w:lang w:val="pt"/>
              </w:rPr>
            </w:pPr>
            <w:r w:rsidRPr="000075B7">
              <w:rPr>
                <w:rFonts w:ascii="Calibri" w:eastAsia="Calibri" w:hAnsi="Calibri" w:cs="Calibri"/>
                <w:b/>
                <w:bCs/>
                <w:lang w:val="pt"/>
              </w:rPr>
              <w:t>2025</w:t>
            </w:r>
          </w:p>
        </w:tc>
      </w:tr>
      <w:tr w:rsidR="000075B7" w:rsidRPr="000075B7" w14:paraId="28088C6F"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2223D0"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prevista</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C4955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A2F07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0%</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F003C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E07D8"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0FAA6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0A2A4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5E53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36C0D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03CB1"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50447"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31F78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F2BB4F"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r w:rsidR="000075B7" w:rsidRPr="000075B7" w14:paraId="243C826C" w14:textId="77777777" w:rsidTr="000075B7">
        <w:trPr>
          <w:trHeight w:val="306"/>
          <w:jc w:val="center"/>
        </w:trPr>
        <w:tc>
          <w:tcPr>
            <w:tcW w:w="28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0043C8" w14:textId="77777777" w:rsidR="000075B7" w:rsidRPr="000075B7" w:rsidRDefault="000075B7" w:rsidP="000075B7">
            <w:pPr>
              <w:autoSpaceDE w:val="0"/>
              <w:autoSpaceDN w:val="0"/>
              <w:adjustRightInd w:val="0"/>
              <w:spacing w:after="0" w:line="276" w:lineRule="auto"/>
              <w:rPr>
                <w:rFonts w:ascii="Calibri" w:eastAsia="Calibri" w:hAnsi="Calibri" w:cs="Calibri"/>
                <w:lang w:val="pt"/>
              </w:rPr>
            </w:pPr>
            <w:r w:rsidRPr="000075B7">
              <w:rPr>
                <w:rFonts w:ascii="Calibri" w:eastAsia="Calibri" w:hAnsi="Calibri" w:cs="Calibri"/>
                <w:lang w:val="pt"/>
              </w:rPr>
              <w:t>Meta executada no período</w:t>
            </w:r>
          </w:p>
        </w:tc>
        <w:tc>
          <w:tcPr>
            <w:tcW w:w="9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35381C"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645BE"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r w:rsidRPr="000075B7">
              <w:rPr>
                <w:rFonts w:ascii="Calibri" w:eastAsia="Calibri" w:hAnsi="Calibri" w:cs="Calibri"/>
                <w:lang w:val="pt"/>
              </w:rPr>
              <w:t>81,7%</w:t>
            </w: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9E4D0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FD2E66"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E9F5BD"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854912"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12994"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B4FE49"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8C297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1F5FC5"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A9E27B"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c>
          <w:tcPr>
            <w:tcW w:w="95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626153" w14:textId="77777777" w:rsidR="000075B7" w:rsidRPr="000075B7" w:rsidRDefault="000075B7" w:rsidP="000075B7">
            <w:pPr>
              <w:autoSpaceDE w:val="0"/>
              <w:autoSpaceDN w:val="0"/>
              <w:adjustRightInd w:val="0"/>
              <w:spacing w:after="0" w:line="276" w:lineRule="auto"/>
              <w:jc w:val="center"/>
              <w:rPr>
                <w:rFonts w:ascii="Calibri" w:eastAsia="Calibri" w:hAnsi="Calibri" w:cs="Calibri"/>
                <w:lang w:val="pt"/>
              </w:rPr>
            </w:pPr>
          </w:p>
        </w:tc>
      </w:tr>
    </w:tbl>
    <w:p w14:paraId="406437D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5FBED4F9"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36FD3231" w14:textId="77777777" w:rsidR="002D2E60" w:rsidRDefault="000075B7" w:rsidP="002D2E60">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A avaliação dessa meta é muito vaga, pois os valores dos salários dos professores são variados mesmo na área pública, onde o Piso Salarial dos Professores deveria ser a referência, mas na maiori</w:t>
      </w:r>
      <w:r w:rsidR="002D2E60">
        <w:rPr>
          <w:rFonts w:ascii="Arial" w:eastAsia="Calibri" w:hAnsi="Arial" w:cs="Arial"/>
          <w:lang w:val="pt"/>
        </w:rPr>
        <w:t>a dos casos, não é considerado.</w:t>
      </w:r>
    </w:p>
    <w:p w14:paraId="2A7B648F" w14:textId="77777777" w:rsidR="000075B7" w:rsidRPr="000075B7" w:rsidRDefault="000075B7" w:rsidP="002D2E60">
      <w:pPr>
        <w:autoSpaceDE w:val="0"/>
        <w:autoSpaceDN w:val="0"/>
        <w:adjustRightInd w:val="0"/>
        <w:spacing w:after="0" w:line="240" w:lineRule="auto"/>
        <w:ind w:firstLine="708"/>
        <w:jc w:val="both"/>
        <w:rPr>
          <w:rFonts w:ascii="Arial" w:eastAsia="Calibri" w:hAnsi="Arial" w:cs="Arial"/>
          <w:lang w:val="pt"/>
        </w:rPr>
      </w:pPr>
      <w:r w:rsidRPr="000075B7">
        <w:rPr>
          <w:rFonts w:ascii="Arial" w:eastAsia="Calibri" w:hAnsi="Arial" w:cs="Arial"/>
          <w:lang w:val="pt"/>
        </w:rPr>
        <w:t>Alguns critérios para valorização já constam no Plano de Carreira do Magistério Público Municipal. Outros, deverão ser implementados ao longo das reestruturações do mesmo, a partir da criação da Comissão Permanente. O Plano de Carreira do Magistério Público Municipal valoriza os avanços de acordo com a formação dos professores graduação e pós-graduação.</w:t>
      </w:r>
    </w:p>
    <w:p w14:paraId="5ACD84DC"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Arial" w:eastAsia="Calibri" w:hAnsi="Arial" w:cs="Arial"/>
          <w:lang w:val="pt"/>
        </w:rPr>
        <w:t xml:space="preserve"> </w:t>
      </w:r>
      <w:r w:rsidRPr="000075B7">
        <w:rPr>
          <w:rFonts w:ascii="Arial" w:eastAsia="Calibri" w:hAnsi="Arial" w:cs="Arial"/>
          <w:lang w:val="pt"/>
        </w:rPr>
        <w:tab/>
        <w:t>O acompanhamento da evolução do Piso Salarial já acontece, porém, o cumprimento da Lei do Piso está diretamente vinculado ao orçamento do Município e a Lei da Responsabilidade Fiscal.</w:t>
      </w:r>
    </w:p>
    <w:p w14:paraId="196ECDA2"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4AD36DEF"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2C2D3880"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5DDD55B3"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0F2D8DA5" w14:textId="77777777" w:rsidR="000075B7" w:rsidRDefault="000075B7" w:rsidP="000075B7">
      <w:pPr>
        <w:autoSpaceDE w:val="0"/>
        <w:autoSpaceDN w:val="0"/>
        <w:adjustRightInd w:val="0"/>
        <w:spacing w:after="200" w:line="276" w:lineRule="auto"/>
        <w:rPr>
          <w:rFonts w:ascii="Calibri" w:eastAsia="Calibri" w:hAnsi="Calibri" w:cs="Calibri"/>
          <w:lang w:val="pt"/>
        </w:rPr>
      </w:pPr>
    </w:p>
    <w:p w14:paraId="619FAFB5"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46249882"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04FB8055" w14:textId="77777777" w:rsidR="00F942B4" w:rsidRDefault="00F942B4" w:rsidP="000075B7">
      <w:pPr>
        <w:autoSpaceDE w:val="0"/>
        <w:autoSpaceDN w:val="0"/>
        <w:adjustRightInd w:val="0"/>
        <w:spacing w:after="200" w:line="276" w:lineRule="auto"/>
        <w:rPr>
          <w:rFonts w:ascii="Calibri" w:eastAsia="Calibri" w:hAnsi="Calibri" w:cs="Calibri"/>
          <w:lang w:val="pt"/>
        </w:rPr>
      </w:pPr>
    </w:p>
    <w:p w14:paraId="3F76ECD5" w14:textId="77777777" w:rsidR="00F942B4" w:rsidRPr="000075B7" w:rsidRDefault="00F942B4" w:rsidP="000075B7">
      <w:pPr>
        <w:autoSpaceDE w:val="0"/>
        <w:autoSpaceDN w:val="0"/>
        <w:adjustRightInd w:val="0"/>
        <w:spacing w:after="200" w:line="276" w:lineRule="auto"/>
        <w:rPr>
          <w:rFonts w:ascii="Calibri" w:eastAsia="Calibri" w:hAnsi="Calibri" w:cs="Calibri"/>
          <w:lang w:val="pt"/>
        </w:rPr>
      </w:pPr>
    </w:p>
    <w:p w14:paraId="50688ACF"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55A20276"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tbl>
      <w:tblPr>
        <w:tblW w:w="0" w:type="auto"/>
        <w:jc w:val="center"/>
        <w:tblLayout w:type="fixed"/>
        <w:tblLook w:val="0000" w:firstRow="0" w:lastRow="0" w:firstColumn="0" w:lastColumn="0" w:noHBand="0" w:noVBand="0"/>
      </w:tblPr>
      <w:tblGrid>
        <w:gridCol w:w="14218"/>
      </w:tblGrid>
      <w:tr w:rsidR="000075B7" w:rsidRPr="000075B7" w14:paraId="547B9BA6" w14:textId="77777777" w:rsidTr="000075B7">
        <w:trPr>
          <w:trHeight w:val="538"/>
          <w:jc w:val="center"/>
        </w:trPr>
        <w:tc>
          <w:tcPr>
            <w:tcW w:w="142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454BD9" w14:textId="77777777" w:rsidR="000075B7" w:rsidRPr="000075B7" w:rsidRDefault="000075B7" w:rsidP="000075B7">
            <w:pPr>
              <w:autoSpaceDE w:val="0"/>
              <w:autoSpaceDN w:val="0"/>
              <w:adjustRightInd w:val="0"/>
              <w:spacing w:after="0" w:line="240" w:lineRule="auto"/>
              <w:jc w:val="both"/>
              <w:rPr>
                <w:rFonts w:ascii="Calibri" w:eastAsia="Calibri" w:hAnsi="Calibri" w:cs="Calibri"/>
                <w:lang w:val="pt"/>
              </w:rPr>
            </w:pPr>
            <w:r w:rsidRPr="000075B7">
              <w:rPr>
                <w:rFonts w:ascii="Calibri" w:eastAsia="Calibri" w:hAnsi="Calibri" w:cs="Calibri"/>
                <w:i/>
                <w:iCs/>
                <w:lang w:val="pt"/>
              </w:rPr>
              <w:t>Meta 18: assegurar, no prazo de 2 (dois) anos, a existência de planos de Carreira para os (as) profissionais da educação básica, tomando como referência o piso salarial nacional profissional, definido em lei federal, nos termos do inciso VIII do art.206 da Constituição Federal.</w:t>
            </w:r>
          </w:p>
        </w:tc>
      </w:tr>
    </w:tbl>
    <w:p w14:paraId="250F04A6"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4C3229DF"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3B7D3A7C"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p>
    <w:p w14:paraId="4E398528" w14:textId="77777777" w:rsidR="000075B7" w:rsidRPr="000075B7" w:rsidRDefault="000075B7" w:rsidP="000075B7">
      <w:pPr>
        <w:autoSpaceDE w:val="0"/>
        <w:autoSpaceDN w:val="0"/>
        <w:adjustRightInd w:val="0"/>
        <w:spacing w:after="0" w:line="240" w:lineRule="auto"/>
        <w:jc w:val="center"/>
        <w:rPr>
          <w:rFonts w:ascii="Arial" w:eastAsia="Calibri" w:hAnsi="Arial" w:cs="Arial"/>
          <w:b/>
          <w:bCs/>
          <w:lang w:val="pt"/>
        </w:rPr>
      </w:pPr>
      <w:r w:rsidRPr="000075B7">
        <w:rPr>
          <w:rFonts w:ascii="Arial" w:eastAsia="Calibri" w:hAnsi="Arial" w:cs="Arial"/>
          <w:b/>
          <w:bCs/>
          <w:lang w:val="pt"/>
        </w:rPr>
        <w:t>CONSIDERAÇÕES</w:t>
      </w:r>
    </w:p>
    <w:p w14:paraId="0FB62EC5" w14:textId="77777777" w:rsidR="000075B7" w:rsidRPr="000075B7" w:rsidRDefault="000075B7" w:rsidP="002D2E60">
      <w:pPr>
        <w:autoSpaceDE w:val="0"/>
        <w:autoSpaceDN w:val="0"/>
        <w:adjustRightInd w:val="0"/>
        <w:spacing w:after="0" w:line="240" w:lineRule="auto"/>
        <w:ind w:firstLine="708"/>
        <w:jc w:val="both"/>
        <w:rPr>
          <w:rFonts w:ascii="Arial" w:eastAsia="Calibri" w:hAnsi="Arial" w:cs="Arial"/>
          <w:color w:val="000000"/>
          <w:lang w:val="pt"/>
        </w:rPr>
      </w:pPr>
      <w:r w:rsidRPr="000075B7">
        <w:rPr>
          <w:rFonts w:ascii="Arial" w:eastAsia="Calibri" w:hAnsi="Arial" w:cs="Arial"/>
          <w:color w:val="000000"/>
          <w:lang w:val="pt"/>
        </w:rPr>
        <w:t>O Município de Guarará possui Plano de Carreira para os membros do Magistério Público Municipal. A última adequação do mesmo aconteceu em 2014.  Há previsão para criação da Comissão Permanente para reestruturação do Plano de Carreira que será responsável pelos estudos, discussões e proposições das alterações necessárias.</w:t>
      </w:r>
    </w:p>
    <w:p w14:paraId="5B2CE9DF" w14:textId="77777777" w:rsidR="000075B7" w:rsidRPr="000075B7" w:rsidRDefault="000075B7" w:rsidP="000075B7">
      <w:pPr>
        <w:autoSpaceDE w:val="0"/>
        <w:autoSpaceDN w:val="0"/>
        <w:adjustRightInd w:val="0"/>
        <w:spacing w:after="200" w:line="276" w:lineRule="auto"/>
        <w:rPr>
          <w:rFonts w:ascii="Arial" w:eastAsia="Calibri" w:hAnsi="Arial" w:cs="Arial"/>
          <w:color w:val="000000"/>
          <w:lang w:val="pt"/>
        </w:rPr>
      </w:pPr>
    </w:p>
    <w:p w14:paraId="6514F397"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6FD1D10D"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5F4DE0D3"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49B6D74B" w14:textId="77777777" w:rsidR="000075B7" w:rsidRPr="000075B7" w:rsidRDefault="000075B7" w:rsidP="000075B7">
      <w:pPr>
        <w:autoSpaceDE w:val="0"/>
        <w:autoSpaceDN w:val="0"/>
        <w:adjustRightInd w:val="0"/>
        <w:spacing w:after="200" w:line="276" w:lineRule="auto"/>
        <w:rPr>
          <w:rFonts w:ascii="Calibri" w:eastAsia="Calibri" w:hAnsi="Calibri" w:cs="Calibri"/>
          <w:lang w:val="pt"/>
        </w:rPr>
      </w:pPr>
    </w:p>
    <w:p w14:paraId="066E2D85" w14:textId="77777777" w:rsidR="000075B7" w:rsidRPr="000075B7" w:rsidRDefault="000075B7" w:rsidP="000075B7">
      <w:pPr>
        <w:spacing w:after="200" w:line="276" w:lineRule="auto"/>
        <w:rPr>
          <w:rFonts w:ascii="Calibri" w:eastAsia="Calibri" w:hAnsi="Calibri" w:cs="Times New Roman"/>
        </w:rPr>
      </w:pPr>
      <w:r w:rsidRPr="000075B7">
        <w:rPr>
          <w:rFonts w:ascii="Calibri" w:eastAsia="Calibri" w:hAnsi="Calibri" w:cs="Calibri"/>
          <w:lang w:val="pt"/>
        </w:rPr>
        <w:t>Obs.: As metas 19 e 20 não possuem gráficos</w:t>
      </w:r>
    </w:p>
    <w:p w14:paraId="4BD4EF8D" w14:textId="77777777" w:rsidR="00477632" w:rsidRDefault="00477632" w:rsidP="00B6490A">
      <w:pPr>
        <w:spacing w:after="200" w:line="276" w:lineRule="auto"/>
      </w:pPr>
    </w:p>
    <w:p w14:paraId="42F6E2D1" w14:textId="77777777" w:rsidR="00801977" w:rsidRDefault="00801977" w:rsidP="00B6490A">
      <w:pPr>
        <w:spacing w:after="200" w:line="276" w:lineRule="auto"/>
      </w:pPr>
    </w:p>
    <w:p w14:paraId="146849AA" w14:textId="77777777" w:rsidR="00A02B6F" w:rsidRDefault="00A02B6F" w:rsidP="00B6490A">
      <w:pPr>
        <w:spacing w:after="200" w:line="276" w:lineRule="auto"/>
      </w:pPr>
    </w:p>
    <w:p w14:paraId="7FDEBB25" w14:textId="77777777" w:rsidR="00A02B6F" w:rsidRDefault="00A02B6F" w:rsidP="00B6490A">
      <w:pPr>
        <w:spacing w:after="200" w:line="276" w:lineRule="auto"/>
      </w:pPr>
    </w:p>
    <w:p w14:paraId="1EBE8A15" w14:textId="77777777" w:rsidR="00A02B6F" w:rsidRDefault="00A02B6F" w:rsidP="00B6490A">
      <w:pPr>
        <w:spacing w:after="200" w:line="276" w:lineRule="auto"/>
      </w:pPr>
    </w:p>
    <w:p w14:paraId="0EC4030D" w14:textId="77777777" w:rsidR="000D5E74" w:rsidRDefault="000D5E74" w:rsidP="00B6490A">
      <w:pPr>
        <w:spacing w:after="200" w:line="276" w:lineRule="auto"/>
      </w:pPr>
    </w:p>
    <w:p w14:paraId="10B5BEC6" w14:textId="77777777" w:rsidR="000D5E74" w:rsidRDefault="000D5E74" w:rsidP="00B6490A">
      <w:pPr>
        <w:spacing w:after="200" w:line="276" w:lineRule="auto"/>
      </w:pPr>
    </w:p>
    <w:p w14:paraId="27647C7C" w14:textId="77777777" w:rsidR="000D5E74" w:rsidRDefault="000D5E74" w:rsidP="00B6490A">
      <w:pPr>
        <w:spacing w:after="200" w:line="276" w:lineRule="auto"/>
      </w:pPr>
    </w:p>
    <w:p w14:paraId="5508709F" w14:textId="77777777" w:rsidR="000D5E74" w:rsidRDefault="000D5E74" w:rsidP="00B6490A">
      <w:pPr>
        <w:spacing w:after="200" w:line="276" w:lineRule="auto"/>
      </w:pPr>
    </w:p>
    <w:p w14:paraId="3FD559DB" w14:textId="77777777" w:rsidR="00A02B6F" w:rsidRDefault="00A02B6F" w:rsidP="00B6490A">
      <w:pPr>
        <w:spacing w:after="200" w:line="276" w:lineRule="auto"/>
      </w:pPr>
    </w:p>
    <w:p w14:paraId="76E4F515" w14:textId="77777777" w:rsidR="00A02B6F" w:rsidRDefault="00A02B6F" w:rsidP="00B6490A">
      <w:pPr>
        <w:spacing w:after="200" w:line="276" w:lineRule="auto"/>
      </w:pPr>
    </w:p>
    <w:p w14:paraId="489B0E41" w14:textId="77777777" w:rsidR="00A02B6F" w:rsidRDefault="00A02B6F" w:rsidP="00B6490A">
      <w:pPr>
        <w:spacing w:after="200" w:line="276" w:lineRule="auto"/>
      </w:pPr>
      <w:r w:rsidRPr="00B467FA">
        <w:rPr>
          <w:noProof/>
          <w:sz w:val="28"/>
          <w:szCs w:val="36"/>
          <w:lang w:eastAsia="pt-BR"/>
        </w:rPr>
        <w:drawing>
          <wp:anchor distT="0" distB="0" distL="114300" distR="114300" simplePos="0" relativeHeight="251671552" behindDoc="1" locked="0" layoutInCell="1" allowOverlap="1" wp14:anchorId="1EF1923A" wp14:editId="34836FAC">
            <wp:simplePos x="0" y="0"/>
            <wp:positionH relativeFrom="column">
              <wp:posOffset>3696444</wp:posOffset>
            </wp:positionH>
            <wp:positionV relativeFrom="paragraph">
              <wp:posOffset>-78521</wp:posOffset>
            </wp:positionV>
            <wp:extent cx="2028445" cy="1821093"/>
            <wp:effectExtent l="0" t="0" r="0" b="0"/>
            <wp:wrapNone/>
            <wp:docPr id="6" name="Imagem 6" descr="Prefeitura Municipal de Guara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Guarar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445" cy="1821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7EB58A" w14:textId="77777777" w:rsidR="00A02B6F" w:rsidRDefault="00A02B6F" w:rsidP="00B6490A">
      <w:pPr>
        <w:spacing w:after="200" w:line="276" w:lineRule="auto"/>
      </w:pPr>
    </w:p>
    <w:p w14:paraId="3B077ED9" w14:textId="77777777" w:rsidR="00A02B6F" w:rsidRDefault="00A02B6F" w:rsidP="00B6490A">
      <w:pPr>
        <w:spacing w:after="200" w:line="276" w:lineRule="auto"/>
      </w:pPr>
    </w:p>
    <w:p w14:paraId="299A0D4C" w14:textId="77777777" w:rsidR="00A02B6F" w:rsidRDefault="00A02B6F" w:rsidP="00B6490A">
      <w:pPr>
        <w:spacing w:after="200" w:line="276" w:lineRule="auto"/>
      </w:pPr>
    </w:p>
    <w:p w14:paraId="15FCD482" w14:textId="77777777" w:rsidR="00A02B6F" w:rsidRDefault="00211FCF" w:rsidP="00A02B6F">
      <w:pPr>
        <w:spacing w:after="200" w:line="276" w:lineRule="auto"/>
        <w:jc w:val="center"/>
        <w:rPr>
          <w:rFonts w:ascii="Algerian" w:hAnsi="Algerian"/>
          <w:sz w:val="72"/>
          <w:szCs w:val="72"/>
        </w:rPr>
      </w:pPr>
      <w:r>
        <w:rPr>
          <w:rFonts w:ascii="Algerian" w:hAnsi="Algerian"/>
          <w:sz w:val="72"/>
          <w:szCs w:val="72"/>
        </w:rPr>
        <w:t xml:space="preserve">  </w:t>
      </w:r>
    </w:p>
    <w:p w14:paraId="1F714609" w14:textId="77777777" w:rsidR="00A02B6F" w:rsidRPr="00A02B6F" w:rsidRDefault="00A02B6F" w:rsidP="00A02B6F">
      <w:pPr>
        <w:spacing w:after="200" w:line="276" w:lineRule="auto"/>
        <w:jc w:val="center"/>
        <w:rPr>
          <w:rFonts w:ascii="Algerian" w:hAnsi="Algerian"/>
          <w:sz w:val="72"/>
          <w:szCs w:val="72"/>
        </w:rPr>
      </w:pPr>
      <w:r w:rsidRPr="00A02B6F">
        <w:rPr>
          <w:rFonts w:ascii="Algerian" w:eastAsia="Calibri" w:hAnsi="Algerian" w:cs="Times New Roman"/>
          <w:b/>
          <w:noProof/>
          <w:sz w:val="72"/>
          <w:szCs w:val="72"/>
          <w:lang w:eastAsia="pt-BR"/>
        </w:rPr>
        <w:drawing>
          <wp:anchor distT="0" distB="0" distL="114300" distR="114300" simplePos="0" relativeHeight="251660287" behindDoc="1" locked="0" layoutInCell="1" allowOverlap="1" wp14:anchorId="315FE098" wp14:editId="4637E928">
            <wp:simplePos x="0" y="0"/>
            <wp:positionH relativeFrom="column">
              <wp:posOffset>2427233</wp:posOffset>
            </wp:positionH>
            <wp:positionV relativeFrom="paragraph">
              <wp:posOffset>534385</wp:posOffset>
            </wp:positionV>
            <wp:extent cx="4514850" cy="3386138"/>
            <wp:effectExtent l="0" t="0" r="0" b="5080"/>
            <wp:wrapNone/>
            <wp:docPr id="5" name="Imagem 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33861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B6F">
        <w:rPr>
          <w:rFonts w:ascii="Algerian" w:hAnsi="Algerian"/>
          <w:sz w:val="72"/>
          <w:szCs w:val="72"/>
        </w:rPr>
        <w:t>FICHA DE MONITORAMENTO</w:t>
      </w:r>
    </w:p>
    <w:sectPr w:rsidR="00A02B6F" w:rsidRPr="00A02B6F" w:rsidSect="00F942B4">
      <w:pgSz w:w="16838" w:h="11906" w:orient="landscape" w:code="9"/>
      <w:pgMar w:top="851" w:right="822" w:bottom="709" w:left="56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0A"/>
    <w:rsid w:val="000075B7"/>
    <w:rsid w:val="000A41CF"/>
    <w:rsid w:val="000C324C"/>
    <w:rsid w:val="000D5E74"/>
    <w:rsid w:val="000E3A33"/>
    <w:rsid w:val="000E544F"/>
    <w:rsid w:val="00120EEF"/>
    <w:rsid w:val="00211FCF"/>
    <w:rsid w:val="002D2E60"/>
    <w:rsid w:val="002E1EEB"/>
    <w:rsid w:val="002E2A59"/>
    <w:rsid w:val="002E5342"/>
    <w:rsid w:val="00366252"/>
    <w:rsid w:val="00477632"/>
    <w:rsid w:val="004C7120"/>
    <w:rsid w:val="00505C0A"/>
    <w:rsid w:val="00560DDD"/>
    <w:rsid w:val="005635CF"/>
    <w:rsid w:val="006000EA"/>
    <w:rsid w:val="00633ABF"/>
    <w:rsid w:val="00651FB2"/>
    <w:rsid w:val="006963CC"/>
    <w:rsid w:val="006A45EB"/>
    <w:rsid w:val="006D6834"/>
    <w:rsid w:val="00726586"/>
    <w:rsid w:val="00757988"/>
    <w:rsid w:val="00781D92"/>
    <w:rsid w:val="00790459"/>
    <w:rsid w:val="00794070"/>
    <w:rsid w:val="007C5FD0"/>
    <w:rsid w:val="007E1E96"/>
    <w:rsid w:val="00801977"/>
    <w:rsid w:val="00814845"/>
    <w:rsid w:val="008B7136"/>
    <w:rsid w:val="00901AE2"/>
    <w:rsid w:val="009460F5"/>
    <w:rsid w:val="00984BC9"/>
    <w:rsid w:val="009E46C8"/>
    <w:rsid w:val="00A02B6F"/>
    <w:rsid w:val="00A17260"/>
    <w:rsid w:val="00AA303B"/>
    <w:rsid w:val="00AE437D"/>
    <w:rsid w:val="00B56162"/>
    <w:rsid w:val="00B6490A"/>
    <w:rsid w:val="00BA0367"/>
    <w:rsid w:val="00C0347C"/>
    <w:rsid w:val="00C441D9"/>
    <w:rsid w:val="00CC4EF3"/>
    <w:rsid w:val="00CF0912"/>
    <w:rsid w:val="00DE0B57"/>
    <w:rsid w:val="00E51847"/>
    <w:rsid w:val="00E9129A"/>
    <w:rsid w:val="00E9226B"/>
    <w:rsid w:val="00EB7E63"/>
    <w:rsid w:val="00EE4EBB"/>
    <w:rsid w:val="00F53417"/>
    <w:rsid w:val="00F942B4"/>
    <w:rsid w:val="00FD304D"/>
    <w:rsid w:val="00FF4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8187"/>
  <w15:docId w15:val="{FC7470D4-E505-493C-A57C-5482413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B6490A"/>
  </w:style>
  <w:style w:type="table" w:styleId="Tabelacomgrade">
    <w:name w:val="Table Grid"/>
    <w:basedOn w:val="Tabelanormal"/>
    <w:uiPriority w:val="59"/>
    <w:rsid w:val="00B6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0075B7"/>
  </w:style>
  <w:style w:type="paragraph" w:styleId="Textodebalo">
    <w:name w:val="Balloon Text"/>
    <w:basedOn w:val="Normal"/>
    <w:link w:val="TextodebaloChar"/>
    <w:uiPriority w:val="99"/>
    <w:semiHidden/>
    <w:unhideWhenUsed/>
    <w:rsid w:val="00A02B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2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24992">
      <w:bodyDiv w:val="1"/>
      <w:marLeft w:val="0"/>
      <w:marRight w:val="0"/>
      <w:marTop w:val="0"/>
      <w:marBottom w:val="0"/>
      <w:divBdr>
        <w:top w:val="none" w:sz="0" w:space="0" w:color="auto"/>
        <w:left w:val="none" w:sz="0" w:space="0" w:color="auto"/>
        <w:bottom w:val="none" w:sz="0" w:space="0" w:color="auto"/>
        <w:right w:val="none" w:sz="0" w:space="0" w:color="auto"/>
      </w:divBdr>
      <w:divsChild>
        <w:div w:id="1364594666">
          <w:marLeft w:val="0"/>
          <w:marRight w:val="0"/>
          <w:marTop w:val="0"/>
          <w:marBottom w:val="0"/>
          <w:divBdr>
            <w:top w:val="none" w:sz="0" w:space="0" w:color="auto"/>
            <w:left w:val="none" w:sz="0" w:space="0" w:color="auto"/>
            <w:bottom w:val="none" w:sz="0" w:space="0" w:color="auto"/>
            <w:right w:val="none" w:sz="0" w:space="0" w:color="auto"/>
          </w:divBdr>
        </w:div>
        <w:div w:id="289436558">
          <w:marLeft w:val="0"/>
          <w:marRight w:val="0"/>
          <w:marTop w:val="0"/>
          <w:marBottom w:val="0"/>
          <w:divBdr>
            <w:top w:val="none" w:sz="0" w:space="0" w:color="auto"/>
            <w:left w:val="none" w:sz="0" w:space="0" w:color="auto"/>
            <w:bottom w:val="none" w:sz="0" w:space="0" w:color="auto"/>
            <w:right w:val="none" w:sz="0" w:space="0" w:color="auto"/>
          </w:divBdr>
        </w:div>
        <w:div w:id="840125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7E90-1481-4C69-845D-00C315CE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18909</Words>
  <Characters>102109</Characters>
  <Application>Microsoft Office Word</Application>
  <DocSecurity>0</DocSecurity>
  <Lines>850</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Helem</dc:creator>
  <cp:keywords/>
  <dc:description/>
  <cp:lastModifiedBy>PC 02</cp:lastModifiedBy>
  <cp:revision>2</cp:revision>
  <cp:lastPrinted>2018-05-09T20:17:00Z</cp:lastPrinted>
  <dcterms:created xsi:type="dcterms:W3CDTF">2025-05-30T16:42:00Z</dcterms:created>
  <dcterms:modified xsi:type="dcterms:W3CDTF">2025-05-30T16:42:00Z</dcterms:modified>
</cp:coreProperties>
</file>